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B56650" w:rsidRPr="006778AE" w:rsidTr="00551EE7">
        <w:tc>
          <w:tcPr>
            <w:tcW w:w="8188" w:type="dxa"/>
          </w:tcPr>
          <w:p w:rsidR="00B56650" w:rsidRPr="006778AE" w:rsidRDefault="00B56650" w:rsidP="00551EE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bookmarkStart w:id="0" w:name="_GoBack"/>
            <w:bookmarkEnd w:id="0"/>
            <w:r w:rsidRPr="006778AE">
              <w:rPr>
                <w:rFonts w:ascii="Arial Narrow" w:hAnsi="Arial Narrow"/>
                <w:b/>
                <w:szCs w:val="24"/>
              </w:rPr>
              <w:t xml:space="preserve">PROSIDING SEMINAR NASIONAL ELINVO </w:t>
            </w:r>
            <w:r w:rsidRPr="006778AE">
              <w:rPr>
                <w:rFonts w:ascii="Arial Narrow" w:hAnsi="Arial Narrow"/>
                <w:szCs w:val="24"/>
              </w:rPr>
              <w:t>(</w:t>
            </w:r>
            <w:r w:rsidRPr="006778AE">
              <w:rPr>
                <w:rFonts w:ascii="Arial Narrow" w:hAnsi="Arial Narrow"/>
                <w:i/>
                <w:szCs w:val="24"/>
              </w:rPr>
              <w:t>Tema: Evolution of Electronics and ICT: New Challenge and Opportunities for All</w:t>
            </w:r>
            <w:r w:rsidRPr="006778AE">
              <w:rPr>
                <w:rFonts w:ascii="Arial Narrow" w:hAnsi="Arial Narrow"/>
                <w:szCs w:val="24"/>
              </w:rPr>
              <w:t>), 20 November 2015, (hal:.....)</w:t>
            </w:r>
          </w:p>
        </w:tc>
      </w:tr>
    </w:tbl>
    <w:p w:rsidR="00B56650" w:rsidRDefault="00B56650" w:rsidP="00BD5003">
      <w:pPr>
        <w:spacing w:line="276" w:lineRule="auto"/>
        <w:jc w:val="center"/>
        <w:rPr>
          <w:rFonts w:ascii="Arial Narrow" w:hAnsi="Arial Narrow"/>
          <w:szCs w:val="24"/>
        </w:rPr>
      </w:pPr>
    </w:p>
    <w:p w:rsidR="005B15AC" w:rsidRDefault="004D2E92" w:rsidP="00BD5003">
      <w:pPr>
        <w:spacing w:line="276" w:lineRule="auto"/>
        <w:jc w:val="center"/>
        <w:rPr>
          <w:rFonts w:ascii="Arial Narrow" w:hAnsi="Arial Narrow"/>
          <w:szCs w:val="24"/>
        </w:rPr>
      </w:pPr>
      <w:r w:rsidRPr="00C62712">
        <w:rPr>
          <w:rFonts w:ascii="Arial Narrow" w:hAnsi="Arial Narrow"/>
          <w:szCs w:val="24"/>
        </w:rPr>
        <w:t>Artikel Ilmiah (Hasil Penelitian)</w:t>
      </w:r>
    </w:p>
    <w:p w:rsidR="00B56650" w:rsidRPr="00C62712" w:rsidRDefault="00B56650" w:rsidP="00BD5003">
      <w:pPr>
        <w:spacing w:line="276" w:lineRule="auto"/>
        <w:jc w:val="center"/>
        <w:rPr>
          <w:rFonts w:ascii="Arial Narrow" w:hAnsi="Arial Narrow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4D2E92" w:rsidRPr="00C62712" w:rsidTr="004D2E92">
        <w:tc>
          <w:tcPr>
            <w:tcW w:w="9242" w:type="dxa"/>
          </w:tcPr>
          <w:p w:rsidR="004D2E92" w:rsidRPr="005752E1" w:rsidRDefault="00394FA8" w:rsidP="0056367C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  <w:lang w:eastAsia="ja-JP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PENGGUNAAN WEB 2.0 PADA WEBSITE PERGURUAN TINGGI NEGERI DI INDONESIA </w:t>
            </w:r>
          </w:p>
          <w:p w:rsidR="004D2E92" w:rsidRPr="00C62712" w:rsidRDefault="004D2E92" w:rsidP="0056367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4D2E92" w:rsidRPr="00987B02" w:rsidRDefault="00394FA8" w:rsidP="0056367C">
            <w:pPr>
              <w:jc w:val="center"/>
              <w:rPr>
                <w:rFonts w:ascii="Arial Narrow" w:hAnsi="Arial Narrow"/>
                <w:szCs w:val="24"/>
                <w:lang w:eastAsia="ja-JP"/>
              </w:rPr>
            </w:pP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Handaru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Jati</w:t>
            </w:r>
            <w:proofErr w:type="spellEnd"/>
          </w:p>
          <w:p w:rsidR="004D2E92" w:rsidRPr="00987B02" w:rsidRDefault="00394FA8" w:rsidP="0056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Universitas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Yogyakarta</w:t>
            </w:r>
          </w:p>
          <w:p w:rsidR="004D2E92" w:rsidRPr="00C62712" w:rsidRDefault="00394FA8" w:rsidP="00394FA8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hyperlink r:id="rId8" w:history="1">
              <w:r w:rsidRPr="009862A1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handaru@uny.ac.id</w:t>
              </w:r>
            </w:hyperlink>
          </w:p>
        </w:tc>
      </w:tr>
    </w:tbl>
    <w:p w:rsidR="005B15AC" w:rsidRPr="00987B02" w:rsidRDefault="00987B02" w:rsidP="00BD5003">
      <w:pPr>
        <w:spacing w:before="120" w:after="120" w:line="276" w:lineRule="auto"/>
        <w:jc w:val="center"/>
        <w:rPr>
          <w:rFonts w:ascii="Arial Narrow" w:hAnsi="Arial Narrow"/>
          <w:i/>
          <w:sz w:val="22"/>
        </w:rPr>
      </w:pPr>
      <w:r w:rsidRPr="00987B02">
        <w:rPr>
          <w:rFonts w:ascii="Arial Narrow" w:hAnsi="Arial Narrow"/>
          <w:i/>
          <w:sz w:val="22"/>
        </w:rPr>
        <w:t>Diterima</w:t>
      </w:r>
      <w:r w:rsidR="005B15AC" w:rsidRPr="00987B02">
        <w:rPr>
          <w:rFonts w:ascii="Arial Narrow" w:hAnsi="Arial Narrow"/>
          <w:i/>
          <w:sz w:val="22"/>
        </w:rPr>
        <w:t xml:space="preserve">:  </w:t>
      </w:r>
      <w:r w:rsidRPr="00987B02">
        <w:rPr>
          <w:rFonts w:ascii="Arial Narrow" w:hAnsi="Arial Narrow"/>
          <w:i/>
          <w:sz w:val="22"/>
        </w:rPr>
        <w:t>10 November</w:t>
      </w:r>
      <w:r w:rsidR="005B15AC" w:rsidRPr="00987B02">
        <w:rPr>
          <w:rFonts w:ascii="Arial Narrow" w:hAnsi="Arial Narrow"/>
          <w:i/>
          <w:sz w:val="22"/>
        </w:rPr>
        <w:t xml:space="preserve"> 2015; Direvisi:  </w:t>
      </w:r>
      <w:r w:rsidRPr="00987B02">
        <w:rPr>
          <w:rFonts w:ascii="Arial Narrow" w:hAnsi="Arial Narrow"/>
          <w:i/>
          <w:sz w:val="22"/>
        </w:rPr>
        <w:t>13 Novem</w:t>
      </w:r>
      <w:r w:rsidR="005B15AC" w:rsidRPr="00987B02">
        <w:rPr>
          <w:rFonts w:ascii="Arial Narrow" w:hAnsi="Arial Narrow"/>
          <w:i/>
          <w:sz w:val="22"/>
        </w:rPr>
        <w:t>ber 2015; Di</w:t>
      </w:r>
      <w:r w:rsidRPr="00987B02">
        <w:rPr>
          <w:rFonts w:ascii="Arial Narrow" w:hAnsi="Arial Narrow"/>
          <w:i/>
          <w:sz w:val="22"/>
        </w:rPr>
        <w:t>publikasi20</w:t>
      </w:r>
      <w:r w:rsidR="005B15AC" w:rsidRPr="00987B02">
        <w:rPr>
          <w:rFonts w:ascii="Arial Narrow" w:hAnsi="Arial Narrow"/>
          <w:i/>
          <w:sz w:val="22"/>
        </w:rPr>
        <w:t xml:space="preserve"> November 2015</w:t>
      </w:r>
    </w:p>
    <w:p w:rsidR="005B15AC" w:rsidRPr="00C62712" w:rsidRDefault="005B15AC" w:rsidP="00C62712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C62712">
        <w:rPr>
          <w:rFonts w:ascii="Arial Narrow" w:hAnsi="Arial Narrow"/>
          <w:b/>
          <w:szCs w:val="24"/>
        </w:rPr>
        <w:t>ABSTRAK</w:t>
      </w:r>
    </w:p>
    <w:p w:rsidR="00394FA8" w:rsidRPr="0050493D" w:rsidRDefault="00394FA8" w:rsidP="00ED4D97">
      <w:pPr>
        <w:spacing w:line="240" w:lineRule="auto"/>
        <w:ind w:firstLine="426"/>
        <w:jc w:val="both"/>
        <w:rPr>
          <w:rFonts w:ascii="Arial Narrow" w:hAnsi="Arial Narrow"/>
          <w:sz w:val="22"/>
          <w:lang w:val="en-US"/>
        </w:rPr>
      </w:pPr>
      <w:r w:rsidRPr="00394FA8">
        <w:rPr>
          <w:rStyle w:val="hps"/>
          <w:rFonts w:ascii="Arial Narrow" w:hAnsi="Arial Narrow"/>
          <w:sz w:val="22"/>
        </w:rPr>
        <w:t>Tujuan dari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penelitian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ini adalah untuk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menyelidiki penggunaan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dan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kesadaran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Web 2.0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alat seperti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Facebook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Twitter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YouTube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RSS feed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Flickr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LinkedIn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Tumblr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dan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Google+</w:t>
      </w:r>
      <w:r w:rsidRPr="00394FA8">
        <w:rPr>
          <w:rFonts w:ascii="Arial Narrow" w:hAnsi="Arial Narrow"/>
          <w:sz w:val="22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pada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Perguruan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Tinggi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Negeri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(PTN) di Indonesia</w:t>
      </w:r>
      <w:r w:rsidRPr="00394FA8">
        <w:rPr>
          <w:rFonts w:ascii="Arial Narrow" w:hAnsi="Arial Narrow"/>
          <w:sz w:val="22"/>
        </w:rPr>
        <w:t xml:space="preserve">. </w:t>
      </w:r>
      <w:r w:rsidRPr="00394FA8">
        <w:rPr>
          <w:rStyle w:val="hps"/>
          <w:rFonts w:ascii="Arial Narrow" w:hAnsi="Arial Narrow"/>
          <w:sz w:val="22"/>
        </w:rPr>
        <w:t>Penelitian ini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hanya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berfokus pada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penggunaan</w:t>
      </w:r>
      <w:r w:rsidRPr="00394FA8">
        <w:rPr>
          <w:rFonts w:ascii="Arial Narrow" w:hAnsi="Arial Narrow"/>
          <w:sz w:val="22"/>
        </w:rPr>
        <w:t xml:space="preserve"> </w:t>
      </w:r>
      <w:r w:rsidR="00773587" w:rsidRPr="00394FA8">
        <w:rPr>
          <w:rStyle w:val="hps"/>
          <w:rFonts w:ascii="Arial Narrow" w:hAnsi="Arial Narrow"/>
          <w:sz w:val="22"/>
        </w:rPr>
        <w:t>alat</w:t>
      </w:r>
      <w:r w:rsidR="00773587" w:rsidRPr="00394FA8">
        <w:rPr>
          <w:rStyle w:val="hps"/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Web 2.0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oleh</w:t>
      </w:r>
      <w:r w:rsidRPr="00394FA8">
        <w:rPr>
          <w:rFonts w:ascii="Arial Narrow" w:hAnsi="Arial Narrow"/>
          <w:sz w:val="22"/>
        </w:rPr>
        <w:t xml:space="preserve"> </w:t>
      </w:r>
      <w:r w:rsidR="0050493D">
        <w:rPr>
          <w:rFonts w:ascii="Arial Narrow" w:hAnsi="Arial Narrow"/>
          <w:sz w:val="22"/>
          <w:lang w:val="en-US"/>
        </w:rPr>
        <w:t xml:space="preserve">PTN ranking </w:t>
      </w:r>
      <w:proofErr w:type="spellStart"/>
      <w:r w:rsidR="0050493D">
        <w:rPr>
          <w:rFonts w:ascii="Arial Narrow" w:hAnsi="Arial Narrow"/>
          <w:sz w:val="22"/>
          <w:lang w:val="en-US"/>
        </w:rPr>
        <w:t>atas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webometrics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dan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PTN </w:t>
      </w:r>
      <w:proofErr w:type="spellStart"/>
      <w:r w:rsidR="0050493D">
        <w:rPr>
          <w:rFonts w:ascii="Arial Narrow" w:hAnsi="Arial Narrow"/>
          <w:sz w:val="22"/>
          <w:lang w:val="en-US"/>
        </w:rPr>
        <w:t>Lembaga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Pendidikan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Tenaga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Kependidikan</w:t>
      </w:r>
      <w:proofErr w:type="spellEnd"/>
      <w:r w:rsidRPr="00394FA8">
        <w:rPr>
          <w:rFonts w:ascii="Arial Narrow" w:hAnsi="Arial Narrow"/>
          <w:sz w:val="22"/>
        </w:rPr>
        <w:t xml:space="preserve">. </w:t>
      </w:r>
      <w:r w:rsidRPr="00394FA8">
        <w:rPr>
          <w:rStyle w:val="hps"/>
          <w:rFonts w:ascii="Arial Narrow" w:hAnsi="Arial Narrow"/>
          <w:sz w:val="22"/>
        </w:rPr>
        <w:t>Studi ini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hanya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meng</w:t>
      </w:r>
      <w:proofErr w:type="spellStart"/>
      <w:r w:rsidR="0050493D">
        <w:rPr>
          <w:rStyle w:val="hps"/>
          <w:rFonts w:ascii="Arial Narrow" w:hAnsi="Arial Narrow"/>
          <w:sz w:val="22"/>
          <w:lang w:val="en-US"/>
        </w:rPr>
        <w:t>hitung</w:t>
      </w:r>
      <w:proofErr w:type="spellEnd"/>
      <w:r w:rsidR="0050493D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Style w:val="hps"/>
          <w:rFonts w:ascii="Arial Narrow" w:hAnsi="Arial Narrow"/>
          <w:sz w:val="22"/>
          <w:lang w:val="en-US"/>
        </w:rPr>
        <w:t>alat</w:t>
      </w:r>
      <w:proofErr w:type="spellEnd"/>
      <w:r w:rsidR="0050493D">
        <w:rPr>
          <w:rStyle w:val="hps"/>
          <w:rFonts w:ascii="Arial Narrow" w:hAnsi="Arial Narrow"/>
          <w:sz w:val="22"/>
          <w:lang w:val="en-US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Web 2.0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yang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terhubung pada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situs-situs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universitas</w:t>
      </w:r>
      <w:r w:rsidRPr="00394FA8">
        <w:rPr>
          <w:rFonts w:ascii="Arial Narrow" w:hAnsi="Arial Narrow"/>
          <w:sz w:val="22"/>
        </w:rPr>
        <w:t xml:space="preserve">. </w:t>
      </w:r>
      <w:r w:rsidRPr="00394FA8">
        <w:rPr>
          <w:rStyle w:val="hps"/>
          <w:rFonts w:ascii="Arial Narrow" w:hAnsi="Arial Narrow"/>
          <w:sz w:val="22"/>
        </w:rPr>
        <w:t>Penelitian ini mengungkapkan bahwa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 xml:space="preserve">perguruan tinggi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Negeri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rangking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atas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webometrics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di Indonesia </w:t>
      </w:r>
      <w:r w:rsidRPr="00394FA8">
        <w:rPr>
          <w:rStyle w:val="hps"/>
          <w:rFonts w:ascii="Arial Narrow" w:hAnsi="Arial Narrow"/>
          <w:sz w:val="22"/>
        </w:rPr>
        <w:t>memiliki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lebih banyak konsistensi</w:t>
      </w:r>
      <w:r w:rsidRPr="00394FA8">
        <w:rPr>
          <w:rFonts w:ascii="Arial Narrow" w:hAnsi="Arial Narrow"/>
          <w:sz w:val="22"/>
        </w:rPr>
        <w:t xml:space="preserve">, </w:t>
      </w:r>
      <w:r w:rsidRPr="00394FA8">
        <w:rPr>
          <w:rStyle w:val="hps"/>
          <w:rFonts w:ascii="Arial Narrow" w:hAnsi="Arial Narrow"/>
          <w:sz w:val="22"/>
        </w:rPr>
        <w:t>dengan</w:t>
      </w:r>
      <w:r w:rsidRPr="00394FA8">
        <w:rPr>
          <w:rFonts w:ascii="Arial Narrow" w:hAnsi="Arial Narrow"/>
          <w:sz w:val="22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jumlah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link </w:t>
      </w:r>
      <w:proofErr w:type="spellStart"/>
      <w:r w:rsidR="00773587">
        <w:rPr>
          <w:rFonts w:ascii="Arial Narrow" w:hAnsi="Arial Narrow"/>
          <w:sz w:val="22"/>
          <w:lang w:val="en-US"/>
        </w:rPr>
        <w:t>dan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alat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web 2.0 yang </w:t>
      </w:r>
      <w:proofErr w:type="spellStart"/>
      <w:r w:rsidR="00773587">
        <w:rPr>
          <w:rFonts w:ascii="Arial Narrow" w:hAnsi="Arial Narrow"/>
          <w:sz w:val="22"/>
          <w:lang w:val="en-US"/>
        </w:rPr>
        <w:t>disediakan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di website </w:t>
      </w:r>
      <w:proofErr w:type="spellStart"/>
      <w:r w:rsidR="00773587">
        <w:rPr>
          <w:rFonts w:ascii="Arial Narrow" w:hAnsi="Arial Narrow"/>
          <w:sz w:val="22"/>
          <w:lang w:val="en-US"/>
        </w:rPr>
        <w:t>Universitas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lebih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banyak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daripada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Universitas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Lembaga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Pendidikan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Tenaga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Fonts w:ascii="Arial Narrow" w:hAnsi="Arial Narrow"/>
          <w:sz w:val="22"/>
          <w:lang w:val="en-US"/>
        </w:rPr>
        <w:t>Kependidikan</w:t>
      </w:r>
      <w:proofErr w:type="spellEnd"/>
      <w:r w:rsidR="00773587">
        <w:rPr>
          <w:rFonts w:ascii="Arial Narrow" w:hAnsi="Arial Narrow"/>
          <w:sz w:val="22"/>
          <w:lang w:val="en-US"/>
        </w:rPr>
        <w:t xml:space="preserve"> (LPTK). </w:t>
      </w:r>
      <w:r w:rsidRPr="00394FA8">
        <w:rPr>
          <w:rStyle w:val="hps"/>
          <w:rFonts w:ascii="Arial Narrow" w:hAnsi="Arial Narrow"/>
          <w:sz w:val="22"/>
        </w:rPr>
        <w:t>Facebook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dan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Twitter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adalah dua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 xml:space="preserve">yang paling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sering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digunakan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sebagai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proofErr w:type="spellStart"/>
      <w:r w:rsidR="00773587">
        <w:rPr>
          <w:rStyle w:val="hps"/>
          <w:rFonts w:ascii="Arial Narrow" w:hAnsi="Arial Narrow"/>
          <w:sz w:val="22"/>
          <w:lang w:val="en-US"/>
        </w:rPr>
        <w:t>alat</w:t>
      </w:r>
      <w:proofErr w:type="spellEnd"/>
      <w:r w:rsidR="00773587">
        <w:rPr>
          <w:rStyle w:val="hps"/>
          <w:rFonts w:ascii="Arial Narrow" w:hAnsi="Arial Narrow"/>
          <w:sz w:val="22"/>
          <w:lang w:val="en-US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Web</w:t>
      </w:r>
      <w:r w:rsidRPr="00394FA8">
        <w:rPr>
          <w:rFonts w:ascii="Arial Narrow" w:hAnsi="Arial Narrow"/>
          <w:sz w:val="22"/>
        </w:rPr>
        <w:t xml:space="preserve"> </w:t>
      </w:r>
      <w:r w:rsidRPr="00394FA8">
        <w:rPr>
          <w:rStyle w:val="hps"/>
          <w:rFonts w:ascii="Arial Narrow" w:hAnsi="Arial Narrow"/>
          <w:sz w:val="22"/>
        </w:rPr>
        <w:t>2.0</w:t>
      </w:r>
      <w:r w:rsidRPr="00394FA8">
        <w:rPr>
          <w:rFonts w:ascii="Arial Narrow" w:hAnsi="Arial Narrow"/>
          <w:sz w:val="22"/>
        </w:rPr>
        <w:t>.</w:t>
      </w:r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Jumlah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media yang </w:t>
      </w:r>
      <w:proofErr w:type="spellStart"/>
      <w:r w:rsidR="0050493D">
        <w:rPr>
          <w:rFonts w:ascii="Arial Narrow" w:hAnsi="Arial Narrow"/>
          <w:sz w:val="22"/>
          <w:lang w:val="en-US"/>
        </w:rPr>
        <w:t>disediakan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di PTN ranking </w:t>
      </w:r>
      <w:proofErr w:type="spellStart"/>
      <w:r w:rsidR="0050493D">
        <w:rPr>
          <w:rFonts w:ascii="Arial Narrow" w:hAnsi="Arial Narrow"/>
          <w:sz w:val="22"/>
          <w:lang w:val="en-US"/>
        </w:rPr>
        <w:t>atas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webometrics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juga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lebih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banyak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dibandingkan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0493D">
        <w:rPr>
          <w:rFonts w:ascii="Arial Narrow" w:hAnsi="Arial Narrow"/>
          <w:sz w:val="22"/>
          <w:lang w:val="en-US"/>
        </w:rPr>
        <w:t>dengan</w:t>
      </w:r>
      <w:proofErr w:type="spellEnd"/>
      <w:r w:rsidR="0050493D">
        <w:rPr>
          <w:rFonts w:ascii="Arial Narrow" w:hAnsi="Arial Narrow"/>
          <w:sz w:val="22"/>
          <w:lang w:val="en-US"/>
        </w:rPr>
        <w:t xml:space="preserve"> PTN LPTK</w:t>
      </w:r>
    </w:p>
    <w:p w:rsidR="009571CE" w:rsidRPr="00394FA8" w:rsidRDefault="009571CE" w:rsidP="00C62712">
      <w:pPr>
        <w:spacing w:line="276" w:lineRule="auto"/>
        <w:jc w:val="both"/>
        <w:rPr>
          <w:rFonts w:ascii="Arial Narrow" w:hAnsi="Arial Narrow"/>
          <w:sz w:val="22"/>
        </w:rPr>
      </w:pPr>
      <w:r w:rsidRPr="00394FA8">
        <w:rPr>
          <w:rFonts w:ascii="Arial Narrow" w:hAnsi="Arial Narrow"/>
          <w:b/>
          <w:sz w:val="22"/>
        </w:rPr>
        <w:t>Kata kunci:</w:t>
      </w:r>
      <w:r w:rsidR="00394FA8" w:rsidRPr="00394FA8">
        <w:rPr>
          <w:rStyle w:val="hps"/>
          <w:rFonts w:ascii="Arial Narrow" w:hAnsi="Arial Narrow"/>
          <w:sz w:val="22"/>
        </w:rPr>
        <w:t xml:space="preserve"> Web 2.0</w:t>
      </w:r>
      <w:r w:rsidR="00394FA8" w:rsidRPr="00394FA8">
        <w:rPr>
          <w:rFonts w:ascii="Arial Narrow" w:hAnsi="Arial Narrow"/>
          <w:sz w:val="22"/>
        </w:rPr>
        <w:t xml:space="preserve">, </w:t>
      </w:r>
      <w:r w:rsidR="00394FA8" w:rsidRPr="00394FA8">
        <w:rPr>
          <w:rStyle w:val="hps"/>
          <w:rFonts w:ascii="Arial Narrow" w:hAnsi="Arial Narrow"/>
          <w:sz w:val="22"/>
        </w:rPr>
        <w:t>Facebook</w:t>
      </w:r>
      <w:r w:rsidR="00394FA8" w:rsidRPr="00394FA8">
        <w:rPr>
          <w:rFonts w:ascii="Arial Narrow" w:hAnsi="Arial Narrow"/>
          <w:sz w:val="22"/>
        </w:rPr>
        <w:t xml:space="preserve">, </w:t>
      </w:r>
      <w:r w:rsidR="00394FA8" w:rsidRPr="00394FA8">
        <w:rPr>
          <w:rStyle w:val="hps"/>
          <w:rFonts w:ascii="Arial Narrow" w:hAnsi="Arial Narrow"/>
          <w:sz w:val="22"/>
        </w:rPr>
        <w:t>Twitter</w:t>
      </w:r>
      <w:r w:rsidR="00394FA8" w:rsidRPr="00394FA8">
        <w:rPr>
          <w:rFonts w:ascii="Arial Narrow" w:hAnsi="Arial Narrow"/>
          <w:sz w:val="22"/>
        </w:rPr>
        <w:t xml:space="preserve">, </w:t>
      </w:r>
      <w:r w:rsidR="00773587">
        <w:rPr>
          <w:rFonts w:ascii="Arial Narrow" w:hAnsi="Arial Narrow"/>
          <w:sz w:val="22"/>
          <w:lang w:val="en-US"/>
        </w:rPr>
        <w:t>PTN</w:t>
      </w:r>
      <w:r w:rsidR="00394FA8" w:rsidRPr="00394FA8">
        <w:rPr>
          <w:rFonts w:ascii="Arial Narrow" w:hAnsi="Arial Narrow"/>
          <w:sz w:val="22"/>
        </w:rPr>
        <w:t xml:space="preserve">, </w:t>
      </w:r>
      <w:r w:rsidR="00773587">
        <w:rPr>
          <w:rFonts w:ascii="Arial Narrow" w:hAnsi="Arial Narrow"/>
          <w:sz w:val="22"/>
          <w:lang w:val="en-US"/>
        </w:rPr>
        <w:t>PTN LPTK</w:t>
      </w:r>
      <w:r w:rsidR="00394FA8" w:rsidRPr="00394FA8">
        <w:rPr>
          <w:rFonts w:ascii="Arial Narrow" w:hAnsi="Arial Narrow"/>
          <w:sz w:val="22"/>
        </w:rPr>
        <w:t>.</w:t>
      </w:r>
    </w:p>
    <w:p w:rsidR="00F50200" w:rsidRPr="00C62712" w:rsidRDefault="00F50200" w:rsidP="00F50200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F50200">
        <w:rPr>
          <w:rFonts w:ascii="Arial Narrow" w:hAnsi="Arial Narrow"/>
          <w:b/>
          <w:i/>
          <w:szCs w:val="24"/>
        </w:rPr>
        <w:t>ABSTRACT</w:t>
      </w:r>
    </w:p>
    <w:p w:rsidR="00394FA8" w:rsidRPr="0050493D" w:rsidRDefault="00394FA8" w:rsidP="00394FA8">
      <w:pPr>
        <w:tabs>
          <w:tab w:val="left" w:pos="3261"/>
        </w:tabs>
        <w:spacing w:line="240" w:lineRule="auto"/>
        <w:ind w:firstLine="426"/>
        <w:jc w:val="both"/>
        <w:rPr>
          <w:rFonts w:ascii="Arial Narrow" w:hAnsi="Arial Narrow"/>
          <w:i/>
          <w:sz w:val="22"/>
          <w:lang w:eastAsia="ja-JP"/>
        </w:rPr>
      </w:pPr>
      <w:r w:rsidRPr="00394FA8">
        <w:rPr>
          <w:rFonts w:ascii="Arial Narrow" w:hAnsi="Arial Narrow"/>
          <w:i/>
          <w:sz w:val="22"/>
          <w:lang w:eastAsia="ja-JP"/>
        </w:rPr>
        <w:t xml:space="preserve">The purpose of the study is to investigate the use and awareness of Web 2.0 tools such as Facebook, Twitter, YouTube, RSS feed, Flickr, LinkedIn, Tumblr and Google+ within </w:t>
      </w:r>
      <w:r w:rsidR="00A534AF">
        <w:rPr>
          <w:rFonts w:ascii="Arial Narrow" w:hAnsi="Arial Narrow"/>
          <w:i/>
          <w:sz w:val="22"/>
          <w:lang w:val="en-US" w:eastAsia="ja-JP"/>
        </w:rPr>
        <w:t xml:space="preserve">Indonesian </w:t>
      </w:r>
      <w:r w:rsidRPr="00394FA8">
        <w:rPr>
          <w:rFonts w:ascii="Arial Narrow" w:hAnsi="Arial Narrow"/>
          <w:i/>
          <w:sz w:val="22"/>
          <w:lang w:eastAsia="ja-JP"/>
        </w:rPr>
        <w:t xml:space="preserve">universities. The present study only focuses on usage of Web 2.0 tools by </w:t>
      </w:r>
      <w:r w:rsidR="00A534AF">
        <w:rPr>
          <w:rFonts w:ascii="Arial Narrow" w:hAnsi="Arial Narrow"/>
          <w:i/>
          <w:sz w:val="22"/>
          <w:lang w:val="en-US" w:eastAsia="ja-JP"/>
        </w:rPr>
        <w:t xml:space="preserve">Public </w:t>
      </w:r>
      <w:r w:rsidRPr="00394FA8">
        <w:rPr>
          <w:rFonts w:ascii="Arial Narrow" w:hAnsi="Arial Narrow"/>
          <w:i/>
          <w:sz w:val="22"/>
          <w:lang w:eastAsia="ja-JP"/>
        </w:rPr>
        <w:t xml:space="preserve">Universities. The study only considers those Web 2.0 tools which are linked on websites of universities. The study reveals that the </w:t>
      </w:r>
      <w:proofErr w:type="spellStart"/>
      <w:r w:rsidR="00A534AF">
        <w:rPr>
          <w:rFonts w:ascii="Arial Narrow" w:hAnsi="Arial Narrow"/>
          <w:i/>
          <w:sz w:val="22"/>
          <w:lang w:val="en-US" w:eastAsia="ja-JP"/>
        </w:rPr>
        <w:t>Webometrics</w:t>
      </w:r>
      <w:proofErr w:type="spellEnd"/>
      <w:r w:rsidR="00A534AF">
        <w:rPr>
          <w:rFonts w:ascii="Arial Narrow" w:hAnsi="Arial Narrow"/>
          <w:i/>
          <w:sz w:val="22"/>
          <w:lang w:val="en-US" w:eastAsia="ja-JP"/>
        </w:rPr>
        <w:t xml:space="preserve"> Top Rank </w:t>
      </w:r>
      <w:r w:rsidR="0050493D">
        <w:rPr>
          <w:rFonts w:ascii="Arial Narrow" w:hAnsi="Arial Narrow"/>
          <w:i/>
          <w:sz w:val="22"/>
          <w:lang w:val="en-US" w:eastAsia="ja-JP"/>
        </w:rPr>
        <w:t xml:space="preserve">public Universities </w:t>
      </w:r>
      <w:r w:rsidRPr="00394FA8">
        <w:rPr>
          <w:rFonts w:ascii="Arial Narrow" w:hAnsi="Arial Narrow"/>
          <w:i/>
          <w:sz w:val="22"/>
          <w:lang w:eastAsia="ja-JP"/>
        </w:rPr>
        <w:t xml:space="preserve">have more consistency, with </w:t>
      </w:r>
      <w:r w:rsidR="00773587">
        <w:rPr>
          <w:rFonts w:ascii="Arial Narrow" w:hAnsi="Arial Narrow"/>
          <w:i/>
          <w:sz w:val="22"/>
          <w:lang w:val="en-US" w:eastAsia="ja-JP"/>
        </w:rPr>
        <w:t xml:space="preserve">the number of web 2.0 tools availability and links are bigger than </w:t>
      </w:r>
      <w:proofErr w:type="spellStart"/>
      <w:r w:rsidR="0050493D">
        <w:rPr>
          <w:rFonts w:ascii="Arial Narrow" w:hAnsi="Arial Narrow"/>
          <w:i/>
          <w:sz w:val="22"/>
          <w:lang w:val="en-US" w:eastAsia="ja-JP"/>
        </w:rPr>
        <w:t>Lembaga</w:t>
      </w:r>
      <w:proofErr w:type="spellEnd"/>
      <w:r w:rsidR="0050493D">
        <w:rPr>
          <w:rFonts w:ascii="Arial Narrow" w:hAnsi="Arial Narrow"/>
          <w:i/>
          <w:sz w:val="22"/>
          <w:lang w:val="en-US" w:eastAsia="ja-JP"/>
        </w:rPr>
        <w:t xml:space="preserve"> </w:t>
      </w:r>
      <w:proofErr w:type="spellStart"/>
      <w:r w:rsidR="0050493D">
        <w:rPr>
          <w:rFonts w:ascii="Arial Narrow" w:hAnsi="Arial Narrow"/>
          <w:i/>
          <w:sz w:val="22"/>
          <w:lang w:val="en-US" w:eastAsia="ja-JP"/>
        </w:rPr>
        <w:t>Pendidikan</w:t>
      </w:r>
      <w:proofErr w:type="spellEnd"/>
      <w:r w:rsidR="0050493D">
        <w:rPr>
          <w:rFonts w:ascii="Arial Narrow" w:hAnsi="Arial Narrow"/>
          <w:i/>
          <w:sz w:val="22"/>
          <w:lang w:val="en-US" w:eastAsia="ja-JP"/>
        </w:rPr>
        <w:t xml:space="preserve"> </w:t>
      </w:r>
      <w:proofErr w:type="spellStart"/>
      <w:r w:rsidR="0050493D">
        <w:rPr>
          <w:rFonts w:ascii="Arial Narrow" w:hAnsi="Arial Narrow"/>
          <w:i/>
          <w:sz w:val="22"/>
          <w:lang w:val="en-US" w:eastAsia="ja-JP"/>
        </w:rPr>
        <w:t>Tenaga</w:t>
      </w:r>
      <w:proofErr w:type="spellEnd"/>
      <w:r w:rsidR="0050493D">
        <w:rPr>
          <w:rFonts w:ascii="Arial Narrow" w:hAnsi="Arial Narrow"/>
          <w:i/>
          <w:sz w:val="22"/>
          <w:lang w:val="en-US" w:eastAsia="ja-JP"/>
        </w:rPr>
        <w:t xml:space="preserve"> </w:t>
      </w:r>
      <w:proofErr w:type="spellStart"/>
      <w:r w:rsidR="0050493D">
        <w:rPr>
          <w:rFonts w:ascii="Arial Narrow" w:hAnsi="Arial Narrow"/>
          <w:i/>
          <w:sz w:val="22"/>
          <w:lang w:val="en-US" w:eastAsia="ja-JP"/>
        </w:rPr>
        <w:t>Kependidikan</w:t>
      </w:r>
      <w:proofErr w:type="spellEnd"/>
      <w:r w:rsidR="0050493D">
        <w:rPr>
          <w:rFonts w:ascii="Arial Narrow" w:hAnsi="Arial Narrow"/>
          <w:i/>
          <w:sz w:val="22"/>
          <w:lang w:val="en-US" w:eastAsia="ja-JP"/>
        </w:rPr>
        <w:t xml:space="preserve"> (LPTK) Universities</w:t>
      </w:r>
      <w:r w:rsidRPr="00394FA8">
        <w:rPr>
          <w:rFonts w:ascii="Arial Narrow" w:hAnsi="Arial Narrow"/>
          <w:i/>
          <w:sz w:val="22"/>
          <w:lang w:eastAsia="ja-JP"/>
        </w:rPr>
        <w:t xml:space="preserve">. Facebook and Twitter are the two most familiar Web 2.0 tools.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The amount of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media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available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in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proofErr w:type="spellStart"/>
      <w:r w:rsidR="0050493D" w:rsidRPr="0050493D">
        <w:rPr>
          <w:rStyle w:val="hps"/>
          <w:rFonts w:ascii="Arial Narrow" w:hAnsi="Arial Narrow"/>
          <w:i/>
          <w:sz w:val="22"/>
          <w:lang w:val="en"/>
        </w:rPr>
        <w:t>webometrics</w:t>
      </w:r>
      <w:proofErr w:type="spellEnd"/>
      <w:r w:rsidR="0050493D" w:rsidRPr="0050493D">
        <w:rPr>
          <w:rStyle w:val="hps"/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top ranking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Universities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also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more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than the</w:t>
      </w:r>
      <w:r w:rsidR="0050493D" w:rsidRPr="0050493D">
        <w:rPr>
          <w:rFonts w:ascii="Arial Narrow" w:hAnsi="Arial Narrow"/>
          <w:i/>
          <w:sz w:val="22"/>
          <w:lang w:val="en"/>
        </w:rPr>
        <w:t xml:space="preserve"> </w:t>
      </w:r>
      <w:r w:rsidR="0050493D" w:rsidRPr="0050493D">
        <w:rPr>
          <w:rStyle w:val="hps"/>
          <w:rFonts w:ascii="Arial Narrow" w:hAnsi="Arial Narrow"/>
          <w:i/>
          <w:sz w:val="22"/>
          <w:lang w:val="en"/>
        </w:rPr>
        <w:t>LPTK</w:t>
      </w:r>
      <w:r w:rsidR="0050493D">
        <w:rPr>
          <w:rStyle w:val="hps"/>
          <w:rFonts w:ascii="Arial Narrow" w:hAnsi="Arial Narrow"/>
          <w:i/>
          <w:sz w:val="22"/>
          <w:lang w:val="en"/>
        </w:rPr>
        <w:t xml:space="preserve"> universities.</w:t>
      </w:r>
    </w:p>
    <w:p w:rsidR="00394FA8" w:rsidRPr="0050493D" w:rsidRDefault="00394FA8" w:rsidP="00ED4D97">
      <w:pPr>
        <w:tabs>
          <w:tab w:val="left" w:pos="3261"/>
        </w:tabs>
        <w:spacing w:line="240" w:lineRule="auto"/>
        <w:ind w:firstLine="426"/>
        <w:jc w:val="both"/>
        <w:rPr>
          <w:rFonts w:ascii="Arial Narrow" w:hAnsi="Arial Narrow"/>
          <w:b/>
          <w:i/>
          <w:sz w:val="22"/>
          <w:lang w:eastAsia="ja-JP"/>
        </w:rPr>
      </w:pPr>
    </w:p>
    <w:p w:rsidR="009571CE" w:rsidRPr="00C62712" w:rsidRDefault="00F50200" w:rsidP="00C62712">
      <w:pPr>
        <w:spacing w:line="276" w:lineRule="auto"/>
        <w:jc w:val="both"/>
        <w:rPr>
          <w:rFonts w:ascii="Arial Narrow" w:hAnsi="Arial Narrow"/>
          <w:szCs w:val="24"/>
          <w:lang w:eastAsia="ja-JP"/>
        </w:rPr>
        <w:sectPr w:rsidR="009571CE" w:rsidRPr="00C62712" w:rsidSect="0069529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  <w:r w:rsidRPr="00F50200">
        <w:rPr>
          <w:rFonts w:ascii="Arial Narrow" w:hAnsi="Arial Narrow"/>
          <w:b/>
          <w:i/>
          <w:sz w:val="22"/>
        </w:rPr>
        <w:t>Keyword</w:t>
      </w:r>
      <w:r w:rsidRPr="00782735">
        <w:rPr>
          <w:rFonts w:ascii="Arial Narrow" w:hAnsi="Arial Narrow"/>
          <w:b/>
          <w:sz w:val="22"/>
        </w:rPr>
        <w:t>:</w:t>
      </w:r>
      <w:r w:rsidR="00394FA8">
        <w:rPr>
          <w:rFonts w:ascii="Arial Narrow" w:hAnsi="Arial Narrow"/>
          <w:sz w:val="22"/>
        </w:rPr>
        <w:t xml:space="preserve"> </w:t>
      </w:r>
      <w:r w:rsidR="00394FA8" w:rsidRPr="00394FA8">
        <w:rPr>
          <w:rFonts w:ascii="Arial Narrow" w:hAnsi="Arial Narrow"/>
          <w:i/>
          <w:sz w:val="22"/>
          <w:lang w:eastAsia="ja-JP"/>
        </w:rPr>
        <w:t>Web 2.0, Facebook, Twitter,</w:t>
      </w:r>
      <w:r w:rsidR="0050493D">
        <w:rPr>
          <w:rFonts w:ascii="Arial Narrow" w:hAnsi="Arial Narrow"/>
          <w:i/>
          <w:sz w:val="22"/>
          <w:lang w:val="en-US" w:eastAsia="ja-JP"/>
        </w:rPr>
        <w:t>Public</w:t>
      </w:r>
      <w:r w:rsidR="00773587">
        <w:rPr>
          <w:rFonts w:ascii="Arial Narrow" w:hAnsi="Arial Narrow"/>
          <w:i/>
          <w:sz w:val="22"/>
          <w:lang w:val="en-US" w:eastAsia="ja-JP"/>
        </w:rPr>
        <w:t xml:space="preserve"> Universities, LPTK Universities</w:t>
      </w:r>
      <w:r w:rsidR="00394FA8" w:rsidRPr="00394FA8">
        <w:rPr>
          <w:rFonts w:ascii="Arial Narrow" w:hAnsi="Arial Narrow"/>
          <w:i/>
          <w:sz w:val="22"/>
          <w:lang w:eastAsia="ja-JP"/>
        </w:rPr>
        <w:t>.</w:t>
      </w:r>
    </w:p>
    <w:p w:rsidR="00394FA8" w:rsidRDefault="00394FA8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br w:type="page"/>
      </w:r>
    </w:p>
    <w:p w:rsidR="009571CE" w:rsidRPr="00C62712" w:rsidRDefault="009571CE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  <w:r w:rsidRPr="00C62712">
        <w:rPr>
          <w:rFonts w:ascii="Arial Narrow" w:hAnsi="Arial Narrow"/>
          <w:b/>
          <w:szCs w:val="24"/>
        </w:rPr>
        <w:lastRenderedPageBreak/>
        <w:t>PENDAHULUAN</w:t>
      </w:r>
    </w:p>
    <w:p w:rsidR="006D62F8" w:rsidRDefault="006D62F8" w:rsidP="009874DE">
      <w:pPr>
        <w:spacing w:line="240" w:lineRule="auto"/>
        <w:ind w:firstLine="567"/>
        <w:jc w:val="both"/>
        <w:rPr>
          <w:rFonts w:ascii="Arial Narrow" w:hAnsi="Arial Narrow"/>
          <w:szCs w:val="24"/>
        </w:rPr>
      </w:pPr>
      <w:r w:rsidRPr="006D62F8">
        <w:rPr>
          <w:rFonts w:ascii="Arial Narrow" w:hAnsi="Arial Narrow"/>
          <w:szCs w:val="24"/>
        </w:rPr>
        <w:t xml:space="preserve">Saat ini, </w:t>
      </w:r>
      <w:proofErr w:type="spellStart"/>
      <w:r>
        <w:rPr>
          <w:rFonts w:ascii="Arial Narrow" w:hAnsi="Arial Narrow"/>
          <w:szCs w:val="24"/>
          <w:lang w:val="en-US"/>
        </w:rPr>
        <w:t>terdapat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gejala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bahwa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seluruh</w:t>
      </w:r>
      <w:proofErr w:type="spellEnd"/>
      <w:r>
        <w:rPr>
          <w:rFonts w:ascii="Arial Narrow" w:hAnsi="Arial Narrow"/>
          <w:szCs w:val="24"/>
          <w:lang w:val="en-US"/>
        </w:rPr>
        <w:t xml:space="preserve"> website </w:t>
      </w:r>
      <w:proofErr w:type="spellStart"/>
      <w:r>
        <w:rPr>
          <w:rFonts w:ascii="Arial Narrow" w:hAnsi="Arial Narrow"/>
          <w:szCs w:val="24"/>
          <w:lang w:val="en-US"/>
        </w:rPr>
        <w:t>Universitas</w:t>
      </w:r>
      <w:proofErr w:type="spellEnd"/>
      <w:r>
        <w:rPr>
          <w:rFonts w:ascii="Arial Narrow" w:hAnsi="Arial Narrow"/>
          <w:szCs w:val="24"/>
          <w:lang w:val="en-US"/>
        </w:rPr>
        <w:t xml:space="preserve"> di </w:t>
      </w:r>
      <w:proofErr w:type="spellStart"/>
      <w:r>
        <w:rPr>
          <w:rFonts w:ascii="Arial Narrow" w:hAnsi="Arial Narrow"/>
          <w:szCs w:val="24"/>
          <w:lang w:val="en-US"/>
        </w:rPr>
        <w:t>dunia</w:t>
      </w:r>
      <w:proofErr w:type="spellEnd"/>
      <w:r>
        <w:rPr>
          <w:rFonts w:ascii="Arial Narrow" w:hAnsi="Arial Narrow"/>
          <w:szCs w:val="24"/>
          <w:lang w:val="en-US"/>
        </w:rPr>
        <w:t xml:space="preserve"> m</w:t>
      </w:r>
      <w:r w:rsidRPr="006D62F8">
        <w:rPr>
          <w:rFonts w:ascii="Arial Narrow" w:hAnsi="Arial Narrow"/>
          <w:szCs w:val="24"/>
        </w:rPr>
        <w:t>enggunakan aplikasi Web 2.0 untuk berbagi informasi dan membangun kehadiran</w:t>
      </w:r>
      <w:proofErr w:type="spellStart"/>
      <w:r w:rsidR="009874DE">
        <w:rPr>
          <w:rFonts w:ascii="Arial Narrow" w:hAnsi="Arial Narrow"/>
          <w:szCs w:val="24"/>
          <w:lang w:val="en-US"/>
        </w:rPr>
        <w:t>nya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 xml:space="preserve">agar </w:t>
      </w:r>
      <w:r w:rsidRPr="006D62F8">
        <w:rPr>
          <w:rFonts w:ascii="Arial Narrow" w:hAnsi="Arial Narrow"/>
          <w:szCs w:val="24"/>
        </w:rPr>
        <w:t xml:space="preserve">lebih </w:t>
      </w:r>
      <w:proofErr w:type="spellStart"/>
      <w:r>
        <w:rPr>
          <w:rFonts w:ascii="Arial Narrow" w:hAnsi="Arial Narrow"/>
          <w:szCs w:val="24"/>
          <w:lang w:val="en-US"/>
        </w:rPr>
        <w:t>eksis</w:t>
      </w:r>
      <w:proofErr w:type="spellEnd"/>
      <w:r w:rsidRPr="006D62F8">
        <w:rPr>
          <w:rFonts w:ascii="Arial Narrow" w:hAnsi="Arial Narrow"/>
          <w:szCs w:val="24"/>
        </w:rPr>
        <w:t xml:space="preserve"> di Internet. </w:t>
      </w:r>
      <w:proofErr w:type="spellStart"/>
      <w:r>
        <w:rPr>
          <w:rFonts w:ascii="Arial Narrow" w:hAnsi="Arial Narrow"/>
          <w:szCs w:val="24"/>
          <w:lang w:val="en-US"/>
        </w:rPr>
        <w:t>Universitas</w:t>
      </w:r>
      <w:proofErr w:type="spellEnd"/>
      <w:r>
        <w:rPr>
          <w:rFonts w:ascii="Arial Narrow" w:hAnsi="Arial Narrow"/>
          <w:szCs w:val="24"/>
          <w:lang w:val="en-US"/>
        </w:rPr>
        <w:t xml:space="preserve"> di Indonesia </w:t>
      </w:r>
      <w:proofErr w:type="spellStart"/>
      <w:r>
        <w:rPr>
          <w:rFonts w:ascii="Arial Narrow" w:hAnsi="Arial Narrow"/>
          <w:szCs w:val="24"/>
          <w:lang w:val="en-US"/>
        </w:rPr>
        <w:t>juga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mengikuti</w:t>
      </w:r>
      <w:proofErr w:type="spellEnd"/>
      <w:r>
        <w:rPr>
          <w:rFonts w:ascii="Arial Narrow" w:hAnsi="Arial Narrow"/>
          <w:szCs w:val="24"/>
          <w:lang w:val="en-US"/>
        </w:rPr>
        <w:t xml:space="preserve"> trend yang </w:t>
      </w:r>
      <w:proofErr w:type="spellStart"/>
      <w:proofErr w:type="gramStart"/>
      <w:r>
        <w:rPr>
          <w:rFonts w:ascii="Arial Narrow" w:hAnsi="Arial Narrow"/>
          <w:szCs w:val="24"/>
          <w:lang w:val="en-US"/>
        </w:rPr>
        <w:t>sama</w:t>
      </w:r>
      <w:proofErr w:type="spellEnd"/>
      <w:proofErr w:type="gramEnd"/>
      <w:r w:rsidRPr="006D62F8">
        <w:rPr>
          <w:rFonts w:ascii="Arial Narrow" w:hAnsi="Arial Narrow"/>
          <w:szCs w:val="24"/>
        </w:rPr>
        <w:t xml:space="preserve">. Penggunaan Web 2.0 </w:t>
      </w:r>
      <w:proofErr w:type="spellStart"/>
      <w:r>
        <w:rPr>
          <w:rFonts w:ascii="Arial Narrow" w:hAnsi="Arial Narrow"/>
          <w:szCs w:val="24"/>
          <w:lang w:val="en-US"/>
        </w:rPr>
        <w:t>adalah</w:t>
      </w:r>
      <w:proofErr w:type="spellEnd"/>
      <w:r>
        <w:rPr>
          <w:rFonts w:ascii="Arial Narrow" w:hAnsi="Arial Narrow"/>
          <w:szCs w:val="24"/>
          <w:lang w:val="en-US"/>
        </w:rPr>
        <w:t xml:space="preserve"> media yang r</w:t>
      </w:r>
      <w:r w:rsidRPr="006D62F8">
        <w:rPr>
          <w:rFonts w:ascii="Arial Narrow" w:hAnsi="Arial Narrow"/>
          <w:szCs w:val="24"/>
        </w:rPr>
        <w:t xml:space="preserve">elatif baru untuk perguruan tinggi negeri </w:t>
      </w:r>
      <w:r>
        <w:rPr>
          <w:rFonts w:ascii="Arial Narrow" w:hAnsi="Arial Narrow"/>
          <w:szCs w:val="24"/>
          <w:lang w:val="en-US"/>
        </w:rPr>
        <w:t>di Indonesia</w:t>
      </w:r>
      <w:r w:rsidRPr="006D62F8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Dalam lingkungan Web 2.0, </w:t>
      </w:r>
      <w:proofErr w:type="spellStart"/>
      <w:r>
        <w:rPr>
          <w:rFonts w:ascii="Arial Narrow" w:hAnsi="Arial Narrow"/>
          <w:szCs w:val="24"/>
          <w:lang w:val="en-US"/>
        </w:rPr>
        <w:t>mahasiswa</w:t>
      </w:r>
      <w:proofErr w:type="spellEnd"/>
      <w:r>
        <w:rPr>
          <w:rFonts w:ascii="Arial Narrow" w:hAnsi="Arial Narrow"/>
          <w:szCs w:val="24"/>
          <w:lang w:val="en-US"/>
        </w:rPr>
        <w:t xml:space="preserve"> d</w:t>
      </w:r>
      <w:r w:rsidRPr="006D62F8">
        <w:rPr>
          <w:rFonts w:ascii="Arial Narrow" w:hAnsi="Arial Narrow"/>
          <w:szCs w:val="24"/>
        </w:rPr>
        <w:t>apat menjadi produsen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konten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yang </w:t>
      </w:r>
      <w:proofErr w:type="spellStart"/>
      <w:r w:rsidR="009874DE">
        <w:rPr>
          <w:rFonts w:ascii="Arial Narrow" w:hAnsi="Arial Narrow"/>
          <w:szCs w:val="24"/>
          <w:lang w:val="en-US"/>
        </w:rPr>
        <w:t>berarti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tidak hanya mengakses dan membaca informasi online </w:t>
      </w:r>
      <w:proofErr w:type="spellStart"/>
      <w:r w:rsidR="009874DE">
        <w:rPr>
          <w:rFonts w:ascii="Arial Narrow" w:hAnsi="Arial Narrow"/>
          <w:szCs w:val="24"/>
          <w:lang w:val="en-US"/>
        </w:rPr>
        <w:t>te</w:t>
      </w:r>
      <w:proofErr w:type="spellEnd"/>
      <w:r w:rsidRPr="006D62F8">
        <w:rPr>
          <w:rFonts w:ascii="Arial Narrow" w:hAnsi="Arial Narrow"/>
          <w:szCs w:val="24"/>
        </w:rPr>
        <w:t>tapi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juga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menciptakan</w:t>
      </w:r>
      <w:r w:rsidR="009874DE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="009874DE">
        <w:rPr>
          <w:rFonts w:ascii="Arial Narrow" w:hAnsi="Arial Narrow"/>
          <w:szCs w:val="24"/>
          <w:lang w:val="en-US"/>
        </w:rPr>
        <w:t>m</w:t>
      </w:r>
      <w:r>
        <w:rPr>
          <w:rFonts w:ascii="Arial Narrow" w:hAnsi="Arial Narrow"/>
          <w:szCs w:val="24"/>
          <w:lang w:val="en-US"/>
        </w:rPr>
        <w:t>enerbitkan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serta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berbagi konten, membaca dan merespon tulisan rekan-rekan mereka dan berkolaborasi dalam produksi teks </w:t>
      </w:r>
      <w:proofErr w:type="spellStart"/>
      <w:r>
        <w:rPr>
          <w:rFonts w:ascii="Arial Narrow" w:hAnsi="Arial Narrow"/>
          <w:szCs w:val="24"/>
          <w:lang w:val="en-US"/>
        </w:rPr>
        <w:t>akademis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dan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ilmiah</w:t>
      </w:r>
      <w:proofErr w:type="spellEnd"/>
      <w:r w:rsidRPr="006D62F8">
        <w:rPr>
          <w:rFonts w:ascii="Arial Narrow" w:hAnsi="Arial Narrow"/>
          <w:szCs w:val="24"/>
        </w:rPr>
        <w:t>.</w:t>
      </w:r>
    </w:p>
    <w:p w:rsidR="006D62F8" w:rsidRDefault="006D62F8" w:rsidP="000938E4">
      <w:pPr>
        <w:spacing w:line="240" w:lineRule="auto"/>
        <w:ind w:firstLine="567"/>
        <w:jc w:val="both"/>
        <w:rPr>
          <w:rFonts w:ascii="Arial Narrow" w:hAnsi="Arial Narrow"/>
        </w:rPr>
      </w:pPr>
      <w:r w:rsidRPr="006D62F8">
        <w:rPr>
          <w:rFonts w:ascii="Arial Narrow" w:hAnsi="Arial Narrow"/>
          <w:szCs w:val="24"/>
        </w:rPr>
        <w:t xml:space="preserve">Istilah "Web 2.0" diciptakan pada tahun 1999 oleh Darcy DiNucci, </w:t>
      </w:r>
      <w:proofErr w:type="spellStart"/>
      <w:r w:rsidR="000D22FA">
        <w:rPr>
          <w:rFonts w:ascii="Arial Narrow" w:hAnsi="Arial Narrow"/>
          <w:szCs w:val="24"/>
          <w:lang w:val="en-US"/>
        </w:rPr>
        <w:t>dan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popularitas </w:t>
      </w:r>
      <w:r w:rsidR="000D22FA">
        <w:rPr>
          <w:rFonts w:ascii="Arial Narrow" w:hAnsi="Arial Narrow"/>
          <w:szCs w:val="24"/>
          <w:lang w:val="en-US"/>
        </w:rPr>
        <w:t xml:space="preserve">media </w:t>
      </w:r>
      <w:proofErr w:type="spellStart"/>
      <w:r w:rsidR="000D22FA">
        <w:rPr>
          <w:rFonts w:ascii="Arial Narrow" w:hAnsi="Arial Narrow"/>
          <w:szCs w:val="24"/>
          <w:lang w:val="en-US"/>
        </w:rPr>
        <w:t>tersebut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melonjak pada tahun 2004 ketika O'Reilly Media dan</w:t>
      </w:r>
      <w:r w:rsidRPr="006D62F8">
        <w:rPr>
          <w:rFonts w:ascii="Arial Narrow" w:hAnsi="Arial Narrow"/>
          <w:szCs w:val="24"/>
        </w:rPr>
        <w:br/>
        <w:t xml:space="preserve">Media </w:t>
      </w:r>
      <w:r w:rsidR="000D22FA">
        <w:rPr>
          <w:rFonts w:ascii="Arial Narrow" w:hAnsi="Arial Narrow"/>
          <w:szCs w:val="24"/>
          <w:lang w:val="en-US"/>
        </w:rPr>
        <w:t>Live</w:t>
      </w:r>
      <w:r w:rsidRPr="006D62F8">
        <w:rPr>
          <w:rFonts w:ascii="Arial Narrow" w:hAnsi="Arial Narrow"/>
          <w:szCs w:val="24"/>
        </w:rPr>
        <w:t xml:space="preserve"> menyelenggarakan konferensi Web 2.0 pertama.</w:t>
      </w:r>
      <w:r w:rsidR="000D22FA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D22FA">
        <w:rPr>
          <w:rFonts w:ascii="Arial Narrow" w:hAnsi="Arial Narrow"/>
          <w:szCs w:val="24"/>
          <w:lang w:val="en-US"/>
        </w:rPr>
        <w:t>Dalam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pidato</w:t>
      </w:r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pembukaan, John Battelle dan Tim O'Reilly </w:t>
      </w:r>
      <w:proofErr w:type="spellStart"/>
      <w:r w:rsidR="000D22FA">
        <w:rPr>
          <w:rFonts w:ascii="Arial Narrow" w:hAnsi="Arial Narrow"/>
          <w:szCs w:val="24"/>
          <w:lang w:val="en-US"/>
        </w:rPr>
        <w:t>menjelaskan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definisi "Web sebagai platform" sebagai sebuah konsep </w:t>
      </w:r>
      <w:proofErr w:type="spellStart"/>
      <w:r w:rsidR="000D22FA">
        <w:rPr>
          <w:rFonts w:ascii="Arial Narrow" w:hAnsi="Arial Narrow"/>
          <w:szCs w:val="24"/>
          <w:lang w:val="en-US"/>
        </w:rPr>
        <w:t>bahwa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D22FA">
        <w:rPr>
          <w:rFonts w:ascii="Arial Narrow" w:hAnsi="Arial Narrow"/>
          <w:szCs w:val="24"/>
          <w:lang w:val="en-US"/>
        </w:rPr>
        <w:t>perangkat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D22FA">
        <w:rPr>
          <w:rFonts w:ascii="Arial Narrow" w:hAnsi="Arial Narrow"/>
          <w:szCs w:val="24"/>
          <w:lang w:val="en-US"/>
        </w:rPr>
        <w:t>lunak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D22FA">
        <w:rPr>
          <w:rFonts w:ascii="Arial Narrow" w:hAnsi="Arial Narrow"/>
          <w:szCs w:val="24"/>
          <w:lang w:val="en-US"/>
        </w:rPr>
        <w:t>aplikasi</w:t>
      </w:r>
      <w:proofErr w:type="spellEnd"/>
      <w:r w:rsidR="000D22FA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diintegrasikan ke web, </w:t>
      </w:r>
      <w:proofErr w:type="spellStart"/>
      <w:r w:rsidR="009874DE">
        <w:rPr>
          <w:rFonts w:ascii="Arial Narrow" w:hAnsi="Arial Narrow"/>
          <w:szCs w:val="24"/>
          <w:lang w:val="en-US"/>
        </w:rPr>
        <w:t>bukan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ditempatkan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pada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desktop </w:t>
      </w:r>
      <w:r w:rsidR="009874DE">
        <w:rPr>
          <w:rFonts w:ascii="Arial Narrow" w:hAnsi="Arial Narrow"/>
          <w:szCs w:val="24"/>
          <w:lang w:val="en-US"/>
        </w:rPr>
        <w:fldChar w:fldCharType="begin"/>
      </w:r>
      <w:r w:rsidR="000938E4">
        <w:rPr>
          <w:rFonts w:ascii="Arial Narrow" w:hAnsi="Arial Narrow"/>
          <w:szCs w:val="24"/>
          <w:lang w:val="en-US"/>
        </w:rPr>
        <w:instrText xml:space="preserve"> ADDIN EN.CITE &lt;EndNote&gt;&lt;Cite&gt;&lt;Author&gt;Aqil&lt;/Author&gt;&lt;RecNum&gt;1&lt;/RecNum&gt;&lt;record&gt;&lt;rec-number&gt;1&lt;/rec-number&gt;&lt;foreign-keys&gt;&lt;key app="EN" db-id="z29dws5zfreafqeep0dx9zp7rtvaz2v9vaet"&gt;1&lt;/key&gt;&lt;/foreign-keys&gt;&lt;ref-type name="Journal Article"&gt;17&lt;/ref-type&gt;&lt;contributors&gt;&lt;authors&gt;&lt;author&gt;Aqil, Mohammad&lt;/author&gt;&lt;author&gt;Ahmad, Parvez&lt;/author&gt;&lt;author&gt;Siddique, Mohammad Asad&lt;/author&gt;&lt;/authors&gt;&lt;/contributors&gt;&lt;titles&gt;&lt;title&gt;Web 2.0 and libraries: Facts or myths&lt;/title&gt;&lt;secondary-title&gt;DESIDOC Journal of Library &amp;amp; Information Technology&lt;/secondary-title&gt;&lt;/titles&gt;&lt;periodical&gt;&lt;full-title&gt;DESIDOC Journal of Library &amp;amp; Information Technology&lt;/full-title&gt;&lt;/periodical&gt;&lt;volume&gt;31&lt;/volume&gt;&lt;number&gt;5&lt;/number&gt;&lt;dates&gt;&lt;/dates&gt;&lt;isbn&gt;0976-4658&lt;/isbn&gt;&lt;urls&gt;&lt;/urls&gt;&lt;/record&gt;&lt;/Cite&gt;&lt;/EndNote&gt;</w:instrText>
      </w:r>
      <w:r w:rsidR="009874DE">
        <w:rPr>
          <w:rFonts w:ascii="Arial Narrow" w:hAnsi="Arial Narrow"/>
          <w:szCs w:val="24"/>
          <w:lang w:val="en-US"/>
        </w:rPr>
        <w:fldChar w:fldCharType="separate"/>
      </w:r>
      <w:r w:rsidR="009874DE">
        <w:rPr>
          <w:rFonts w:ascii="Arial Narrow" w:hAnsi="Arial Narrow"/>
          <w:szCs w:val="24"/>
          <w:lang w:val="en-US"/>
        </w:rPr>
        <w:t>[1]</w:t>
      </w:r>
      <w:r w:rsidR="009874DE">
        <w:rPr>
          <w:rFonts w:ascii="Arial Narrow" w:hAnsi="Arial Narrow"/>
          <w:szCs w:val="24"/>
          <w:lang w:val="en-US"/>
        </w:rPr>
        <w:fldChar w:fldCharType="end"/>
      </w:r>
      <w:r w:rsidR="009874DE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="009874DE">
        <w:rPr>
          <w:rFonts w:ascii="Arial Narrow" w:hAnsi="Arial Narrow"/>
          <w:szCs w:val="24"/>
          <w:lang w:val="en-US"/>
        </w:rPr>
        <w:t>Sedangkan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Abrams berpendapat bahwa Web 2.0 memberikan tingkat </w:t>
      </w:r>
      <w:proofErr w:type="spellStart"/>
      <w:r w:rsidR="009874DE">
        <w:rPr>
          <w:rFonts w:ascii="Arial Narrow" w:hAnsi="Arial Narrow"/>
          <w:szCs w:val="24"/>
          <w:lang w:val="en-US"/>
        </w:rPr>
        <w:t>interaktivitas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yang lebih tinggi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serba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pengalaman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yang </w:t>
      </w:r>
      <w:proofErr w:type="spellStart"/>
      <w:r w:rsidR="009874DE">
        <w:rPr>
          <w:rFonts w:ascii="Arial Narrow" w:hAnsi="Arial Narrow"/>
          <w:szCs w:val="24"/>
          <w:lang w:val="en-US"/>
        </w:rPr>
        <w:t>lebih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banyak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bagi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pengguna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="009874DE">
        <w:rPr>
          <w:rFonts w:ascii="Arial Narrow" w:hAnsi="Arial Narrow"/>
          <w:szCs w:val="24"/>
          <w:lang w:val="en-US"/>
        </w:rPr>
        <w:fldChar w:fldCharType="begin"/>
      </w:r>
      <w:r w:rsidR="000938E4">
        <w:rPr>
          <w:rFonts w:ascii="Arial Narrow" w:hAnsi="Arial Narrow"/>
          <w:szCs w:val="24"/>
          <w:lang w:val="en-US"/>
        </w:rPr>
        <w:instrText xml:space="preserve"> ADDIN EN.CITE &lt;EndNote&gt;&lt;Cite&gt;&lt;Author&gt;Abram&lt;/Author&gt;&lt;RecNum&gt;2&lt;/RecNum&gt;&lt;record&gt;&lt;rec-number&gt;2&lt;/rec-number&gt;&lt;foreign-keys&gt;&lt;key app="EN" db-id="z29dws5zfreafqeep0dx9zp7rtvaz2v9vaet"&gt;2&lt;/key&gt;&lt;/foreign-keys&gt;&lt;ref-type name="Journal Article"&gt;17&lt;/ref-type&gt;&lt;contributors&gt;&lt;authors&gt;&lt;author&gt;Abram, Stephen&lt;/author&gt;&lt;/authors&gt;&lt;/contributors&gt;&lt;titles&gt;&lt;title&gt;Social libraries&lt;/title&gt;&lt;secondary-title&gt;Library Resources &amp;amp; Technical Services&lt;/secondary-title&gt;&lt;/titles&gt;&lt;periodical&gt;&lt;full-title&gt;Library Resources &amp;amp; Technical Services&lt;/full-title&gt;&lt;/periodical&gt;&lt;pages&gt;19-22&lt;/pages&gt;&lt;volume&gt;52&lt;/volume&gt;&lt;number&gt;2&lt;/number&gt;&lt;dates&gt;&lt;/dates&gt;&lt;isbn&gt;2159-9610&lt;/isbn&gt;&lt;urls&gt;&lt;/urls&gt;&lt;/record&gt;&lt;/Cite&gt;&lt;/EndNote&gt;</w:instrText>
      </w:r>
      <w:r w:rsidR="009874DE">
        <w:rPr>
          <w:rFonts w:ascii="Arial Narrow" w:hAnsi="Arial Narrow"/>
          <w:szCs w:val="24"/>
          <w:lang w:val="en-US"/>
        </w:rPr>
        <w:fldChar w:fldCharType="separate"/>
      </w:r>
      <w:r w:rsidR="009874DE">
        <w:rPr>
          <w:rFonts w:ascii="Arial Narrow" w:hAnsi="Arial Narrow"/>
          <w:szCs w:val="24"/>
          <w:lang w:val="en-US"/>
        </w:rPr>
        <w:t>[2]</w:t>
      </w:r>
      <w:r w:rsidR="009874DE">
        <w:rPr>
          <w:rFonts w:ascii="Arial Narrow" w:hAnsi="Arial Narrow"/>
          <w:szCs w:val="24"/>
          <w:lang w:val="en-US"/>
        </w:rPr>
        <w:fldChar w:fldCharType="end"/>
      </w:r>
      <w:r w:rsidR="009874DE">
        <w:rPr>
          <w:rFonts w:ascii="Arial Narrow" w:hAnsi="Arial Narrow"/>
          <w:szCs w:val="24"/>
          <w:lang w:val="en-US"/>
        </w:rPr>
        <w:t xml:space="preserve">. </w:t>
      </w:r>
      <w:r w:rsidRPr="006D62F8">
        <w:rPr>
          <w:rFonts w:ascii="Arial Narrow" w:hAnsi="Arial Narrow"/>
          <w:szCs w:val="24"/>
        </w:rPr>
        <w:t xml:space="preserve">Bhatt dan rekan-rekannya menjelaskan </w:t>
      </w:r>
      <w:proofErr w:type="spellStart"/>
      <w:r w:rsidR="009874DE">
        <w:rPr>
          <w:rFonts w:ascii="Arial Narrow" w:hAnsi="Arial Narrow"/>
          <w:szCs w:val="24"/>
          <w:lang w:val="en-US"/>
        </w:rPr>
        <w:t>bahwa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aplikasi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 xml:space="preserve">Web 2.0 memungkinkan </w:t>
      </w:r>
      <w:proofErr w:type="spellStart"/>
      <w:r w:rsidR="00A534AF">
        <w:rPr>
          <w:rFonts w:ascii="Arial Narrow" w:hAnsi="Arial Narrow"/>
          <w:szCs w:val="24"/>
          <w:lang w:val="en-US"/>
        </w:rPr>
        <w:t>terjadinya</w:t>
      </w:r>
      <w:proofErr w:type="spellEnd"/>
      <w:r w:rsidR="00A534AF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kolaborasi sosial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yaitu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terjadinya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kolaborasi ilmiah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A534AF">
        <w:rPr>
          <w:rFonts w:ascii="Arial Narrow" w:hAnsi="Arial Narrow"/>
          <w:szCs w:val="24"/>
          <w:lang w:val="en-US"/>
        </w:rPr>
        <w:t>saat</w:t>
      </w:r>
      <w:proofErr w:type="spellEnd"/>
      <w:r w:rsidR="00A534A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bertemu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874DE">
        <w:rPr>
          <w:rFonts w:ascii="Arial Narrow" w:hAnsi="Arial Narrow"/>
          <w:szCs w:val="24"/>
          <w:lang w:val="en-US"/>
        </w:rPr>
        <w:t>dalam</w:t>
      </w:r>
      <w:proofErr w:type="spellEnd"/>
      <w:r w:rsidR="009874DE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jejaring sosial</w:t>
      </w:r>
      <w:r w:rsidR="009874DE">
        <w:rPr>
          <w:rFonts w:ascii="Arial Narrow" w:hAnsi="Arial Narrow"/>
          <w:szCs w:val="24"/>
          <w:lang w:val="en-US"/>
        </w:rPr>
        <w:t xml:space="preserve"> </w:t>
      </w:r>
      <w:r w:rsidR="009874DE">
        <w:rPr>
          <w:rFonts w:ascii="Arial Narrow" w:hAnsi="Arial Narrow"/>
          <w:szCs w:val="24"/>
          <w:lang w:val="en-US"/>
        </w:rPr>
        <w:fldChar w:fldCharType="begin"/>
      </w:r>
      <w:r w:rsidR="000938E4">
        <w:rPr>
          <w:rFonts w:ascii="Arial Narrow" w:hAnsi="Arial Narrow"/>
          <w:szCs w:val="24"/>
          <w:lang w:val="en-US"/>
        </w:rPr>
        <w:instrText xml:space="preserve"> ADDIN EN.CITE &lt;EndNote&gt;&lt;Cite&gt;&lt;Author&gt;Bhatt&lt;/Author&gt;&lt;Year&gt;2008&lt;/Year&gt;&lt;RecNum&gt;3&lt;/RecNum&gt;&lt;record&gt;&lt;rec-number&gt;3&lt;/rec-number&gt;&lt;foreign-keys&gt;&lt;key app="EN" db-id="z29dws5zfreafqeep0dx9zp7rtvaz2v9vaet"&gt;3&lt;/key&gt;&lt;/foreign-keys&gt;&lt;ref-type name="Conference Proceedings"&gt;10&lt;/ref-type&gt;&lt;contributors&gt;&lt;authors&gt;&lt;author&gt;Bhatt, Jay&lt;/author&gt;&lt;author&gt;Chandra, Smita&lt;/author&gt;&lt;author&gt;Denick, Dana&lt;/author&gt;&lt;/authors&gt;&lt;/contributors&gt;&lt;titles&gt;&lt;title&gt;Using Web 2.0 applications as information awareness tools for science and engineering faculty and students in academic institutions&lt;/title&gt;&lt;secondary-title&gt;Proceedings of International Conference of Asian Special Libraries on Shaping the Future of Special Libraries: Beyond Boundaries&lt;/secondary-title&gt;&lt;/titles&gt;&lt;dates&gt;&lt;year&gt;2008&lt;/year&gt;&lt;/dates&gt;&lt;urls&gt;&lt;/urls&gt;&lt;/record&gt;&lt;/Cite&gt;&lt;/EndNote&gt;</w:instrText>
      </w:r>
      <w:r w:rsidR="009874DE">
        <w:rPr>
          <w:rFonts w:ascii="Arial Narrow" w:hAnsi="Arial Narrow"/>
          <w:szCs w:val="24"/>
          <w:lang w:val="en-US"/>
        </w:rPr>
        <w:fldChar w:fldCharType="separate"/>
      </w:r>
      <w:r w:rsidR="009874DE">
        <w:rPr>
          <w:rFonts w:ascii="Arial Narrow" w:hAnsi="Arial Narrow"/>
          <w:szCs w:val="24"/>
          <w:lang w:val="en-US"/>
        </w:rPr>
        <w:t>[3]</w:t>
      </w:r>
      <w:r w:rsidR="009874DE">
        <w:rPr>
          <w:rFonts w:ascii="Arial Narrow" w:hAnsi="Arial Narrow"/>
          <w:szCs w:val="24"/>
          <w:lang w:val="en-US"/>
        </w:rPr>
        <w:fldChar w:fldCharType="end"/>
      </w:r>
      <w:r w:rsidRPr="006D62F8">
        <w:rPr>
          <w:rFonts w:ascii="Arial Narrow" w:hAnsi="Arial Narrow"/>
          <w:szCs w:val="24"/>
        </w:rPr>
        <w:t xml:space="preserve">. Dengan menggunakan </w:t>
      </w:r>
      <w:r w:rsidR="00A534AF">
        <w:rPr>
          <w:rFonts w:ascii="Arial Narrow" w:hAnsi="Arial Narrow"/>
          <w:szCs w:val="24"/>
          <w:lang w:val="en-US"/>
        </w:rPr>
        <w:t xml:space="preserve">media </w:t>
      </w:r>
      <w:r w:rsidRPr="006D62F8">
        <w:rPr>
          <w:rFonts w:ascii="Arial Narrow" w:hAnsi="Arial Narrow"/>
          <w:szCs w:val="24"/>
        </w:rPr>
        <w:t>jejaring sosial</w:t>
      </w:r>
      <w:r w:rsidR="00A534A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A534AF">
        <w:rPr>
          <w:rFonts w:ascii="Arial Narrow" w:hAnsi="Arial Narrow"/>
          <w:szCs w:val="24"/>
          <w:lang w:val="en-US"/>
        </w:rPr>
        <w:t>maka</w:t>
      </w:r>
      <w:proofErr w:type="spellEnd"/>
      <w:r w:rsidR="00A534AF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para ilmuwan dapat bertukar ide-ide mereka dan memberikan</w:t>
      </w:r>
      <w:r w:rsidR="00A534AF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umpan balik yang konstruktif</w:t>
      </w:r>
      <w:r w:rsidR="00A534AF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bagi peneliti lain</w:t>
      </w:r>
      <w:r w:rsidR="00A534AF">
        <w:rPr>
          <w:rFonts w:ascii="Arial Narrow" w:hAnsi="Arial Narrow"/>
          <w:szCs w:val="24"/>
          <w:lang w:val="en-US"/>
        </w:rPr>
        <w:t xml:space="preserve">. </w:t>
      </w:r>
      <w:r w:rsidRPr="006D62F8">
        <w:rPr>
          <w:rFonts w:ascii="Arial Narrow" w:hAnsi="Arial Narrow"/>
          <w:szCs w:val="24"/>
        </w:rPr>
        <w:t>Menurut Kes-Erkul, Web 2.0 seperti media sosial memiliki</w:t>
      </w:r>
      <w:r w:rsidRPr="006D62F8">
        <w:rPr>
          <w:rFonts w:ascii="Arial Narrow" w:hAnsi="Arial Narrow"/>
          <w:szCs w:val="24"/>
        </w:rPr>
        <w:br/>
      </w:r>
      <w:r w:rsidRPr="006D62F8">
        <w:rPr>
          <w:rFonts w:ascii="Arial Narrow" w:hAnsi="Arial Narrow"/>
          <w:szCs w:val="24"/>
        </w:rPr>
        <w:lastRenderedPageBreak/>
        <w:t xml:space="preserve">kapasitas untuk mengubah hubungan antara </w:t>
      </w:r>
      <w:r w:rsidR="000938E4" w:rsidRPr="006D62F8">
        <w:rPr>
          <w:rFonts w:ascii="Arial Narrow" w:hAnsi="Arial Narrow"/>
          <w:szCs w:val="24"/>
        </w:rPr>
        <w:t xml:space="preserve">penggunanya </w:t>
      </w:r>
      <w:proofErr w:type="spellStart"/>
      <w:r w:rsidR="000938E4">
        <w:rPr>
          <w:rFonts w:ascii="Arial Narrow" w:hAnsi="Arial Narrow"/>
          <w:szCs w:val="24"/>
          <w:lang w:val="en-US"/>
        </w:rPr>
        <w:t>dan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r w:rsidRPr="006D62F8">
        <w:rPr>
          <w:rFonts w:ascii="Arial Narrow" w:hAnsi="Arial Narrow"/>
          <w:szCs w:val="24"/>
        </w:rPr>
        <w:t>Internet, dan dapat mengubah struktur kekuasaan dan meningkatkan</w:t>
      </w:r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kesempatan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bagi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user </w:t>
      </w:r>
      <w:proofErr w:type="spellStart"/>
      <w:r w:rsidR="000938E4">
        <w:rPr>
          <w:rFonts w:ascii="Arial Narrow" w:hAnsi="Arial Narrow"/>
          <w:szCs w:val="24"/>
          <w:lang w:val="en-US"/>
        </w:rPr>
        <w:t>untuk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berpartisipasi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dalam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komuinitas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yang </w:t>
      </w:r>
      <w:proofErr w:type="spellStart"/>
      <w:r w:rsidR="000938E4">
        <w:rPr>
          <w:rFonts w:ascii="Arial Narrow" w:hAnsi="Arial Narrow"/>
          <w:szCs w:val="24"/>
          <w:lang w:val="en-US"/>
        </w:rPr>
        <w:t>lebih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0938E4">
        <w:rPr>
          <w:rFonts w:ascii="Arial Narrow" w:hAnsi="Arial Narrow"/>
          <w:szCs w:val="24"/>
          <w:lang w:val="en-US"/>
        </w:rPr>
        <w:t>besar</w:t>
      </w:r>
      <w:proofErr w:type="spellEnd"/>
      <w:r w:rsidR="000938E4">
        <w:rPr>
          <w:rFonts w:ascii="Arial Narrow" w:hAnsi="Arial Narrow"/>
          <w:szCs w:val="24"/>
          <w:lang w:val="en-US"/>
        </w:rPr>
        <w:t xml:space="preserve"> </w:t>
      </w:r>
      <w:r w:rsidR="000938E4">
        <w:rPr>
          <w:rFonts w:ascii="Arial Narrow" w:hAnsi="Arial Narrow"/>
          <w:szCs w:val="24"/>
          <w:lang w:val="en-US"/>
        </w:rPr>
        <w:fldChar w:fldCharType="begin"/>
      </w:r>
      <w:r w:rsidR="000938E4">
        <w:rPr>
          <w:rFonts w:ascii="Arial Narrow" w:hAnsi="Arial Narrow"/>
          <w:szCs w:val="24"/>
          <w:lang w:val="en-US"/>
        </w:rPr>
        <w:instrText xml:space="preserve"> ADDIN EN.CITE &lt;EndNote&gt;&lt;Cite&gt;&lt;Author&gt;Kes-Erkul&lt;/Author&gt;&lt;Year&gt;2009&lt;/Year&gt;&lt;RecNum&gt;4&lt;/RecNum&gt;&lt;record&gt;&lt;rec-number&gt;4&lt;/rec-number&gt;&lt;foreign-keys&gt;&lt;key app="EN" db-id="z29dws5zfreafqeep0dx9zp7rtvaz2v9vaet"&gt;4&lt;/key&gt;&lt;/foreign-keys&gt;&lt;ref-type name="Journal Article"&gt;17&lt;/ref-type&gt;&lt;contributors&gt;&lt;authors&gt;&lt;author&gt;Kes-Erkul, Aysu&lt;/author&gt;&lt;author&gt;Erkul, R. Erdem&lt;/author&gt;&lt;/authors&gt;&lt;/contributors&gt;&lt;titles&gt;&lt;title&gt;Web 2.0 in the Process of e-participation: The Case of Organizing for America and the Obama Administration&lt;/title&gt;&lt;/titles&gt;&lt;dates&gt;&lt;year&gt;2009&lt;/year&gt;&lt;/dates&gt;&lt;urls&gt;&lt;/urls&gt;&lt;/record&gt;&lt;/Cite&gt;&lt;/EndNote&gt;</w:instrText>
      </w:r>
      <w:r w:rsidR="000938E4">
        <w:rPr>
          <w:rFonts w:ascii="Arial Narrow" w:hAnsi="Arial Narrow"/>
          <w:szCs w:val="24"/>
          <w:lang w:val="en-US"/>
        </w:rPr>
        <w:fldChar w:fldCharType="separate"/>
      </w:r>
      <w:r w:rsidR="000938E4">
        <w:rPr>
          <w:rFonts w:ascii="Arial Narrow" w:hAnsi="Arial Narrow"/>
          <w:szCs w:val="24"/>
          <w:lang w:val="en-US"/>
        </w:rPr>
        <w:t>[4]</w:t>
      </w:r>
      <w:r w:rsidR="000938E4">
        <w:rPr>
          <w:rFonts w:ascii="Arial Narrow" w:hAnsi="Arial Narrow"/>
          <w:szCs w:val="24"/>
          <w:lang w:val="en-US"/>
        </w:rPr>
        <w:fldChar w:fldCharType="end"/>
      </w:r>
      <w:r w:rsidR="000938E4">
        <w:rPr>
          <w:rFonts w:ascii="Arial Narrow" w:hAnsi="Arial Narrow"/>
          <w:szCs w:val="24"/>
          <w:lang w:val="en-US"/>
        </w:rPr>
        <w:t xml:space="preserve">. </w:t>
      </w:r>
    </w:p>
    <w:p w:rsidR="00DE3ECC" w:rsidRDefault="00DE3ECC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</w:p>
    <w:p w:rsidR="00F50200" w:rsidRDefault="009571CE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  <w:r w:rsidRPr="00C62712">
        <w:rPr>
          <w:rFonts w:ascii="Arial Narrow" w:hAnsi="Arial Narrow"/>
          <w:b/>
          <w:szCs w:val="24"/>
        </w:rPr>
        <w:t>METODE</w:t>
      </w:r>
    </w:p>
    <w:p w:rsidR="00551D01" w:rsidRPr="00DE3ECC" w:rsidRDefault="00551D01" w:rsidP="00DE3ECC">
      <w:pPr>
        <w:spacing w:line="240" w:lineRule="auto"/>
        <w:ind w:firstLine="425"/>
        <w:jc w:val="both"/>
        <w:rPr>
          <w:rFonts w:ascii="Arial Narrow" w:eastAsia="Times New Roman" w:hAnsi="Arial Narrow" w:cs="Times New Roman"/>
          <w:szCs w:val="24"/>
        </w:rPr>
      </w:pPr>
      <w:r>
        <w:rPr>
          <w:rFonts w:ascii="Arial Narrow" w:hAnsi="Arial Narrow"/>
          <w:szCs w:val="24"/>
          <w:lang w:val="en-US"/>
        </w:rPr>
        <w:t xml:space="preserve">Website </w:t>
      </w:r>
      <w:r w:rsidRPr="00551D01">
        <w:rPr>
          <w:rFonts w:ascii="Arial Narrow" w:hAnsi="Arial Narrow"/>
          <w:szCs w:val="24"/>
        </w:rPr>
        <w:t xml:space="preserve">universitas </w:t>
      </w:r>
      <w:proofErr w:type="spellStart"/>
      <w:r>
        <w:rPr>
          <w:rFonts w:ascii="Arial Narrow" w:hAnsi="Arial Narrow"/>
          <w:szCs w:val="24"/>
          <w:lang w:val="en-US"/>
        </w:rPr>
        <w:t>negeri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r w:rsidRPr="00551D01">
        <w:rPr>
          <w:rFonts w:ascii="Arial Narrow" w:hAnsi="Arial Narrow"/>
          <w:szCs w:val="24"/>
        </w:rPr>
        <w:t xml:space="preserve">yang menawarkan </w:t>
      </w:r>
      <w:r>
        <w:rPr>
          <w:rFonts w:ascii="Arial Narrow" w:hAnsi="Arial Narrow"/>
          <w:szCs w:val="24"/>
          <w:lang w:val="en-US"/>
        </w:rPr>
        <w:t xml:space="preserve">web 2.0 </w:t>
      </w:r>
      <w:proofErr w:type="spellStart"/>
      <w:r>
        <w:rPr>
          <w:rFonts w:ascii="Arial Narrow" w:hAnsi="Arial Narrow"/>
          <w:szCs w:val="24"/>
          <w:lang w:val="en-US"/>
        </w:rPr>
        <w:t>didapatkan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melalui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hyperlink r:id="rId13" w:history="1">
        <w:r w:rsidRPr="009862A1">
          <w:rPr>
            <w:rStyle w:val="Hyperlink"/>
            <w:rFonts w:ascii="Arial Narrow" w:hAnsi="Arial Narrow"/>
            <w:szCs w:val="24"/>
            <w:lang w:val="en-US"/>
          </w:rPr>
          <w:t>h</w:t>
        </w:r>
        <w:r w:rsidRPr="009862A1">
          <w:rPr>
            <w:rStyle w:val="Hyperlink"/>
            <w:rFonts w:ascii="Arial Narrow" w:hAnsi="Arial Narrow"/>
            <w:szCs w:val="24"/>
          </w:rPr>
          <w:t>ttp://www.webometrics.info/en/Asia/Indonesia</w:t>
        </w:r>
      </w:hyperlink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edisi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bukan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Juli</w:t>
      </w:r>
      <w:proofErr w:type="spellEnd"/>
      <w:r>
        <w:rPr>
          <w:rFonts w:ascii="Arial Narrow" w:hAnsi="Arial Narrow"/>
          <w:szCs w:val="24"/>
          <w:lang w:val="en-US"/>
        </w:rPr>
        <w:t xml:space="preserve"> 2015 </w:t>
      </w:r>
      <w:r w:rsidRPr="00551D01">
        <w:rPr>
          <w:rFonts w:ascii="Arial Narrow" w:hAnsi="Arial Narrow"/>
          <w:szCs w:val="24"/>
        </w:rPr>
        <w:t xml:space="preserve">dan telah terpilih </w:t>
      </w:r>
      <w:r>
        <w:rPr>
          <w:rFonts w:ascii="Arial Narrow" w:hAnsi="Arial Narrow"/>
          <w:szCs w:val="24"/>
          <w:lang w:val="en-US"/>
        </w:rPr>
        <w:t xml:space="preserve">12 </w:t>
      </w:r>
      <w:proofErr w:type="spellStart"/>
      <w:r>
        <w:rPr>
          <w:rFonts w:ascii="Arial Narrow" w:hAnsi="Arial Narrow"/>
          <w:szCs w:val="24"/>
          <w:lang w:val="en-US"/>
        </w:rPr>
        <w:t>Universitas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negeri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umum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terbaik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dan</w:t>
      </w:r>
      <w:proofErr w:type="spellEnd"/>
      <w:r>
        <w:rPr>
          <w:rFonts w:ascii="Arial Narrow" w:hAnsi="Arial Narrow"/>
          <w:szCs w:val="24"/>
          <w:lang w:val="en-US"/>
        </w:rPr>
        <w:t xml:space="preserve"> 12 </w:t>
      </w:r>
      <w:proofErr w:type="spellStart"/>
      <w:r>
        <w:rPr>
          <w:rFonts w:ascii="Arial Narrow" w:hAnsi="Arial Narrow"/>
          <w:szCs w:val="24"/>
          <w:lang w:val="en-US"/>
        </w:rPr>
        <w:t>Universitas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Lembaga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Pendidikan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Tenaga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Kependidikan</w:t>
      </w:r>
      <w:proofErr w:type="spellEnd"/>
      <w:r>
        <w:rPr>
          <w:rFonts w:ascii="Arial Narrow" w:hAnsi="Arial Narrow"/>
          <w:szCs w:val="24"/>
          <w:lang w:val="en-US"/>
        </w:rPr>
        <w:t xml:space="preserve"> (LPTK) </w:t>
      </w:r>
      <w:r w:rsidRPr="00551D01">
        <w:rPr>
          <w:rFonts w:ascii="Arial Narrow" w:hAnsi="Arial Narrow"/>
          <w:szCs w:val="24"/>
        </w:rPr>
        <w:t>sebagai sampel. Situs yang dipilih dianalisis selama</w:t>
      </w:r>
      <w:r>
        <w:rPr>
          <w:rFonts w:ascii="Arial Narrow" w:hAnsi="Arial Narrow"/>
          <w:szCs w:val="24"/>
          <w:lang w:val="en-US"/>
        </w:rPr>
        <w:t xml:space="preserve"> </w:t>
      </w:r>
      <w:r w:rsidRPr="00551D01">
        <w:rPr>
          <w:rFonts w:ascii="Arial Narrow" w:hAnsi="Arial Narrow"/>
          <w:szCs w:val="24"/>
        </w:rPr>
        <w:t xml:space="preserve">periode </w:t>
      </w:r>
      <w:proofErr w:type="spellStart"/>
      <w:r>
        <w:rPr>
          <w:rFonts w:ascii="Arial Narrow" w:hAnsi="Arial Narrow"/>
          <w:szCs w:val="24"/>
          <w:lang w:val="en-US"/>
        </w:rPr>
        <w:t>bulan</w:t>
      </w:r>
      <w:proofErr w:type="spellEnd"/>
      <w:r>
        <w:rPr>
          <w:rFonts w:ascii="Arial Narrow" w:hAnsi="Arial Narrow"/>
          <w:szCs w:val="24"/>
          <w:lang w:val="en-US"/>
        </w:rPr>
        <w:t xml:space="preserve"> November </w:t>
      </w:r>
      <w:r w:rsidRPr="00551D01"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en-US"/>
        </w:rPr>
        <w:t>5</w:t>
      </w:r>
      <w:r w:rsidRPr="00551D01">
        <w:rPr>
          <w:rFonts w:ascii="Arial Narrow" w:hAnsi="Arial Narrow"/>
          <w:szCs w:val="24"/>
        </w:rPr>
        <w:t xml:space="preserve"> menggunakan analisis web. Konten pada situs-situs serta link hypertext seperti </w:t>
      </w:r>
      <w:proofErr w:type="spellStart"/>
      <w:r>
        <w:rPr>
          <w:rFonts w:ascii="Arial Narrow" w:hAnsi="Arial Narrow"/>
          <w:szCs w:val="24"/>
          <w:lang w:val="en-US"/>
        </w:rPr>
        <w:t>pada</w:t>
      </w:r>
      <w:proofErr w:type="spellEnd"/>
      <w:r>
        <w:rPr>
          <w:rFonts w:ascii="Arial Narrow" w:hAnsi="Arial Narrow"/>
          <w:szCs w:val="24"/>
          <w:lang w:val="en-US"/>
        </w:rPr>
        <w:t xml:space="preserve"> website </w:t>
      </w:r>
      <w:proofErr w:type="spellStart"/>
      <w:r>
        <w:rPr>
          <w:rFonts w:ascii="Arial Narrow" w:hAnsi="Arial Narrow"/>
          <w:szCs w:val="24"/>
          <w:lang w:val="en-US"/>
        </w:rPr>
        <w:t>resmi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Universitas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r w:rsidRPr="00551D01">
        <w:rPr>
          <w:rFonts w:ascii="Arial Narrow" w:hAnsi="Arial Narrow"/>
          <w:szCs w:val="24"/>
        </w:rPr>
        <w:t xml:space="preserve">diakses untuk memeriksa ketersediaan aplikasi Web 2.0. Situs </w:t>
      </w:r>
      <w:proofErr w:type="spellStart"/>
      <w:r w:rsidR="00940BB4">
        <w:rPr>
          <w:rFonts w:ascii="Arial Narrow" w:hAnsi="Arial Narrow"/>
          <w:szCs w:val="24"/>
          <w:lang w:val="en-US"/>
        </w:rPr>
        <w:t>universitas</w:t>
      </w:r>
      <w:proofErr w:type="spellEnd"/>
      <w:r w:rsidR="00940BB4">
        <w:rPr>
          <w:rFonts w:ascii="Arial Narrow" w:hAnsi="Arial Narrow"/>
          <w:szCs w:val="24"/>
          <w:lang w:val="en-US"/>
        </w:rPr>
        <w:t xml:space="preserve"> </w:t>
      </w:r>
      <w:r w:rsidRPr="00551D01">
        <w:rPr>
          <w:rFonts w:ascii="Arial Narrow" w:hAnsi="Arial Narrow"/>
          <w:szCs w:val="24"/>
        </w:rPr>
        <w:t>ditandai sebagai "</w:t>
      </w:r>
      <w:proofErr w:type="spellStart"/>
      <w:r w:rsidR="00D54D5E">
        <w:rPr>
          <w:rFonts w:ascii="Arial Narrow" w:hAnsi="Arial Narrow"/>
          <w:szCs w:val="24"/>
          <w:lang w:val="en-US"/>
        </w:rPr>
        <w:t>ya</w:t>
      </w:r>
      <w:proofErr w:type="spellEnd"/>
      <w:r w:rsidRPr="00551D01">
        <w:rPr>
          <w:rFonts w:ascii="Arial Narrow" w:hAnsi="Arial Narrow"/>
          <w:szCs w:val="24"/>
        </w:rPr>
        <w:t>" jika aplikasi Web 2.0 muncul, sementara mereka ditandai sebagai "</w:t>
      </w:r>
      <w:proofErr w:type="spellStart"/>
      <w:r w:rsidR="00D54D5E">
        <w:rPr>
          <w:rFonts w:ascii="Arial Narrow" w:hAnsi="Arial Narrow"/>
          <w:szCs w:val="24"/>
          <w:lang w:val="en-US"/>
        </w:rPr>
        <w:t>tidak</w:t>
      </w:r>
      <w:proofErr w:type="spellEnd"/>
      <w:r w:rsidRPr="00551D01">
        <w:rPr>
          <w:rFonts w:ascii="Arial Narrow" w:hAnsi="Arial Narrow"/>
          <w:szCs w:val="24"/>
        </w:rPr>
        <w:t xml:space="preserve">" </w:t>
      </w:r>
      <w:proofErr w:type="spellStart"/>
      <w:r w:rsidR="00940BB4">
        <w:rPr>
          <w:rFonts w:ascii="Arial Narrow" w:hAnsi="Arial Narrow"/>
          <w:szCs w:val="24"/>
          <w:lang w:val="en-US"/>
        </w:rPr>
        <w:t>jika</w:t>
      </w:r>
      <w:proofErr w:type="spellEnd"/>
      <w:r w:rsidR="00940BB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40BB4">
        <w:rPr>
          <w:rFonts w:ascii="Arial Narrow" w:hAnsi="Arial Narrow"/>
          <w:szCs w:val="24"/>
          <w:lang w:val="en-US"/>
        </w:rPr>
        <w:t>tidak</w:t>
      </w:r>
      <w:proofErr w:type="spellEnd"/>
      <w:r w:rsidR="00940BB4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40BB4" w:rsidRPr="00DE3ECC">
        <w:rPr>
          <w:rFonts w:ascii="Arial Narrow" w:hAnsi="Arial Narrow"/>
          <w:szCs w:val="24"/>
          <w:lang w:val="en-US"/>
        </w:rPr>
        <w:t>tersedia</w:t>
      </w:r>
      <w:proofErr w:type="spellEnd"/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40BB4" w:rsidRPr="00DE3ECC">
        <w:rPr>
          <w:rFonts w:ascii="Arial Narrow" w:hAnsi="Arial Narrow"/>
          <w:szCs w:val="24"/>
          <w:lang w:val="en-US"/>
        </w:rPr>
        <w:t>pada</w:t>
      </w:r>
      <w:proofErr w:type="spellEnd"/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40BB4" w:rsidRPr="00DE3ECC">
        <w:rPr>
          <w:rFonts w:ascii="Arial Narrow" w:hAnsi="Arial Narrow"/>
          <w:szCs w:val="24"/>
          <w:lang w:val="en-US"/>
        </w:rPr>
        <w:t>situs</w:t>
      </w:r>
      <w:proofErr w:type="spellEnd"/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940BB4" w:rsidRPr="00DE3ECC">
        <w:rPr>
          <w:rFonts w:ascii="Arial Narrow" w:hAnsi="Arial Narrow"/>
          <w:szCs w:val="24"/>
          <w:lang w:val="en-US"/>
        </w:rPr>
        <w:t>Universitas</w:t>
      </w:r>
      <w:proofErr w:type="spellEnd"/>
      <w:r w:rsidRPr="00DE3ECC">
        <w:rPr>
          <w:rFonts w:ascii="Arial Narrow" w:hAnsi="Arial Narrow"/>
          <w:szCs w:val="24"/>
        </w:rPr>
        <w:t xml:space="preserve">. Berbagai </w:t>
      </w:r>
      <w:proofErr w:type="spellStart"/>
      <w:r w:rsidR="00940BB4" w:rsidRPr="00DE3ECC">
        <w:rPr>
          <w:rFonts w:ascii="Arial Narrow" w:hAnsi="Arial Narrow"/>
          <w:szCs w:val="24"/>
          <w:lang w:val="en-US"/>
        </w:rPr>
        <w:t>alat</w:t>
      </w:r>
      <w:proofErr w:type="spellEnd"/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r w:rsidRPr="00DE3ECC">
        <w:rPr>
          <w:rFonts w:ascii="Arial Narrow" w:hAnsi="Arial Narrow"/>
          <w:szCs w:val="24"/>
        </w:rPr>
        <w:t>Web 2.0diklasifikasikan</w:t>
      </w:r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r w:rsidRPr="00DE3ECC">
        <w:rPr>
          <w:rFonts w:ascii="Arial Narrow" w:hAnsi="Arial Narrow"/>
          <w:szCs w:val="24"/>
        </w:rPr>
        <w:t>ke dalam aplikasi tertentu seperti:</w:t>
      </w:r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r w:rsidRPr="00DE3ECC">
        <w:rPr>
          <w:rFonts w:ascii="Arial Narrow" w:hAnsi="Arial Narrow"/>
          <w:szCs w:val="24"/>
        </w:rPr>
        <w:t>jaringan sosial</w:t>
      </w:r>
      <w:r w:rsidR="00940BB4" w:rsidRPr="00DE3ECC">
        <w:rPr>
          <w:rFonts w:ascii="Arial Narrow" w:hAnsi="Arial Narrow"/>
          <w:szCs w:val="24"/>
          <w:lang w:val="en-US"/>
        </w:rPr>
        <w:t xml:space="preserve"> (</w:t>
      </w:r>
      <w:r w:rsidRPr="00DE3ECC">
        <w:rPr>
          <w:rFonts w:ascii="Arial Narrow" w:hAnsi="Arial Narrow"/>
          <w:szCs w:val="24"/>
        </w:rPr>
        <w:t>Facebook/Twitter</w:t>
      </w:r>
      <w:r w:rsidR="00940BB4" w:rsidRPr="00DE3ECC">
        <w:rPr>
          <w:rFonts w:ascii="Arial Narrow" w:hAnsi="Arial Narrow"/>
          <w:szCs w:val="24"/>
          <w:lang w:val="en-US"/>
        </w:rPr>
        <w:t>/Google+</w:t>
      </w:r>
      <w:r w:rsidRPr="00DE3ECC">
        <w:rPr>
          <w:rFonts w:ascii="Arial Narrow" w:hAnsi="Arial Narrow"/>
          <w:szCs w:val="24"/>
        </w:rPr>
        <w:t>), konten</w:t>
      </w:r>
      <w:r w:rsidR="00940BB4" w:rsidRPr="00DE3ECC">
        <w:rPr>
          <w:rFonts w:ascii="Arial Narrow" w:hAnsi="Arial Narrow"/>
          <w:szCs w:val="24"/>
          <w:lang w:val="en-US"/>
        </w:rPr>
        <w:t xml:space="preserve"> </w:t>
      </w:r>
      <w:r w:rsidRPr="00DE3ECC">
        <w:rPr>
          <w:rFonts w:ascii="Arial Narrow" w:hAnsi="Arial Narrow"/>
          <w:szCs w:val="24"/>
        </w:rPr>
        <w:t>sindikasi (RSS), media streaming (YouTube),</w:t>
      </w:r>
      <w:r w:rsidR="00DE3ECC">
        <w:rPr>
          <w:rFonts w:ascii="Arial Narrow" w:hAnsi="Arial Narrow"/>
          <w:szCs w:val="24"/>
          <w:lang w:val="en-US"/>
        </w:rPr>
        <w:t xml:space="preserve"> blog (</w:t>
      </w:r>
      <w:proofErr w:type="spellStart"/>
      <w:r w:rsidR="00DE3ECC">
        <w:rPr>
          <w:rFonts w:ascii="Arial Narrow" w:hAnsi="Arial Narrow"/>
          <w:szCs w:val="24"/>
          <w:lang w:val="en-US"/>
        </w:rPr>
        <w:t>Tumblr</w:t>
      </w:r>
      <w:proofErr w:type="spellEnd"/>
      <w:r w:rsidR="00DE3ECC">
        <w:rPr>
          <w:rFonts w:ascii="Arial Narrow" w:hAnsi="Arial Narrow"/>
          <w:szCs w:val="24"/>
          <w:lang w:val="en-US"/>
        </w:rPr>
        <w:t xml:space="preserve">), </w:t>
      </w:r>
      <w:r w:rsidRPr="00DE3ECC">
        <w:rPr>
          <w:rFonts w:ascii="Arial Narrow" w:hAnsi="Arial Narrow"/>
          <w:szCs w:val="24"/>
        </w:rPr>
        <w:t>komunitas foto</w:t>
      </w:r>
      <w:r w:rsidR="00DE3ECC">
        <w:rPr>
          <w:rFonts w:ascii="Arial Narrow" w:hAnsi="Arial Narrow"/>
          <w:szCs w:val="24"/>
          <w:lang w:val="en-US"/>
        </w:rPr>
        <w:t xml:space="preserve"> </w:t>
      </w:r>
      <w:r w:rsidR="00940BB4" w:rsidRPr="00DE3ECC">
        <w:rPr>
          <w:rFonts w:ascii="Arial Narrow" w:hAnsi="Arial Narrow"/>
          <w:szCs w:val="24"/>
        </w:rPr>
        <w:t>(Flik</w:t>
      </w:r>
      <w:r w:rsidR="00940BB4" w:rsidRPr="00DE3ECC">
        <w:rPr>
          <w:rFonts w:ascii="Arial Narrow" w:hAnsi="Arial Narrow"/>
          <w:szCs w:val="24"/>
          <w:lang w:val="en-US"/>
        </w:rPr>
        <w:t>r</w:t>
      </w:r>
      <w:r w:rsidR="00DE3ECC">
        <w:rPr>
          <w:rFonts w:ascii="Arial Narrow" w:hAnsi="Arial Narrow"/>
          <w:szCs w:val="24"/>
          <w:lang w:val="en-US"/>
        </w:rPr>
        <w:t>/</w:t>
      </w:r>
      <w:proofErr w:type="spellStart"/>
      <w:r w:rsidR="00DE3ECC">
        <w:rPr>
          <w:rFonts w:ascii="Arial Narrow" w:hAnsi="Arial Narrow"/>
          <w:szCs w:val="24"/>
          <w:lang w:val="en-US"/>
        </w:rPr>
        <w:t>Instagram</w:t>
      </w:r>
      <w:proofErr w:type="spellEnd"/>
      <w:r w:rsidR="00940BB4" w:rsidRPr="00DE3ECC">
        <w:rPr>
          <w:rFonts w:ascii="Arial Narrow" w:hAnsi="Arial Narrow"/>
          <w:szCs w:val="24"/>
          <w:lang w:val="en-US"/>
        </w:rPr>
        <w:t>)</w:t>
      </w:r>
      <w:r w:rsidR="00DE3ECC">
        <w:rPr>
          <w:rFonts w:ascii="Arial Narrow" w:hAnsi="Arial Narrow"/>
          <w:szCs w:val="24"/>
          <w:lang w:val="en-US"/>
        </w:rPr>
        <w:t xml:space="preserve">.  </w:t>
      </w:r>
      <w:r w:rsidR="000938E4" w:rsidRPr="00DE3ECC">
        <w:rPr>
          <w:rFonts w:ascii="Arial Narrow" w:eastAsia="Times New Roman" w:hAnsi="Arial Narrow" w:cs="Times New Roman"/>
          <w:szCs w:val="24"/>
        </w:rPr>
        <w:t>Ini adalah pendekatan interpretatif berdasarkan analisis data kuantitatif. Penelitian ini terdiri</w:t>
      </w:r>
      <w:r w:rsidR="000938E4" w:rsidRPr="00DE3ECC"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="000938E4" w:rsidRPr="00DE3ECC">
        <w:rPr>
          <w:rFonts w:ascii="Arial Narrow" w:eastAsia="Times New Roman" w:hAnsi="Arial Narrow" w:cs="Times New Roman"/>
          <w:szCs w:val="24"/>
        </w:rPr>
        <w:t>dari empat tahap:</w:t>
      </w:r>
    </w:p>
    <w:p w:rsidR="00551D01" w:rsidRPr="00DE3ECC" w:rsidRDefault="000938E4" w:rsidP="00551D01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Melihat</w:t>
      </w:r>
      <w:proofErr w:type="spellEnd"/>
      <w:r w:rsidR="00551D01"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website </w:t>
      </w: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terkait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DE3ECC" w:rsidRPr="00DE3ECC">
        <w:rPr>
          <w:rFonts w:ascii="Arial Narrow" w:eastAsia="Times New Roman" w:hAnsi="Arial Narrow" w:cs="Times New Roman"/>
          <w:sz w:val="24"/>
          <w:szCs w:val="24"/>
        </w:rPr>
        <w:t>alat</w:t>
      </w:r>
      <w:proofErr w:type="spellEnd"/>
      <w:r w:rsidR="00DE3ECC"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Web 2.0 </w:t>
      </w:r>
      <w:proofErr w:type="spellStart"/>
      <w:r w:rsidR="00DE3ECC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semua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universitas</w:t>
      </w:r>
      <w:proofErr w:type="spellEnd"/>
      <w:r w:rsidR="00551D01"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3ECC">
        <w:rPr>
          <w:rFonts w:ascii="Arial Narrow" w:eastAsia="Times New Roman" w:hAnsi="Arial Narrow" w:cs="Times New Roman"/>
          <w:sz w:val="24"/>
          <w:szCs w:val="24"/>
        </w:rPr>
        <w:t xml:space="preserve">di website </w:t>
      </w:r>
      <w:proofErr w:type="spellStart"/>
      <w:r w:rsidR="00DE3ECC">
        <w:rPr>
          <w:rFonts w:ascii="Arial Narrow" w:eastAsia="Times New Roman" w:hAnsi="Arial Narrow" w:cs="Times New Roman"/>
          <w:sz w:val="24"/>
          <w:szCs w:val="24"/>
        </w:rPr>
        <w:t>p</w:t>
      </w:r>
      <w:r w:rsidRPr="00DE3ECC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DE3ECC">
        <w:rPr>
          <w:rFonts w:ascii="Arial Narrow" w:eastAsia="Times New Roman" w:hAnsi="Arial Narrow" w:cs="Times New Roman"/>
          <w:sz w:val="24"/>
          <w:szCs w:val="24"/>
        </w:rPr>
        <w:t>bulan</w:t>
      </w:r>
      <w:proofErr w:type="spellEnd"/>
      <w:r w:rsidR="00DE3ECC">
        <w:rPr>
          <w:rFonts w:ascii="Arial Narrow" w:eastAsia="Times New Roman" w:hAnsi="Arial Narrow" w:cs="Times New Roman"/>
          <w:sz w:val="24"/>
          <w:szCs w:val="24"/>
        </w:rPr>
        <w:t xml:space="preserve"> November </w:t>
      </w:r>
      <w:r w:rsidRPr="00DE3ECC">
        <w:rPr>
          <w:rFonts w:ascii="Arial Narrow" w:eastAsia="Times New Roman" w:hAnsi="Arial Narrow" w:cs="Times New Roman"/>
          <w:sz w:val="24"/>
          <w:szCs w:val="24"/>
        </w:rPr>
        <w:t>201</w:t>
      </w:r>
      <w:r w:rsidR="00DE3ECC">
        <w:rPr>
          <w:rFonts w:ascii="Arial Narrow" w:eastAsia="Times New Roman" w:hAnsi="Arial Narrow" w:cs="Times New Roman"/>
          <w:sz w:val="24"/>
          <w:szCs w:val="24"/>
        </w:rPr>
        <w:t>5</w:t>
      </w:r>
    </w:p>
    <w:p w:rsidR="00551D01" w:rsidRPr="00DE3ECC" w:rsidRDefault="00551D01" w:rsidP="00551D01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Menghitung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0938E4" w:rsidRPr="00DE3ECC">
        <w:rPr>
          <w:rFonts w:ascii="Arial Narrow" w:eastAsia="Times New Roman" w:hAnsi="Arial Narrow" w:cs="Times New Roman"/>
          <w:sz w:val="24"/>
          <w:szCs w:val="24"/>
        </w:rPr>
        <w:t>kejadian</w:t>
      </w:r>
      <w:proofErr w:type="spellEnd"/>
      <w:r w:rsidR="000938E4"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551D01" w:rsidRPr="00DE3ECC" w:rsidRDefault="000938E4" w:rsidP="00551D01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Menganalisis</w:t>
      </w:r>
      <w:proofErr w:type="spellEnd"/>
      <w:r w:rsidRPr="00DE3EC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E3ECC">
        <w:rPr>
          <w:rFonts w:ascii="Arial Narrow" w:eastAsia="Times New Roman" w:hAnsi="Arial Narrow" w:cs="Times New Roman"/>
          <w:sz w:val="24"/>
          <w:szCs w:val="24"/>
        </w:rPr>
        <w:t>hasil</w:t>
      </w:r>
      <w:proofErr w:type="spellEnd"/>
    </w:p>
    <w:p w:rsidR="000938E4" w:rsidRPr="00DE3ECC" w:rsidRDefault="00F133E7" w:rsidP="00551D01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Kesimpulan</w:t>
      </w:r>
      <w:proofErr w:type="spellEnd"/>
    </w:p>
    <w:p w:rsidR="000938E4" w:rsidRPr="00DE3ECC" w:rsidRDefault="000938E4" w:rsidP="009E0961">
      <w:pPr>
        <w:spacing w:line="276" w:lineRule="auto"/>
        <w:jc w:val="center"/>
        <w:rPr>
          <w:rFonts w:ascii="Arial Narrow" w:hAnsi="Arial Narrow"/>
          <w:szCs w:val="24"/>
        </w:rPr>
        <w:sectPr w:rsidR="000938E4" w:rsidRPr="00DE3ECC" w:rsidSect="009571CE">
          <w:type w:val="continuous"/>
          <w:pgSz w:w="11906" w:h="16838"/>
          <w:pgMar w:top="1701" w:right="1701" w:bottom="2268" w:left="2268" w:header="709" w:footer="709" w:gutter="0"/>
          <w:cols w:num="2" w:space="708"/>
          <w:docGrid w:linePitch="360"/>
        </w:sectPr>
      </w:pPr>
    </w:p>
    <w:p w:rsidR="00B250B4" w:rsidRDefault="00B250B4" w:rsidP="00375BE4">
      <w:pPr>
        <w:spacing w:line="240" w:lineRule="auto"/>
        <w:jc w:val="center"/>
        <w:rPr>
          <w:rFonts w:ascii="Arial Narrow" w:hAnsi="Arial Narrow"/>
          <w:szCs w:val="24"/>
        </w:rPr>
      </w:pPr>
    </w:p>
    <w:p w:rsidR="009E0961" w:rsidRDefault="009E0961" w:rsidP="009E0961">
      <w:pPr>
        <w:spacing w:line="276" w:lineRule="auto"/>
        <w:ind w:firstLine="426"/>
        <w:jc w:val="both"/>
        <w:rPr>
          <w:rFonts w:ascii="Arial Narrow" w:hAnsi="Arial Narrow"/>
        </w:rPr>
      </w:pPr>
    </w:p>
    <w:p w:rsidR="00F133E7" w:rsidRDefault="00F133E7" w:rsidP="009E0961">
      <w:pPr>
        <w:spacing w:line="276" w:lineRule="auto"/>
        <w:ind w:firstLine="426"/>
        <w:jc w:val="both"/>
        <w:rPr>
          <w:rFonts w:ascii="Arial Narrow" w:hAnsi="Arial Narrow"/>
        </w:rPr>
      </w:pPr>
    </w:p>
    <w:p w:rsidR="00F50200" w:rsidRDefault="009571CE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  <w:r w:rsidRPr="00C62712">
        <w:rPr>
          <w:rFonts w:ascii="Arial Narrow" w:hAnsi="Arial Narrow"/>
          <w:b/>
          <w:szCs w:val="24"/>
        </w:rPr>
        <w:lastRenderedPageBreak/>
        <w:t>HASIL</w:t>
      </w:r>
    </w:p>
    <w:p w:rsidR="00F50200" w:rsidRPr="00DE3ECC" w:rsidRDefault="0061590E" w:rsidP="0061590E">
      <w:pPr>
        <w:spacing w:line="240" w:lineRule="auto"/>
        <w:ind w:firstLine="720"/>
        <w:jc w:val="both"/>
        <w:rPr>
          <w:rFonts w:ascii="Arial Narrow" w:hAnsi="Arial Narrow"/>
          <w:szCs w:val="24"/>
        </w:rPr>
      </w:pPr>
      <w:r w:rsidRPr="0061590E">
        <w:rPr>
          <w:rFonts w:ascii="Arial Narrow" w:eastAsia="Times New Roman" w:hAnsi="Arial Narrow" w:cs="Times New Roman"/>
          <w:szCs w:val="24"/>
        </w:rPr>
        <w:t xml:space="preserve">Penelitian ini dilakukan untuk memahami kesadaran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penggunaan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Pr="0061590E">
        <w:rPr>
          <w:rFonts w:ascii="Arial Narrow" w:eastAsia="Times New Roman" w:hAnsi="Arial Narrow" w:cs="Times New Roman"/>
          <w:szCs w:val="24"/>
        </w:rPr>
        <w:t>alat</w:t>
      </w:r>
      <w:r w:rsidRPr="0061590E">
        <w:rPr>
          <w:rFonts w:ascii="Arial Narrow" w:eastAsia="Times New Roman" w:hAnsi="Arial Narrow" w:cs="Times New Roman"/>
          <w:szCs w:val="24"/>
        </w:rPr>
        <w:t xml:space="preserve"> Web 2.0 seperti Twitter, Facebook, YouTube, </w:t>
      </w:r>
      <w:r>
        <w:rPr>
          <w:rFonts w:ascii="Arial Narrow" w:eastAsia="Times New Roman" w:hAnsi="Arial Narrow" w:cs="Times New Roman"/>
          <w:szCs w:val="24"/>
          <w:lang w:val="en-US"/>
        </w:rPr>
        <w:t xml:space="preserve">Google+, LinkedIn,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Instagram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, </w:t>
      </w:r>
      <w:r w:rsidRPr="0061590E">
        <w:rPr>
          <w:rFonts w:ascii="Arial Narrow" w:eastAsia="Times New Roman" w:hAnsi="Arial Narrow" w:cs="Times New Roman"/>
          <w:szCs w:val="24"/>
        </w:rPr>
        <w:t>Flickr</w:t>
      </w:r>
      <w:r>
        <w:rPr>
          <w:rFonts w:ascii="Arial Narrow" w:eastAsia="Times New Roman" w:hAnsi="Arial Narrow" w:cs="Times New Roman"/>
          <w:szCs w:val="24"/>
          <w:lang w:val="en-US"/>
        </w:rPr>
        <w:t xml:space="preserve">, </w:t>
      </w:r>
      <w:r w:rsidRPr="0061590E">
        <w:rPr>
          <w:rFonts w:ascii="Arial Narrow" w:eastAsia="Times New Roman" w:hAnsi="Arial Narrow" w:cs="Times New Roman"/>
          <w:szCs w:val="24"/>
        </w:rPr>
        <w:t>RSS feed,</w:t>
      </w:r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Pr="0061590E">
        <w:rPr>
          <w:rFonts w:ascii="Arial Narrow" w:eastAsia="Times New Roman" w:hAnsi="Arial Narrow" w:cs="Times New Roman"/>
          <w:szCs w:val="24"/>
        </w:rPr>
        <w:t xml:space="preserve">Tumblr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pada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Perguruan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Tinggi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Negeri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(PTN) d</w:t>
      </w:r>
      <w:r w:rsidRPr="0061590E">
        <w:rPr>
          <w:rFonts w:ascii="Arial Narrow" w:eastAsia="Times New Roman" w:hAnsi="Arial Narrow" w:cs="Times New Roman"/>
          <w:szCs w:val="24"/>
        </w:rPr>
        <w:t xml:space="preserve">i </w:t>
      </w:r>
      <w:r>
        <w:rPr>
          <w:rFonts w:ascii="Arial Narrow" w:eastAsia="Times New Roman" w:hAnsi="Arial Narrow" w:cs="Times New Roman"/>
          <w:szCs w:val="24"/>
          <w:lang w:val="en-US"/>
        </w:rPr>
        <w:t>Indonesia</w:t>
      </w:r>
      <w:r w:rsidRPr="0061590E">
        <w:rPr>
          <w:rFonts w:ascii="Arial Narrow" w:eastAsia="Times New Roman" w:hAnsi="Arial Narrow" w:cs="Times New Roman"/>
          <w:szCs w:val="24"/>
        </w:rPr>
        <w:t>.</w:t>
      </w:r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Data yang dikumpulkan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dari seluruh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>
        <w:rPr>
          <w:rFonts w:ascii="Arial Narrow" w:hAnsi="Arial Narrow"/>
          <w:lang w:val="en-US"/>
        </w:rPr>
        <w:t xml:space="preserve">link </w:t>
      </w:r>
      <w:proofErr w:type="spellStart"/>
      <w:r w:rsidR="00DE3ECC">
        <w:rPr>
          <w:rFonts w:ascii="Arial Narrow" w:hAnsi="Arial Narrow"/>
          <w:lang w:val="en-US"/>
        </w:rPr>
        <w:t>alat</w:t>
      </w:r>
      <w:proofErr w:type="spellEnd"/>
      <w:r w:rsidR="00DE3ECC">
        <w:rPr>
          <w:rFonts w:ascii="Arial Narrow" w:hAnsi="Arial Narrow"/>
          <w:lang w:val="en-US"/>
        </w:rPr>
        <w:t xml:space="preserve"> web </w:t>
      </w:r>
      <w:r w:rsidR="00DE3ECC" w:rsidRPr="00DE3ECC">
        <w:rPr>
          <w:rStyle w:val="hps"/>
          <w:rFonts w:ascii="Arial Narrow" w:hAnsi="Arial Narrow"/>
          <w:szCs w:val="24"/>
        </w:rPr>
        <w:t>2.0</w:t>
      </w:r>
      <w:r w:rsidR="00DE3ECC">
        <w:rPr>
          <w:rStyle w:val="hps"/>
          <w:rFonts w:ascii="Arial Narrow" w:hAnsi="Arial Narrow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yang ter</w:t>
      </w:r>
      <w:proofErr w:type="spellStart"/>
      <w:r w:rsidR="00DE3ECC">
        <w:rPr>
          <w:rStyle w:val="hps"/>
          <w:rFonts w:ascii="Arial Narrow" w:hAnsi="Arial Narrow"/>
          <w:lang w:val="en-US"/>
        </w:rPr>
        <w:t>tampil</w:t>
      </w:r>
      <w:proofErr w:type="spellEnd"/>
      <w:r w:rsidR="00DE3ECC" w:rsidRPr="00DE3ECC">
        <w:rPr>
          <w:rStyle w:val="hps"/>
          <w:rFonts w:ascii="Arial Narrow" w:hAnsi="Arial Narrow"/>
          <w:szCs w:val="24"/>
        </w:rPr>
        <w:t xml:space="preserve"> pada</w:t>
      </w:r>
      <w:r w:rsidR="00DE3ECC">
        <w:rPr>
          <w:rStyle w:val="hps"/>
          <w:rFonts w:ascii="Arial Narrow" w:hAnsi="Arial Narrow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website</w:t>
      </w:r>
      <w:r w:rsidR="00DE3ECC">
        <w:rPr>
          <w:rStyle w:val="hps"/>
          <w:rFonts w:ascii="Arial Narrow" w:hAnsi="Arial Narrow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universitas</w:t>
      </w:r>
      <w:r w:rsidR="00DE3ECC">
        <w:rPr>
          <w:rStyle w:val="hps"/>
          <w:rFonts w:ascii="Arial Narrow" w:hAnsi="Arial Narrow"/>
          <w:lang w:val="en-US"/>
        </w:rPr>
        <w:t xml:space="preserve"> </w:t>
      </w:r>
      <w:proofErr w:type="spellStart"/>
      <w:r w:rsidR="00DE3ECC">
        <w:rPr>
          <w:rStyle w:val="hps"/>
          <w:rFonts w:ascii="Arial Narrow" w:hAnsi="Arial Narrow"/>
          <w:lang w:val="en-US"/>
        </w:rPr>
        <w:t>ditampilkan</w:t>
      </w:r>
      <w:proofErr w:type="spellEnd"/>
      <w:r w:rsidR="00DE3ECC">
        <w:rPr>
          <w:rStyle w:val="hps"/>
          <w:rFonts w:ascii="Arial Narrow" w:hAnsi="Arial Narrow"/>
          <w:lang w:val="en-US"/>
        </w:rPr>
        <w:t xml:space="preserve"> </w:t>
      </w:r>
      <w:proofErr w:type="spellStart"/>
      <w:r w:rsidR="00DE3ECC">
        <w:rPr>
          <w:rStyle w:val="hps"/>
          <w:rFonts w:ascii="Arial Narrow" w:hAnsi="Arial Narrow"/>
          <w:lang w:val="en-US"/>
        </w:rPr>
        <w:t>pada</w:t>
      </w:r>
      <w:proofErr w:type="spellEnd"/>
      <w:r w:rsidR="00DE3ECC">
        <w:rPr>
          <w:rStyle w:val="hps"/>
          <w:rFonts w:ascii="Arial Narrow" w:hAnsi="Arial Narrow"/>
          <w:lang w:val="en-US"/>
        </w:rPr>
        <w:t xml:space="preserve"> table 1. </w:t>
      </w:r>
      <w:r w:rsidR="00DE3ECC" w:rsidRPr="00DE3ECC">
        <w:rPr>
          <w:rStyle w:val="hps"/>
          <w:rFonts w:ascii="Arial Narrow" w:hAnsi="Arial Narrow"/>
          <w:szCs w:val="24"/>
        </w:rPr>
        <w:t>Untuk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analisis lebih lanjut</w:t>
      </w:r>
      <w:r w:rsidR="00DE3ECC" w:rsidRPr="00DE3ECC">
        <w:rPr>
          <w:rFonts w:ascii="Arial Narrow" w:hAnsi="Arial Narrow"/>
          <w:szCs w:val="24"/>
        </w:rPr>
        <w:t>,</w:t>
      </w:r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dilakukan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kunjungan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ke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halaman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Facebook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dan</w:t>
      </w:r>
      <w:r w:rsidR="00DE3ECC">
        <w:rPr>
          <w:rStyle w:val="hps"/>
          <w:rFonts w:ascii="Arial Narrow" w:hAnsi="Arial Narrow"/>
          <w:lang w:val="en-US"/>
        </w:rPr>
        <w:t xml:space="preserve"> </w:t>
      </w:r>
      <w:proofErr w:type="spellStart"/>
      <w:r w:rsidR="00DE3ECC">
        <w:rPr>
          <w:rStyle w:val="hps"/>
          <w:rFonts w:ascii="Arial Narrow" w:hAnsi="Arial Narrow"/>
          <w:lang w:val="en-US"/>
        </w:rPr>
        <w:t>Youtube</w:t>
      </w:r>
      <w:proofErr w:type="spellEnd"/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universitas</w:t>
      </w:r>
      <w:r w:rsidR="00DE3ECC" w:rsidRPr="00DE3ECC">
        <w:rPr>
          <w:rFonts w:ascii="Arial Narrow" w:hAnsi="Arial Narrow"/>
          <w:szCs w:val="24"/>
        </w:rPr>
        <w:t xml:space="preserve">, </w:t>
      </w:r>
      <w:r w:rsidR="00DE3ECC" w:rsidRPr="00DE3ECC">
        <w:rPr>
          <w:rStyle w:val="hps"/>
          <w:rFonts w:ascii="Arial Narrow" w:hAnsi="Arial Narrow"/>
          <w:szCs w:val="24"/>
        </w:rPr>
        <w:t>data yang terorganisir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dalam program</w:t>
      </w:r>
      <w:r w:rsidR="00DE3ECC" w:rsidRPr="00DE3ECC">
        <w:rPr>
          <w:rFonts w:ascii="Arial Narrow" w:hAnsi="Arial Narrow"/>
          <w:szCs w:val="24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excel</w:t>
      </w:r>
      <w:r w:rsidR="00DE3ECC" w:rsidRPr="00DE3ECC">
        <w:rPr>
          <w:rFonts w:ascii="Arial Narrow" w:hAnsi="Arial Narrow"/>
          <w:szCs w:val="24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kemudian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r w:rsidR="00DE3ECC" w:rsidRPr="00DE3ECC">
        <w:rPr>
          <w:rStyle w:val="hps"/>
          <w:rFonts w:ascii="Arial Narrow" w:hAnsi="Arial Narrow"/>
          <w:szCs w:val="24"/>
        </w:rPr>
        <w:t>ditabulasi</w:t>
      </w:r>
      <w:r w:rsidR="00DE3ECC" w:rsidRPr="00DE3ECC">
        <w:rPr>
          <w:rFonts w:ascii="Arial Narrow" w:hAnsi="Arial Narrow"/>
          <w:szCs w:val="24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dan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menunjukkan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bahwa</w:t>
      </w:r>
      <w:proofErr w:type="spellEnd"/>
      <w:r w:rsidR="00DE3ECC">
        <w:rPr>
          <w:rFonts w:ascii="Arial Narrow" w:hAnsi="Arial Narrow"/>
          <w:lang w:val="en-US"/>
        </w:rPr>
        <w:t xml:space="preserve"> 12 PTN ranking </w:t>
      </w:r>
      <w:proofErr w:type="spellStart"/>
      <w:r w:rsidR="00DE3ECC">
        <w:rPr>
          <w:rFonts w:ascii="Arial Narrow" w:hAnsi="Arial Narrow"/>
          <w:lang w:val="en-US"/>
        </w:rPr>
        <w:t>teratas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webometrics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menggunakan</w:t>
      </w:r>
      <w:proofErr w:type="spellEnd"/>
      <w:r w:rsidR="00DE3ECC">
        <w:rPr>
          <w:rFonts w:ascii="Arial Narrow" w:hAnsi="Arial Narrow"/>
          <w:lang w:val="en-US"/>
        </w:rPr>
        <w:t xml:space="preserve"> 39 </w:t>
      </w:r>
      <w:proofErr w:type="spellStart"/>
      <w:r w:rsidR="00DE3ECC">
        <w:rPr>
          <w:rFonts w:ascii="Arial Narrow" w:hAnsi="Arial Narrow"/>
          <w:lang w:val="en-US"/>
        </w:rPr>
        <w:t>alat</w:t>
      </w:r>
      <w:proofErr w:type="spellEnd"/>
      <w:r w:rsidR="00DE3ECC">
        <w:rPr>
          <w:rFonts w:ascii="Arial Narrow" w:hAnsi="Arial Narrow"/>
          <w:lang w:val="en-US"/>
        </w:rPr>
        <w:t xml:space="preserve"> web 2.0 </w:t>
      </w:r>
      <w:proofErr w:type="spellStart"/>
      <w:r w:rsidR="00DE3ECC">
        <w:rPr>
          <w:rFonts w:ascii="Arial Narrow" w:hAnsi="Arial Narrow"/>
          <w:lang w:val="en-US"/>
        </w:rPr>
        <w:t>dibandingkan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dengan</w:t>
      </w:r>
      <w:proofErr w:type="spellEnd"/>
      <w:r w:rsidR="00DE3ECC">
        <w:rPr>
          <w:rFonts w:ascii="Arial Narrow" w:hAnsi="Arial Narrow"/>
          <w:lang w:val="en-US"/>
        </w:rPr>
        <w:t xml:space="preserve"> 24 </w:t>
      </w:r>
      <w:proofErr w:type="spellStart"/>
      <w:r w:rsidR="00DE3ECC">
        <w:rPr>
          <w:rFonts w:ascii="Arial Narrow" w:hAnsi="Arial Narrow"/>
          <w:lang w:val="en-US"/>
        </w:rPr>
        <w:t>alat</w:t>
      </w:r>
      <w:proofErr w:type="spellEnd"/>
      <w:r w:rsidR="00DE3ECC">
        <w:rPr>
          <w:rFonts w:ascii="Arial Narrow" w:hAnsi="Arial Narrow"/>
          <w:lang w:val="en-US"/>
        </w:rPr>
        <w:t xml:space="preserve"> </w:t>
      </w:r>
      <w:proofErr w:type="spellStart"/>
      <w:r w:rsidR="00DE3ECC">
        <w:rPr>
          <w:rFonts w:ascii="Arial Narrow" w:hAnsi="Arial Narrow"/>
          <w:lang w:val="en-US"/>
        </w:rPr>
        <w:t>untuk</w:t>
      </w:r>
      <w:proofErr w:type="spellEnd"/>
      <w:r w:rsidR="00DE3ECC">
        <w:rPr>
          <w:rFonts w:ascii="Arial Narrow" w:hAnsi="Arial Narrow"/>
          <w:lang w:val="en-US"/>
        </w:rPr>
        <w:t xml:space="preserve"> 12 PTN LPTK</w:t>
      </w:r>
      <w:r w:rsidR="00DE3ECC" w:rsidRPr="00DE3ECC">
        <w:rPr>
          <w:rFonts w:ascii="Arial Narrow" w:hAnsi="Arial Narrow"/>
          <w:szCs w:val="24"/>
        </w:rPr>
        <w:t>.</w:t>
      </w:r>
    </w:p>
    <w:p w:rsidR="00DE3ECC" w:rsidRDefault="00DE3ECC" w:rsidP="00940BB4">
      <w:pPr>
        <w:spacing w:line="240" w:lineRule="auto"/>
        <w:jc w:val="center"/>
        <w:rPr>
          <w:rFonts w:ascii="Arial Narrow" w:hAnsi="Arial Narrow"/>
          <w:szCs w:val="24"/>
        </w:rPr>
      </w:pPr>
    </w:p>
    <w:p w:rsidR="00940BB4" w:rsidRDefault="00940BB4" w:rsidP="00940BB4">
      <w:pPr>
        <w:spacing w:line="24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Tabel 1. </w:t>
      </w:r>
      <w:proofErr w:type="spellStart"/>
      <w:r w:rsidR="00DE3ECC">
        <w:rPr>
          <w:rFonts w:ascii="Arial Narrow" w:hAnsi="Arial Narrow"/>
          <w:szCs w:val="24"/>
          <w:lang w:val="en-US"/>
        </w:rPr>
        <w:t>Perbandingan</w:t>
      </w:r>
      <w:proofErr w:type="spellEnd"/>
      <w:r w:rsidR="00DE3EC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DE3ECC">
        <w:rPr>
          <w:rFonts w:ascii="Arial Narrow" w:hAnsi="Arial Narrow"/>
          <w:szCs w:val="24"/>
          <w:lang w:val="en-US"/>
        </w:rPr>
        <w:t>Penggunaan</w:t>
      </w:r>
      <w:proofErr w:type="spellEnd"/>
      <w:r w:rsidR="00DE3EC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DE3ECC">
        <w:rPr>
          <w:rFonts w:ascii="Arial Narrow" w:hAnsi="Arial Narrow"/>
          <w:szCs w:val="24"/>
          <w:lang w:val="en-US"/>
        </w:rPr>
        <w:t>alat</w:t>
      </w:r>
      <w:proofErr w:type="spellEnd"/>
      <w:r w:rsidR="00DE3ECC">
        <w:rPr>
          <w:rFonts w:ascii="Arial Narrow" w:hAnsi="Arial Narrow"/>
          <w:szCs w:val="24"/>
          <w:lang w:val="en-US"/>
        </w:rPr>
        <w:t xml:space="preserve"> Web 2.0 di PTN Indonesia</w:t>
      </w:r>
    </w:p>
    <w:tbl>
      <w:tblPr>
        <w:tblStyle w:val="TableGrid"/>
        <w:tblW w:w="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84"/>
        <w:gridCol w:w="847"/>
        <w:gridCol w:w="944"/>
      </w:tblGrid>
      <w:tr w:rsidR="00940BB4" w:rsidTr="00940BB4">
        <w:tc>
          <w:tcPr>
            <w:tcW w:w="524" w:type="dxa"/>
          </w:tcPr>
          <w:p w:rsidR="00940BB4" w:rsidRPr="00551EE7" w:rsidRDefault="00940BB4" w:rsidP="00551EE7">
            <w:pPr>
              <w:jc w:val="center"/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No.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Tool web 2.0</w:t>
            </w:r>
          </w:p>
        </w:tc>
        <w:tc>
          <w:tcPr>
            <w:tcW w:w="847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 xml:space="preserve">12 PTN </w:t>
            </w:r>
            <w:proofErr w:type="spellStart"/>
            <w:r w:rsidRPr="00551EE7">
              <w:rPr>
                <w:rFonts w:ascii="Arial Narrow" w:hAnsi="Arial Narrow"/>
                <w:sz w:val="22"/>
                <w:lang w:val="en-US"/>
              </w:rPr>
              <w:t>Umum</w:t>
            </w:r>
            <w:proofErr w:type="spellEnd"/>
            <w:r w:rsidRPr="00551EE7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551EE7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94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12 PTN</w:t>
            </w:r>
          </w:p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 xml:space="preserve"> LPTK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551EE7">
              <w:rPr>
                <w:rFonts w:ascii="Arial Narrow" w:hAnsi="Arial Narrow"/>
                <w:sz w:val="22"/>
                <w:lang w:eastAsia="ja-JP"/>
              </w:rPr>
              <w:t>1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tweeter</w:t>
            </w:r>
          </w:p>
        </w:tc>
        <w:tc>
          <w:tcPr>
            <w:tcW w:w="847" w:type="dxa"/>
          </w:tcPr>
          <w:p w:rsidR="00940BB4" w:rsidRPr="00551EE7" w:rsidRDefault="00470696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11</w:t>
            </w:r>
          </w:p>
        </w:tc>
        <w:tc>
          <w:tcPr>
            <w:tcW w:w="944" w:type="dxa"/>
          </w:tcPr>
          <w:p w:rsidR="00940BB4" w:rsidRPr="00551EE7" w:rsidRDefault="00470696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5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551EE7">
              <w:rPr>
                <w:rFonts w:ascii="Arial Narrow" w:hAnsi="Arial Narrow"/>
                <w:sz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facebook</w:t>
            </w:r>
          </w:p>
        </w:tc>
        <w:tc>
          <w:tcPr>
            <w:tcW w:w="847" w:type="dxa"/>
          </w:tcPr>
          <w:p w:rsidR="00940BB4" w:rsidRPr="00551EE7" w:rsidRDefault="00470696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11</w:t>
            </w:r>
          </w:p>
        </w:tc>
        <w:tc>
          <w:tcPr>
            <w:tcW w:w="944" w:type="dxa"/>
          </w:tcPr>
          <w:p w:rsidR="00940BB4" w:rsidRPr="00551EE7" w:rsidRDefault="00470696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6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551EE7">
              <w:rPr>
                <w:rFonts w:ascii="Arial Narrow" w:hAnsi="Arial Narrow"/>
                <w:sz w:val="22"/>
                <w:lang w:eastAsia="ja-JP"/>
              </w:rPr>
              <w:t>3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Youtube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7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4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551EE7">
              <w:rPr>
                <w:rFonts w:ascii="Arial Narrow" w:hAnsi="Arial Narrow"/>
                <w:sz w:val="22"/>
                <w:lang w:eastAsia="ja-JP"/>
              </w:rPr>
              <w:t>4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Google+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4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 w:rsidRPr="00551EE7">
              <w:rPr>
                <w:rFonts w:ascii="Arial Narrow" w:hAnsi="Arial Narrow"/>
                <w:sz w:val="22"/>
                <w:lang w:val="en-US" w:eastAsia="ja-JP"/>
              </w:rPr>
              <w:t>5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Linkedin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3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 w:rsidRPr="00551EE7">
              <w:rPr>
                <w:rFonts w:ascii="Arial Narrow" w:hAnsi="Arial Narrow"/>
                <w:sz w:val="22"/>
                <w:lang w:val="en-US" w:eastAsia="ja-JP"/>
              </w:rPr>
              <w:t>6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Instagram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3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 w:rsidRPr="00551EE7">
              <w:rPr>
                <w:rFonts w:ascii="Arial Narrow" w:hAnsi="Arial Narrow"/>
                <w:sz w:val="22"/>
                <w:lang w:val="en-US" w:eastAsia="ja-JP"/>
              </w:rPr>
              <w:t>7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Flickr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 w:rsidRPr="00551EE7">
              <w:rPr>
                <w:rFonts w:ascii="Arial Narrow" w:hAnsi="Arial Narrow"/>
                <w:sz w:val="22"/>
                <w:lang w:val="en-US" w:eastAsia="ja-JP"/>
              </w:rPr>
              <w:t>8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RSS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3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</w:tr>
      <w:tr w:rsidR="00940BB4" w:rsidTr="00940BB4">
        <w:tc>
          <w:tcPr>
            <w:tcW w:w="524" w:type="dxa"/>
          </w:tcPr>
          <w:p w:rsidR="00940BB4" w:rsidRPr="00551EE7" w:rsidRDefault="00940BB4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 w:rsidRPr="00551EE7">
              <w:rPr>
                <w:rFonts w:ascii="Arial Narrow" w:hAnsi="Arial Narrow"/>
                <w:sz w:val="22"/>
                <w:lang w:val="en-US" w:eastAsia="ja-JP"/>
              </w:rPr>
              <w:t>9</w:t>
            </w:r>
          </w:p>
        </w:tc>
        <w:tc>
          <w:tcPr>
            <w:tcW w:w="1284" w:type="dxa"/>
          </w:tcPr>
          <w:p w:rsidR="00940BB4" w:rsidRPr="00551EE7" w:rsidRDefault="00940BB4" w:rsidP="00940BB4">
            <w:pPr>
              <w:rPr>
                <w:rFonts w:ascii="Arial Narrow" w:hAnsi="Arial Narrow"/>
                <w:sz w:val="22"/>
              </w:rPr>
            </w:pPr>
            <w:r w:rsidRPr="00551EE7">
              <w:rPr>
                <w:rFonts w:ascii="Arial Narrow" w:hAnsi="Arial Narrow"/>
                <w:sz w:val="22"/>
              </w:rPr>
              <w:t>tumblr</w:t>
            </w:r>
          </w:p>
        </w:tc>
        <w:tc>
          <w:tcPr>
            <w:tcW w:w="847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  <w:tc>
          <w:tcPr>
            <w:tcW w:w="944" w:type="dxa"/>
          </w:tcPr>
          <w:p w:rsidR="00940BB4" w:rsidRPr="00551EE7" w:rsidRDefault="00551EE7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551EE7"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</w:tr>
      <w:tr w:rsidR="00DE3ECC" w:rsidTr="00940BB4">
        <w:tc>
          <w:tcPr>
            <w:tcW w:w="524" w:type="dxa"/>
          </w:tcPr>
          <w:p w:rsidR="00DE3ECC" w:rsidRPr="00551EE7" w:rsidRDefault="00DE3ECC" w:rsidP="00940BB4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</w:p>
        </w:tc>
        <w:tc>
          <w:tcPr>
            <w:tcW w:w="1284" w:type="dxa"/>
          </w:tcPr>
          <w:p w:rsidR="00DE3ECC" w:rsidRPr="00DE3ECC" w:rsidRDefault="00DE3ECC" w:rsidP="00940BB4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Jumlah</w:t>
            </w:r>
            <w:proofErr w:type="spellEnd"/>
          </w:p>
        </w:tc>
        <w:tc>
          <w:tcPr>
            <w:tcW w:w="847" w:type="dxa"/>
          </w:tcPr>
          <w:p w:rsidR="00DE3ECC" w:rsidRPr="00551EE7" w:rsidRDefault="00DE3ECC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/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39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944" w:type="dxa"/>
          </w:tcPr>
          <w:p w:rsidR="00DE3ECC" w:rsidRPr="00551EE7" w:rsidRDefault="00DE3ECC" w:rsidP="00DE3ECC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/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24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</w:tr>
    </w:tbl>
    <w:p w:rsidR="0061590E" w:rsidRDefault="0061590E" w:rsidP="0061590E">
      <w:pPr>
        <w:spacing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61590E" w:rsidRDefault="0061590E" w:rsidP="0061590E">
      <w:pPr>
        <w:spacing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61590E">
        <w:rPr>
          <w:rFonts w:ascii="Arial Narrow" w:eastAsia="Times New Roman" w:hAnsi="Arial Narrow" w:cs="Times New Roman"/>
          <w:szCs w:val="24"/>
        </w:rPr>
        <w:t>Hasil penelitian menunjukkan bahwa Twitter dan Facebook (web 2.0 tools) yang</w:t>
      </w:r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r w:rsidRPr="0061590E">
        <w:rPr>
          <w:rFonts w:ascii="Arial Narrow" w:eastAsia="Times New Roman" w:hAnsi="Arial Narrow" w:cs="Times New Roman"/>
          <w:szCs w:val="24"/>
        </w:rPr>
        <w:t xml:space="preserve">paling populer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pada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kedua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group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Universitas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diikuti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dengan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Cs w:val="24"/>
          <w:lang w:val="en-US"/>
        </w:rPr>
        <w:t>Youtube</w:t>
      </w:r>
      <w:proofErr w:type="spellEnd"/>
      <w:r>
        <w:rPr>
          <w:rFonts w:ascii="Arial Narrow" w:eastAsia="Times New Roman" w:hAnsi="Arial Narrow" w:cs="Times New Roman"/>
          <w:szCs w:val="24"/>
          <w:lang w:val="en-US"/>
        </w:rPr>
        <w:t xml:space="preserve"> s</w:t>
      </w:r>
      <w:r w:rsidRPr="0061590E">
        <w:rPr>
          <w:rFonts w:ascii="Arial Narrow" w:eastAsia="Times New Roman" w:hAnsi="Arial Narrow" w:cs="Times New Roman"/>
          <w:szCs w:val="24"/>
        </w:rPr>
        <w:t>eperti yang ditunjukkan pada Tabel 1.</w:t>
      </w:r>
    </w:p>
    <w:p w:rsidR="007D0A9A" w:rsidRDefault="007D0A9A" w:rsidP="007D0A9A">
      <w:pPr>
        <w:spacing w:line="24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Tabel </w:t>
      </w:r>
      <w:r>
        <w:rPr>
          <w:rFonts w:ascii="Arial Narrow" w:hAnsi="Arial Narrow"/>
          <w:szCs w:val="24"/>
          <w:lang w:val="en-US"/>
        </w:rPr>
        <w:t>2</w:t>
      </w:r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  <w:lang w:val="en-US"/>
        </w:rPr>
        <w:t>Perbandingan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Penggunaan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Youtube</w:t>
      </w:r>
      <w:proofErr w:type="spellEnd"/>
      <w:r>
        <w:rPr>
          <w:rFonts w:ascii="Arial Narrow" w:hAnsi="Arial Narrow"/>
          <w:szCs w:val="24"/>
          <w:lang w:val="en-US"/>
        </w:rPr>
        <w:t xml:space="preserve"> di PTN Indonesia</w:t>
      </w:r>
    </w:p>
    <w:tbl>
      <w:tblPr>
        <w:tblStyle w:val="TableGrid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851"/>
      </w:tblGrid>
      <w:tr w:rsidR="007D0A9A" w:rsidRPr="007D0A9A" w:rsidTr="007D0A9A">
        <w:tc>
          <w:tcPr>
            <w:tcW w:w="42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</w:rPr>
            </w:pPr>
            <w:r w:rsidRPr="007D0A9A">
              <w:rPr>
                <w:rFonts w:ascii="Arial Narrow" w:hAnsi="Arial Narrow"/>
                <w:sz w:val="22"/>
              </w:rPr>
              <w:t>No.</w:t>
            </w:r>
          </w:p>
        </w:tc>
        <w:tc>
          <w:tcPr>
            <w:tcW w:w="1559" w:type="dxa"/>
          </w:tcPr>
          <w:p w:rsidR="007D0A9A" w:rsidRPr="007D0A9A" w:rsidRDefault="007D0A9A" w:rsidP="00B73462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Universitas</w:t>
            </w:r>
            <w:proofErr w:type="spellEnd"/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 xml:space="preserve">Official  link </w:t>
            </w: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ke</w:t>
            </w:r>
            <w:proofErr w:type="spellEnd"/>
            <w:r w:rsidRPr="007D0A9A">
              <w:rPr>
                <w:rFonts w:ascii="Arial Narrow" w:hAnsi="Arial Narrow"/>
                <w:sz w:val="22"/>
                <w:lang w:val="en-US"/>
              </w:rPr>
              <w:t xml:space="preserve"> website</w:t>
            </w:r>
            <w:r w:rsidRPr="007D0A9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Jumlah</w:t>
            </w:r>
            <w:proofErr w:type="spellEnd"/>
            <w:r w:rsidRPr="007D0A9A">
              <w:rPr>
                <w:rFonts w:ascii="Arial Narrow" w:hAnsi="Arial Narrow"/>
                <w:sz w:val="22"/>
                <w:lang w:val="en-US"/>
              </w:rPr>
              <w:t xml:space="preserve"> Video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7D0A9A">
              <w:rPr>
                <w:rFonts w:ascii="Arial Narrow" w:hAnsi="Arial Narrow"/>
                <w:sz w:val="22"/>
                <w:lang w:eastAsia="ja-JP"/>
              </w:rPr>
              <w:t>1</w:t>
            </w:r>
          </w:p>
        </w:tc>
        <w:tc>
          <w:tcPr>
            <w:tcW w:w="1559" w:type="dxa"/>
          </w:tcPr>
          <w:p w:rsidR="007D0A9A" w:rsidRPr="007D0A9A" w:rsidRDefault="007D0A9A" w:rsidP="00B73462">
            <w:pPr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www.ugm.ac.id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1286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7D0A9A">
              <w:rPr>
                <w:rFonts w:ascii="Arial Narrow" w:hAnsi="Arial Narrow"/>
                <w:sz w:val="22"/>
                <w:lang w:eastAsia="ja-JP"/>
              </w:rPr>
              <w:lastRenderedPageBreak/>
              <w:t>2</w:t>
            </w:r>
          </w:p>
        </w:tc>
        <w:tc>
          <w:tcPr>
            <w:tcW w:w="1559" w:type="dxa"/>
          </w:tcPr>
          <w:p w:rsidR="007D0A9A" w:rsidRPr="007D0A9A" w:rsidRDefault="007D0A9A" w:rsidP="00B73462">
            <w:pPr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www.itb.ac.id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Style w:val="about-stat"/>
                <w:rFonts w:ascii="Arial Narrow" w:hAnsi="Arial Narrow"/>
                <w:sz w:val="22"/>
                <w:lang w:val="en-US"/>
              </w:rPr>
              <w:t>Tidak</w:t>
            </w:r>
            <w:proofErr w:type="spellEnd"/>
            <w:r w:rsidRPr="007D0A9A">
              <w:rPr>
                <w:rStyle w:val="about-stat"/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7D0A9A">
              <w:rPr>
                <w:rStyle w:val="about-stat"/>
                <w:rFonts w:ascii="Arial Narrow" w:hAnsi="Arial Narrow"/>
                <w:sz w:val="22"/>
                <w:lang w:val="en-US"/>
              </w:rPr>
              <w:t>ada</w:t>
            </w:r>
            <w:proofErr w:type="spellEnd"/>
            <w:r w:rsidRPr="007D0A9A">
              <w:rPr>
                <w:rStyle w:val="about-stat"/>
                <w:rFonts w:ascii="Arial Narrow" w:hAnsi="Arial Narrow"/>
                <w:sz w:val="22"/>
                <w:lang w:val="en-US"/>
              </w:rPr>
              <w:t xml:space="preserve"> link </w:t>
            </w:r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4707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eastAsia="ja-JP"/>
              </w:rPr>
            </w:pPr>
            <w:r w:rsidRPr="007D0A9A">
              <w:rPr>
                <w:rFonts w:ascii="Arial Narrow" w:hAnsi="Arial Narrow"/>
                <w:sz w:val="22"/>
                <w:lang w:eastAsia="ja-JP"/>
              </w:rPr>
              <w:t>3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</w:rPr>
            </w:pPr>
            <w:r w:rsidRPr="007D0A9A">
              <w:rPr>
                <w:rFonts w:ascii="Arial Narrow" w:hAnsi="Arial Narrow"/>
                <w:sz w:val="22"/>
              </w:rPr>
              <w:t>www.ui.ac.id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163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>
              <w:rPr>
                <w:rFonts w:ascii="Arial Narrow" w:hAnsi="Arial Narrow"/>
                <w:sz w:val="22"/>
                <w:lang w:val="en-US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www.ipb.ac.id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76</w:t>
            </w:r>
          </w:p>
        </w:tc>
      </w:tr>
      <w:tr w:rsidR="00F133E7" w:rsidRPr="007D0A9A" w:rsidTr="007D0A9A">
        <w:tc>
          <w:tcPr>
            <w:tcW w:w="421" w:type="dxa"/>
          </w:tcPr>
          <w:p w:rsidR="00F133E7" w:rsidRDefault="00F133E7" w:rsidP="00B73462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F133E7" w:rsidRPr="007D0A9A" w:rsidRDefault="00F133E7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Jumlah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133E7" w:rsidRPr="007D0A9A" w:rsidRDefault="00F133E7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F133E7" w:rsidRPr="007D0A9A" w:rsidRDefault="00F133E7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/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6232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F133E7" w:rsidP="00F133E7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>
              <w:rPr>
                <w:rFonts w:ascii="Arial Narrow" w:hAnsi="Arial Narrow"/>
                <w:sz w:val="22"/>
                <w:lang w:val="en-US" w:eastAsia="ja-JP"/>
              </w:rPr>
              <w:t>1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www.upi.edu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10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F133E7" w:rsidP="00F133E7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>
              <w:rPr>
                <w:rFonts w:ascii="Arial Narrow" w:hAnsi="Arial Narrow"/>
                <w:sz w:val="22"/>
                <w:lang w:val="en-US" w:eastAsia="ja-JP"/>
              </w:rPr>
              <w:t>2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www.unimed.ac.id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121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Pr="007D0A9A" w:rsidRDefault="00F133E7" w:rsidP="00F133E7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>
              <w:rPr>
                <w:rFonts w:ascii="Arial Narrow" w:hAnsi="Arial Narrow"/>
                <w:sz w:val="22"/>
                <w:lang w:val="en-US" w:eastAsia="ja-JP"/>
              </w:rPr>
              <w:t>3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www.uny.ac.id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Tidak</w:t>
            </w:r>
            <w:proofErr w:type="spellEnd"/>
            <w:r w:rsidRPr="007D0A9A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7D0A9A">
              <w:rPr>
                <w:rFonts w:ascii="Arial Narrow" w:hAnsi="Arial Narrow"/>
                <w:sz w:val="22"/>
                <w:lang w:val="en-US"/>
              </w:rPr>
              <w:t>ada</w:t>
            </w:r>
            <w:proofErr w:type="spellEnd"/>
            <w:r w:rsidRPr="007D0A9A">
              <w:rPr>
                <w:rFonts w:ascii="Arial Narrow" w:hAnsi="Arial Narrow"/>
                <w:sz w:val="22"/>
                <w:lang w:val="en-US"/>
              </w:rPr>
              <w:t xml:space="preserve"> link </w:t>
            </w:r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7D0A9A">
              <w:rPr>
                <w:rFonts w:ascii="Arial Narrow" w:hAnsi="Arial Narrow"/>
                <w:sz w:val="22"/>
                <w:lang w:val="en-US"/>
              </w:rPr>
              <w:t>69</w:t>
            </w:r>
          </w:p>
        </w:tc>
      </w:tr>
      <w:tr w:rsidR="007D0A9A" w:rsidRPr="007D0A9A" w:rsidTr="007D0A9A">
        <w:tc>
          <w:tcPr>
            <w:tcW w:w="421" w:type="dxa"/>
          </w:tcPr>
          <w:p w:rsidR="007D0A9A" w:rsidRDefault="00F133E7" w:rsidP="00F133E7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  <w:r>
              <w:rPr>
                <w:rFonts w:ascii="Arial Narrow" w:hAnsi="Arial Narrow"/>
                <w:sz w:val="22"/>
                <w:lang w:val="en-US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7D0A9A" w:rsidRPr="007D0A9A" w:rsidRDefault="007D0A9A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www.unesa.ac.id</w:t>
            </w:r>
          </w:p>
        </w:tc>
        <w:tc>
          <w:tcPr>
            <w:tcW w:w="850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Link </w:t>
            </w: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jalan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7D0A9A" w:rsidRPr="007D0A9A" w:rsidRDefault="007D0A9A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</w:tr>
      <w:tr w:rsidR="00F133E7" w:rsidRPr="007D0A9A" w:rsidTr="007D0A9A">
        <w:tc>
          <w:tcPr>
            <w:tcW w:w="421" w:type="dxa"/>
          </w:tcPr>
          <w:p w:rsidR="00F133E7" w:rsidRDefault="00F133E7" w:rsidP="00B73462">
            <w:pPr>
              <w:jc w:val="center"/>
              <w:rPr>
                <w:rFonts w:ascii="Arial Narrow" w:hAnsi="Arial Narrow"/>
                <w:sz w:val="22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F133E7" w:rsidRDefault="00F133E7" w:rsidP="00B73462">
            <w:pPr>
              <w:spacing w:after="160" w:line="259" w:lineRule="auto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Jumlah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133E7" w:rsidRDefault="00F133E7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F133E7" w:rsidRDefault="00F133E7" w:rsidP="00B73462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200</w:t>
            </w:r>
          </w:p>
        </w:tc>
      </w:tr>
    </w:tbl>
    <w:p w:rsidR="007D0A9A" w:rsidRPr="00F133E7" w:rsidRDefault="007D0A9A" w:rsidP="00F133E7">
      <w:pPr>
        <w:spacing w:line="240" w:lineRule="auto"/>
        <w:jc w:val="both"/>
        <w:rPr>
          <w:rFonts w:ascii="Arial Narrow" w:hAnsi="Arial Narrow"/>
          <w:szCs w:val="24"/>
          <w:lang w:val="en-US"/>
        </w:rPr>
      </w:pPr>
      <w:r w:rsidRPr="00F133E7">
        <w:rPr>
          <w:rFonts w:ascii="Arial Narrow" w:hAnsi="Arial Narrow"/>
          <w:szCs w:val="24"/>
          <w:lang w:val="en-US"/>
        </w:rPr>
        <w:t xml:space="preserve">Dari </w:t>
      </w:r>
      <w:proofErr w:type="spellStart"/>
      <w:r w:rsidRPr="00F133E7">
        <w:rPr>
          <w:rFonts w:ascii="Arial Narrow" w:hAnsi="Arial Narrow"/>
          <w:szCs w:val="24"/>
          <w:lang w:val="en-US"/>
        </w:rPr>
        <w:t>empat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Universitas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Negeri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papan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atas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webometrics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memiliki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jumlah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yang </w:t>
      </w:r>
      <w:proofErr w:type="spellStart"/>
      <w:r w:rsidRPr="00F133E7">
        <w:rPr>
          <w:rFonts w:ascii="Arial Narrow" w:hAnsi="Arial Narrow"/>
          <w:szCs w:val="24"/>
          <w:lang w:val="en-US"/>
        </w:rPr>
        <w:t>diupload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secara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resmi</w:t>
      </w:r>
      <w:proofErr w:type="spellEnd"/>
      <w:r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F133E7">
        <w:rPr>
          <w:rFonts w:ascii="Arial Narrow" w:hAnsi="Arial Narrow"/>
          <w:szCs w:val="24"/>
          <w:lang w:val="en-US"/>
        </w:rPr>
        <w:t>sebanyak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6232 video,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sedangkan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Universitas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LPTK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memiliki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jumlah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video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tayang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resmi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sebanyak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200 video, di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dalam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penggunaan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layanan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alat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web 2.0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terdapat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1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universitas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yang link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tidak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terhubung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ke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layanan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F133E7" w:rsidRPr="00F133E7">
        <w:rPr>
          <w:rFonts w:ascii="Arial Narrow" w:hAnsi="Arial Narrow"/>
          <w:szCs w:val="24"/>
          <w:lang w:val="en-US"/>
        </w:rPr>
        <w:t>youtube</w:t>
      </w:r>
      <w:proofErr w:type="spellEnd"/>
      <w:r w:rsidR="00F133E7" w:rsidRPr="00F133E7">
        <w:rPr>
          <w:rFonts w:ascii="Arial Narrow" w:hAnsi="Arial Narrow"/>
          <w:szCs w:val="24"/>
          <w:lang w:val="en-US"/>
        </w:rPr>
        <w:t xml:space="preserve"> (www.unesa.ac.id) </w:t>
      </w:r>
      <w:r w:rsidRPr="00F133E7">
        <w:rPr>
          <w:rFonts w:ascii="Arial Narrow" w:hAnsi="Arial Narrow"/>
          <w:szCs w:val="24"/>
          <w:lang w:val="en-US"/>
        </w:rPr>
        <w:t xml:space="preserve"> </w:t>
      </w:r>
    </w:p>
    <w:p w:rsidR="00E70143" w:rsidRDefault="00E70143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</w:p>
    <w:p w:rsidR="00F50200" w:rsidRDefault="009571CE" w:rsidP="00A03D99">
      <w:pPr>
        <w:spacing w:before="120" w:after="120" w:line="276" w:lineRule="auto"/>
        <w:jc w:val="both"/>
        <w:rPr>
          <w:rFonts w:ascii="Arial Narrow" w:hAnsi="Arial Narrow"/>
          <w:b/>
          <w:szCs w:val="24"/>
        </w:rPr>
      </w:pPr>
      <w:r w:rsidRPr="00C62712">
        <w:rPr>
          <w:rFonts w:ascii="Arial Narrow" w:hAnsi="Arial Narrow"/>
          <w:b/>
          <w:szCs w:val="24"/>
        </w:rPr>
        <w:t>SIMPULAN</w:t>
      </w:r>
    </w:p>
    <w:p w:rsidR="00F133E7" w:rsidRPr="00F133E7" w:rsidRDefault="00F133E7" w:rsidP="00F50200">
      <w:pPr>
        <w:pStyle w:val="NormalWeb"/>
        <w:spacing w:before="0" w:beforeAutospacing="0" w:after="0" w:afterAutospacing="0"/>
        <w:ind w:firstLine="426"/>
        <w:jc w:val="both"/>
        <w:rPr>
          <w:rFonts w:ascii="Arial Narrow" w:hAnsi="Arial Narrow"/>
          <w:lang w:val="en-US"/>
        </w:rPr>
      </w:pPr>
      <w:r>
        <w:rPr>
          <w:rStyle w:val="hps"/>
        </w:rPr>
        <w:t>Studi ini</w:t>
      </w:r>
      <w:r>
        <w:t xml:space="preserve"> </w:t>
      </w:r>
      <w:r>
        <w:rPr>
          <w:rStyle w:val="hps"/>
        </w:rPr>
        <w:t>menunjukkan bahwa</w:t>
      </w:r>
      <w:r>
        <w:t xml:space="preserve"> </w:t>
      </w:r>
      <w:r>
        <w:rPr>
          <w:rStyle w:val="hps"/>
        </w:rPr>
        <w:t>perguruan tinggi</w:t>
      </w:r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Negeri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Umum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peringkat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atas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webometrics</w:t>
      </w:r>
      <w:proofErr w:type="spellEnd"/>
      <w:r>
        <w:rPr>
          <w:rStyle w:val="hps"/>
          <w:lang w:val="en-US"/>
        </w:rPr>
        <w:t xml:space="preserve"> </w:t>
      </w:r>
      <w:r>
        <w:rPr>
          <w:rStyle w:val="hps"/>
        </w:rPr>
        <w:t>lebih</w:t>
      </w:r>
      <w:r>
        <w:br/>
      </w:r>
      <w:r>
        <w:rPr>
          <w:rStyle w:val="hps"/>
        </w:rPr>
        <w:t>konsisten daripada</w:t>
      </w:r>
      <w:r>
        <w:t xml:space="preserve"> </w:t>
      </w:r>
      <w:r>
        <w:rPr>
          <w:rStyle w:val="hps"/>
        </w:rPr>
        <w:t>universitas negeri</w:t>
      </w:r>
      <w:r>
        <w:t xml:space="preserve"> </w:t>
      </w:r>
      <w:r>
        <w:rPr>
          <w:lang w:val="en-US"/>
        </w:rPr>
        <w:t xml:space="preserve">LPTK </w:t>
      </w:r>
      <w:r>
        <w:rPr>
          <w:rStyle w:val="hps"/>
        </w:rPr>
        <w:t xml:space="preserve">dalam hal </w:t>
      </w:r>
      <w:proofErr w:type="spellStart"/>
      <w:r>
        <w:rPr>
          <w:rStyle w:val="hps"/>
          <w:lang w:val="en-US"/>
        </w:rPr>
        <w:t>penggunaan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fasilitas</w:t>
      </w:r>
      <w:proofErr w:type="spellEnd"/>
      <w:r>
        <w:rPr>
          <w:rStyle w:val="hps"/>
          <w:lang w:val="en-US"/>
        </w:rPr>
        <w:t xml:space="preserve"> web 2.0 yang </w:t>
      </w:r>
      <w:proofErr w:type="spellStart"/>
      <w:r>
        <w:rPr>
          <w:rStyle w:val="hps"/>
          <w:lang w:val="en-US"/>
        </w:rPr>
        <w:t>ada</w:t>
      </w:r>
      <w:proofErr w:type="spellEnd"/>
      <w:r>
        <w:rPr>
          <w:rStyle w:val="hps"/>
          <w:lang w:val="en-US"/>
        </w:rPr>
        <w:t xml:space="preserve"> di website </w:t>
      </w:r>
      <w:proofErr w:type="spellStart"/>
      <w:r>
        <w:rPr>
          <w:rStyle w:val="hps"/>
          <w:lang w:val="en-US"/>
        </w:rPr>
        <w:t>resmi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Universitas</w:t>
      </w:r>
      <w:proofErr w:type="spellEnd"/>
      <w:r>
        <w:rPr>
          <w:rStyle w:val="hps"/>
          <w:lang w:val="en-US"/>
        </w:rPr>
        <w:t xml:space="preserve">. </w:t>
      </w:r>
      <w:r>
        <w:rPr>
          <w:rStyle w:val="hps"/>
        </w:rPr>
        <w:t>Facebook</w:t>
      </w:r>
      <w:r>
        <w:t xml:space="preserve"> </w:t>
      </w:r>
      <w:r>
        <w:rPr>
          <w:rStyle w:val="hps"/>
        </w:rPr>
        <w:t>dan</w:t>
      </w:r>
      <w:r>
        <w:t xml:space="preserve"> </w:t>
      </w:r>
      <w:r>
        <w:rPr>
          <w:rStyle w:val="hps"/>
        </w:rPr>
        <w:t>Twitter</w:t>
      </w:r>
      <w:r>
        <w:t xml:space="preserve"> </w:t>
      </w:r>
      <w:r>
        <w:rPr>
          <w:rStyle w:val="hps"/>
        </w:rPr>
        <w:t>adalah dua</w:t>
      </w:r>
      <w:r>
        <w:t xml:space="preserve"> </w:t>
      </w:r>
      <w:r>
        <w:rPr>
          <w:lang w:val="en-US"/>
        </w:rPr>
        <w:t xml:space="preserve">media yang paling popular </w:t>
      </w:r>
      <w:proofErr w:type="spellStart"/>
      <w:r>
        <w:rPr>
          <w:lang w:val="en-US"/>
        </w:rPr>
        <w:t>dalampenggunaan</w:t>
      </w:r>
      <w:proofErr w:type="spellEnd"/>
      <w:r>
        <w:rPr>
          <w:lang w:val="en-US"/>
        </w:rPr>
        <w:t xml:space="preserve"> </w:t>
      </w:r>
      <w:r>
        <w:rPr>
          <w:rStyle w:val="hps"/>
        </w:rPr>
        <w:t>Web 2.0,</w:t>
      </w:r>
      <w:r>
        <w:t xml:space="preserve"> </w:t>
      </w:r>
      <w:proofErr w:type="spellStart"/>
      <w:r>
        <w:rPr>
          <w:lang w:val="en-US"/>
        </w:rPr>
        <w:t>diikuti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. </w:t>
      </w:r>
      <w:proofErr w:type="spellStart"/>
      <w:r w:rsidR="00773587">
        <w:rPr>
          <w:lang w:val="en-US"/>
        </w:rPr>
        <w:t>Terdapat</w:t>
      </w:r>
      <w:proofErr w:type="spellEnd"/>
      <w:r w:rsidR="00773587">
        <w:rPr>
          <w:lang w:val="en-US"/>
        </w:rPr>
        <w:t xml:space="preserve"> PTN </w:t>
      </w:r>
      <w:proofErr w:type="spellStart"/>
      <w:r w:rsidR="00773587">
        <w:rPr>
          <w:lang w:val="en-US"/>
        </w:rPr>
        <w:t>negeri</w:t>
      </w:r>
      <w:proofErr w:type="spellEnd"/>
      <w:r w:rsidR="00773587">
        <w:rPr>
          <w:lang w:val="en-US"/>
        </w:rPr>
        <w:t xml:space="preserve"> yang </w:t>
      </w:r>
      <w:proofErr w:type="spellStart"/>
      <w:r w:rsidR="00773587">
        <w:rPr>
          <w:lang w:val="en-US"/>
        </w:rPr>
        <w:t>menempatkan</w:t>
      </w:r>
      <w:proofErr w:type="spellEnd"/>
      <w:r w:rsidR="00773587">
        <w:rPr>
          <w:lang w:val="en-US"/>
        </w:rPr>
        <w:t xml:space="preserve"> link </w:t>
      </w:r>
      <w:proofErr w:type="spellStart"/>
      <w:r w:rsidR="00773587">
        <w:rPr>
          <w:lang w:val="en-US"/>
        </w:rPr>
        <w:t>alat</w:t>
      </w:r>
      <w:proofErr w:type="spellEnd"/>
      <w:r w:rsidR="00773587">
        <w:rPr>
          <w:lang w:val="en-US"/>
        </w:rPr>
        <w:t xml:space="preserve"> web 2.0 </w:t>
      </w:r>
      <w:proofErr w:type="spellStart"/>
      <w:proofErr w:type="gramStart"/>
      <w:r w:rsidR="00773587">
        <w:rPr>
          <w:lang w:val="en-US"/>
        </w:rPr>
        <w:t>akan</w:t>
      </w:r>
      <w:proofErr w:type="spellEnd"/>
      <w:proofErr w:type="gram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tetapi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setelah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ditelusuri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ternyarta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putus</w:t>
      </w:r>
      <w:proofErr w:type="spellEnd"/>
      <w:r w:rsidR="00773587">
        <w:rPr>
          <w:lang w:val="en-US"/>
        </w:rPr>
        <w:t xml:space="preserve">, </w:t>
      </w:r>
      <w:proofErr w:type="spellStart"/>
      <w:r w:rsidR="00773587">
        <w:rPr>
          <w:lang w:val="en-US"/>
        </w:rPr>
        <w:t>dan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ada</w:t>
      </w:r>
      <w:proofErr w:type="spellEnd"/>
      <w:r w:rsidR="00773587">
        <w:rPr>
          <w:lang w:val="en-US"/>
        </w:rPr>
        <w:t xml:space="preserve"> PTN yang </w:t>
      </w:r>
      <w:proofErr w:type="spellStart"/>
      <w:r w:rsidR="00773587">
        <w:rPr>
          <w:lang w:val="en-US"/>
        </w:rPr>
        <w:t>sama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sekali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tidak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memiliki</w:t>
      </w:r>
      <w:proofErr w:type="spellEnd"/>
      <w:r w:rsidR="00773587">
        <w:rPr>
          <w:lang w:val="en-US"/>
        </w:rPr>
        <w:t xml:space="preserve"> link web 2.0 di </w:t>
      </w:r>
      <w:proofErr w:type="spellStart"/>
      <w:r w:rsidR="00773587">
        <w:rPr>
          <w:lang w:val="en-US"/>
        </w:rPr>
        <w:t>situs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resmi</w:t>
      </w:r>
      <w:proofErr w:type="spellEnd"/>
      <w:r w:rsidR="00773587">
        <w:rPr>
          <w:lang w:val="en-US"/>
        </w:rPr>
        <w:t xml:space="preserve"> </w:t>
      </w:r>
      <w:proofErr w:type="spellStart"/>
      <w:r w:rsidR="00773587">
        <w:rPr>
          <w:lang w:val="en-US"/>
        </w:rPr>
        <w:t>Universitas</w:t>
      </w:r>
      <w:proofErr w:type="spellEnd"/>
    </w:p>
    <w:p w:rsidR="0050493D" w:rsidRDefault="00773587" w:rsidP="0050493D">
      <w:pPr>
        <w:pStyle w:val="Bibliography"/>
        <w:tabs>
          <w:tab w:val="left" w:pos="142"/>
        </w:tabs>
        <w:spacing w:after="120" w:line="240" w:lineRule="auto"/>
        <w:ind w:left="284" w:hanging="284"/>
        <w:jc w:val="both"/>
        <w:rPr>
          <w:rFonts w:ascii="Arial Narrow" w:hAnsi="Arial Narrow" w:cs="Arial"/>
          <w:sz w:val="22"/>
        </w:rPr>
      </w:pPr>
      <w:r w:rsidRPr="00773587">
        <w:rPr>
          <w:rFonts w:ascii="Arial Narrow" w:hAnsi="Arial Narrow"/>
          <w:noProof/>
          <w:sz w:val="22"/>
          <w:lang w:val="en-US"/>
        </w:rPr>
        <w:lastRenderedPageBreak/>
        <w:t>[</w:t>
      </w:r>
      <w:r w:rsidRPr="00773587">
        <w:rPr>
          <w:rFonts w:ascii="Arial Narrow" w:hAnsi="Arial Narrow"/>
          <w:sz w:val="22"/>
        </w:rPr>
        <w:fldChar w:fldCharType="begin"/>
      </w:r>
      <w:r w:rsidRPr="00773587">
        <w:rPr>
          <w:rFonts w:ascii="Arial Narrow" w:hAnsi="Arial Narrow"/>
          <w:sz w:val="22"/>
        </w:rPr>
        <w:instrText xml:space="preserve"> ADDIN EN.REFLIST </w:instrText>
      </w:r>
      <w:r w:rsidRPr="00773587">
        <w:rPr>
          <w:rFonts w:ascii="Arial Narrow" w:hAnsi="Arial Narrow"/>
          <w:sz w:val="22"/>
        </w:rPr>
        <w:fldChar w:fldCharType="separate"/>
      </w:r>
      <w:r w:rsidRPr="00773587">
        <w:rPr>
          <w:rFonts w:ascii="Arial Narrow" w:hAnsi="Arial Narrow" w:cs="Arial"/>
          <w:sz w:val="22"/>
        </w:rPr>
        <w:t>1</w:t>
      </w:r>
      <w:r w:rsidRPr="00773587">
        <w:rPr>
          <w:rFonts w:ascii="Arial Narrow" w:hAnsi="Arial Narrow" w:cs="Arial"/>
          <w:sz w:val="22"/>
          <w:lang w:val="en-US"/>
        </w:rPr>
        <w:t>]</w:t>
      </w:r>
      <w:r w:rsidRPr="00773587">
        <w:rPr>
          <w:rFonts w:ascii="Arial Narrow" w:hAnsi="Arial Narrow" w:cs="Arial"/>
          <w:sz w:val="22"/>
        </w:rPr>
        <w:tab/>
        <w:t xml:space="preserve">Aqil, M., P. Ahmad, and M.A. Siddique, </w:t>
      </w:r>
      <w:r w:rsidRPr="00773587">
        <w:rPr>
          <w:rFonts w:ascii="Arial Narrow" w:hAnsi="Arial Narrow" w:cs="Arial"/>
          <w:i/>
          <w:sz w:val="22"/>
        </w:rPr>
        <w:t>Web 2.0 and libraries: Facts or myths.</w:t>
      </w:r>
      <w:r w:rsidRPr="00773587">
        <w:rPr>
          <w:rFonts w:ascii="Arial Narrow" w:hAnsi="Arial Narrow" w:cs="Arial"/>
          <w:sz w:val="22"/>
        </w:rPr>
        <w:t xml:space="preserve"> DESIDOC Journal of Library &amp; Information Technology. </w:t>
      </w:r>
      <w:r w:rsidRPr="00773587">
        <w:rPr>
          <w:rFonts w:ascii="Arial Narrow" w:hAnsi="Arial Narrow" w:cs="Arial"/>
          <w:b/>
          <w:sz w:val="22"/>
        </w:rPr>
        <w:t>31</w:t>
      </w:r>
      <w:r w:rsidRPr="00773587">
        <w:rPr>
          <w:rFonts w:ascii="Arial Narrow" w:hAnsi="Arial Narrow" w:cs="Arial"/>
          <w:sz w:val="22"/>
        </w:rPr>
        <w:t>(5).</w:t>
      </w:r>
    </w:p>
    <w:p w:rsidR="0050493D" w:rsidRDefault="00773587" w:rsidP="0050493D">
      <w:pPr>
        <w:pStyle w:val="Bibliography"/>
        <w:tabs>
          <w:tab w:val="left" w:pos="142"/>
        </w:tabs>
        <w:spacing w:after="120" w:line="240" w:lineRule="auto"/>
        <w:ind w:left="284" w:hanging="284"/>
        <w:jc w:val="both"/>
        <w:rPr>
          <w:rFonts w:ascii="Arial Narrow" w:hAnsi="Arial Narrow" w:cs="Arial"/>
          <w:sz w:val="22"/>
        </w:rPr>
      </w:pPr>
      <w:r w:rsidRPr="00773587">
        <w:rPr>
          <w:rFonts w:ascii="Arial Narrow" w:hAnsi="Arial Narrow" w:cs="Arial"/>
          <w:sz w:val="22"/>
          <w:lang w:val="en-US"/>
        </w:rPr>
        <w:t>[2]</w:t>
      </w:r>
      <w:r w:rsidR="0050493D">
        <w:rPr>
          <w:rFonts w:ascii="Arial Narrow" w:hAnsi="Arial Narrow" w:cs="Arial"/>
          <w:sz w:val="22"/>
          <w:lang w:val="en-US"/>
        </w:rPr>
        <w:t xml:space="preserve"> A</w:t>
      </w:r>
      <w:r w:rsidRPr="00773587">
        <w:rPr>
          <w:rFonts w:ascii="Arial Narrow" w:hAnsi="Arial Narrow" w:cs="Arial"/>
          <w:sz w:val="22"/>
        </w:rPr>
        <w:t xml:space="preserve">bram, S., </w:t>
      </w:r>
      <w:r w:rsidRPr="00773587">
        <w:rPr>
          <w:rFonts w:ascii="Arial Narrow" w:hAnsi="Arial Narrow" w:cs="Arial"/>
          <w:i/>
          <w:sz w:val="22"/>
        </w:rPr>
        <w:t>Social libraries.</w:t>
      </w:r>
      <w:r w:rsidRPr="00773587">
        <w:rPr>
          <w:rFonts w:ascii="Arial Narrow" w:hAnsi="Arial Narrow" w:cs="Arial"/>
          <w:sz w:val="22"/>
        </w:rPr>
        <w:t xml:space="preserve"> Library Resources &amp; Technical Services. </w:t>
      </w:r>
      <w:r w:rsidRPr="00773587">
        <w:rPr>
          <w:rFonts w:ascii="Arial Narrow" w:hAnsi="Arial Narrow" w:cs="Arial"/>
          <w:b/>
          <w:sz w:val="22"/>
        </w:rPr>
        <w:t>52</w:t>
      </w:r>
      <w:r w:rsidRPr="00773587">
        <w:rPr>
          <w:rFonts w:ascii="Arial Narrow" w:hAnsi="Arial Narrow" w:cs="Arial"/>
          <w:sz w:val="22"/>
        </w:rPr>
        <w:t>(2): p. 19-22.</w:t>
      </w:r>
    </w:p>
    <w:p w:rsidR="0050493D" w:rsidRDefault="00773587" w:rsidP="0050493D">
      <w:pPr>
        <w:pStyle w:val="Bibliography"/>
        <w:tabs>
          <w:tab w:val="left" w:pos="142"/>
        </w:tabs>
        <w:spacing w:after="120" w:line="240" w:lineRule="auto"/>
        <w:ind w:left="284" w:hanging="284"/>
        <w:jc w:val="both"/>
        <w:rPr>
          <w:rFonts w:ascii="Arial Narrow" w:hAnsi="Arial Narrow" w:cs="Arial"/>
          <w:sz w:val="22"/>
        </w:rPr>
      </w:pPr>
      <w:r w:rsidRPr="00773587">
        <w:rPr>
          <w:rFonts w:ascii="Arial Narrow" w:hAnsi="Arial Narrow" w:cs="Arial"/>
          <w:sz w:val="22"/>
          <w:lang w:val="en-US"/>
        </w:rPr>
        <w:t xml:space="preserve">[3] </w:t>
      </w:r>
      <w:r w:rsidRPr="00773587">
        <w:rPr>
          <w:rFonts w:ascii="Arial Narrow" w:hAnsi="Arial Narrow" w:cs="Arial"/>
          <w:sz w:val="22"/>
        </w:rPr>
        <w:t xml:space="preserve">Bhatt, J., S. Chandra, and D. Denick. </w:t>
      </w:r>
      <w:r w:rsidRPr="00773587">
        <w:rPr>
          <w:rFonts w:ascii="Arial Narrow" w:hAnsi="Arial Narrow" w:cs="Arial"/>
          <w:i/>
          <w:sz w:val="22"/>
        </w:rPr>
        <w:t xml:space="preserve">Using Web 2.0 applications as information awareness tools for science and engineering faculty and students in </w:t>
      </w:r>
      <w:r w:rsidRPr="00773587">
        <w:rPr>
          <w:rFonts w:ascii="Arial Narrow" w:hAnsi="Arial Narrow" w:cs="Arial"/>
          <w:i/>
          <w:sz w:val="22"/>
        </w:rPr>
        <w:lastRenderedPageBreak/>
        <w:t>academic institutions</w:t>
      </w:r>
      <w:r w:rsidRPr="00773587">
        <w:rPr>
          <w:rFonts w:ascii="Arial Narrow" w:hAnsi="Arial Narrow" w:cs="Arial"/>
          <w:sz w:val="22"/>
        </w:rPr>
        <w:t xml:space="preserve">. in </w:t>
      </w:r>
      <w:r w:rsidRPr="00773587">
        <w:rPr>
          <w:rFonts w:ascii="Arial Narrow" w:hAnsi="Arial Narrow" w:cs="Arial"/>
          <w:i/>
          <w:sz w:val="22"/>
        </w:rPr>
        <w:t>Proceedings of International Conference of Asian Special Libraries on Shaping the Future of Special Libraries: Beyond Boundaries</w:t>
      </w:r>
      <w:r w:rsidRPr="00773587">
        <w:rPr>
          <w:rFonts w:ascii="Arial Narrow" w:hAnsi="Arial Narrow" w:cs="Arial"/>
          <w:sz w:val="22"/>
        </w:rPr>
        <w:t>. 2008.</w:t>
      </w:r>
    </w:p>
    <w:p w:rsidR="00773587" w:rsidRPr="00773587" w:rsidRDefault="00773587" w:rsidP="0050493D">
      <w:pPr>
        <w:pStyle w:val="Bibliography"/>
        <w:tabs>
          <w:tab w:val="left" w:pos="142"/>
        </w:tabs>
        <w:spacing w:after="120" w:line="240" w:lineRule="auto"/>
        <w:ind w:left="284" w:hanging="284"/>
        <w:jc w:val="both"/>
        <w:rPr>
          <w:rFonts w:ascii="Arial Narrow" w:hAnsi="Arial Narrow" w:cs="Arial"/>
          <w:sz w:val="22"/>
        </w:rPr>
      </w:pPr>
      <w:r w:rsidRPr="00773587">
        <w:rPr>
          <w:rFonts w:ascii="Arial Narrow" w:hAnsi="Arial Narrow" w:cs="Arial"/>
          <w:sz w:val="22"/>
          <w:lang w:val="en-US"/>
        </w:rPr>
        <w:t xml:space="preserve">[4] </w:t>
      </w:r>
      <w:r w:rsidRPr="00773587">
        <w:rPr>
          <w:rFonts w:ascii="Arial Narrow" w:hAnsi="Arial Narrow" w:cs="Arial"/>
          <w:sz w:val="22"/>
        </w:rPr>
        <w:t xml:space="preserve">Kes-Erkul, A. and R.E. Erkul, </w:t>
      </w:r>
      <w:r w:rsidRPr="00773587">
        <w:rPr>
          <w:rFonts w:ascii="Arial Narrow" w:hAnsi="Arial Narrow" w:cs="Arial"/>
          <w:i/>
          <w:sz w:val="22"/>
        </w:rPr>
        <w:t>Web 2.0 in the Process of e-participation: The Case of Organizing for America and the Obama Administration.</w:t>
      </w:r>
      <w:r w:rsidRPr="00773587">
        <w:rPr>
          <w:rFonts w:ascii="Arial Narrow" w:hAnsi="Arial Narrow" w:cs="Arial"/>
          <w:sz w:val="22"/>
        </w:rPr>
        <w:t xml:space="preserve"> 2009.</w:t>
      </w:r>
    </w:p>
    <w:p w:rsidR="00773587" w:rsidRPr="00773587" w:rsidRDefault="00773587" w:rsidP="0050493D">
      <w:pPr>
        <w:spacing w:line="240" w:lineRule="auto"/>
        <w:ind w:hanging="284"/>
        <w:jc w:val="both"/>
        <w:rPr>
          <w:rFonts w:ascii="Arial Narrow" w:hAnsi="Arial Narrow" w:cs="Arial"/>
          <w:sz w:val="22"/>
        </w:rPr>
      </w:pPr>
    </w:p>
    <w:p w:rsidR="00C2790D" w:rsidRPr="00782735" w:rsidRDefault="00773587" w:rsidP="0050493D">
      <w:pPr>
        <w:pStyle w:val="Bibliography"/>
        <w:tabs>
          <w:tab w:val="left" w:pos="284"/>
        </w:tabs>
        <w:spacing w:after="120" w:line="240" w:lineRule="auto"/>
        <w:ind w:left="284" w:hanging="284"/>
        <w:jc w:val="both"/>
        <w:rPr>
          <w:rFonts w:ascii="Arial Narrow" w:hAnsi="Arial Narrow"/>
          <w:noProof/>
          <w:szCs w:val="24"/>
          <w:lang w:val="en-US"/>
        </w:rPr>
        <w:sectPr w:rsidR="00C2790D" w:rsidRPr="00782735" w:rsidSect="009571CE">
          <w:type w:val="continuous"/>
          <w:pgSz w:w="11906" w:h="16838"/>
          <w:pgMar w:top="1701" w:right="1701" w:bottom="2268" w:left="2268" w:header="709" w:footer="709" w:gutter="0"/>
          <w:cols w:num="2" w:space="708"/>
          <w:docGrid w:linePitch="360"/>
        </w:sectPr>
      </w:pPr>
      <w:r w:rsidRPr="00773587">
        <w:rPr>
          <w:rFonts w:ascii="Arial Narrow" w:hAnsi="Arial Narrow"/>
          <w:sz w:val="22"/>
        </w:rPr>
        <w:fldChar w:fldCharType="end"/>
      </w:r>
    </w:p>
    <w:p w:rsidR="009874DE" w:rsidRDefault="009874DE" w:rsidP="00C62712">
      <w:pPr>
        <w:spacing w:line="276" w:lineRule="auto"/>
        <w:jc w:val="both"/>
        <w:rPr>
          <w:rFonts w:ascii="Arial Narrow" w:hAnsi="Arial Narrow"/>
          <w:szCs w:val="24"/>
        </w:rPr>
      </w:pPr>
    </w:p>
    <w:p w:rsidR="009874DE" w:rsidRDefault="009874DE" w:rsidP="00C62712">
      <w:pPr>
        <w:spacing w:line="276" w:lineRule="auto"/>
        <w:jc w:val="both"/>
        <w:rPr>
          <w:rFonts w:ascii="Arial Narrow" w:hAnsi="Arial Narrow"/>
          <w:szCs w:val="24"/>
        </w:rPr>
      </w:pPr>
    </w:p>
    <w:p w:rsidR="009571CE" w:rsidRDefault="009571CE" w:rsidP="000938E4">
      <w:pPr>
        <w:spacing w:line="240" w:lineRule="auto"/>
        <w:ind w:left="720" w:hanging="720"/>
        <w:jc w:val="both"/>
        <w:rPr>
          <w:rFonts w:ascii="Arial Narrow" w:hAnsi="Arial Narrow"/>
          <w:szCs w:val="24"/>
        </w:rPr>
      </w:pPr>
    </w:p>
    <w:sectPr w:rsidR="009571CE" w:rsidSect="009571CE">
      <w:type w:val="continuous"/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1" w:rsidRDefault="008A5581" w:rsidP="00695299">
      <w:pPr>
        <w:spacing w:line="240" w:lineRule="auto"/>
      </w:pPr>
      <w:r>
        <w:separator/>
      </w:r>
    </w:p>
  </w:endnote>
  <w:endnote w:type="continuationSeparator" w:id="0">
    <w:p w:rsidR="008A5581" w:rsidRDefault="008A5581" w:rsidP="00695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72712"/>
      <w:docPartObj>
        <w:docPartGallery w:val="Page Numbers (Bottom of Page)"/>
        <w:docPartUnique/>
      </w:docPartObj>
    </w:sdtPr>
    <w:sdtContent>
      <w:p w:rsidR="00551EE7" w:rsidRDefault="00551EE7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posOffset>-395605</wp:posOffset>
                  </wp:positionH>
                  <wp:positionV relativeFrom="bottomMargin">
                    <wp:posOffset>500380</wp:posOffset>
                  </wp:positionV>
                  <wp:extent cx="418465" cy="438150"/>
                  <wp:effectExtent l="0" t="0" r="635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EE7" w:rsidRDefault="00551EE7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4D5E" w:rsidRPr="00D54D5E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31.15pt;margin-top:39.4pt;width:32.95pt;height:34.5pt;z-index:251662336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">
                  <v:rect id="Rectangle 6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NHcEA&#10;AADaAAAADwAAAGRycy9kb3ducmV2LnhtbESPQYvCMBSE7wv+h/AEb2vqHmSpRhHB6klRdwVvj+bZ&#10;FJuX0mTb+u83guBxmJlvmPmyt5VoqfGlYwWTcQKCOHe65ELBz3nz+Q3CB2SNlWNS8CAPy8XgY46p&#10;dh0fqT2FQkQI+xQVmBDqVEqfG7Lox64mjt7NNRZDlE0hdYNdhNtKfiXJVFosOS4YrGltKL+f/qyC&#10;7vCbt3Rse5ldTJZk++663RdKjYb9agYiUB/e4Vd7pxVM4Xk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jR3BAAAA2gAAAA8AAAAAAAAAAAAAAAAAmAIAAGRycy9kb3du&#10;cmV2LnhtbFBLBQYAAAAABAAEAPUAAACGAwAAAAA=&#10;" fillcolor="#943634 [2405]" strokecolor="#943634 [2405]"/>
                  <v:rect id="Rectangle 7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ohsMA&#10;AADaAAAADwAAAGRycy9kb3ducmV2LnhtbESPQWvCQBSE74L/YXlCb7qxh7ZE1yCCqacUbRW8PbLP&#10;bDD7NmTXJP333UKhx2FmvmHW2Wgb0VPna8cKlosEBHHpdM2Vgq/P/fwNhA/IGhvHpOCbPGSb6WSN&#10;qXYDH6k/hUpECPsUFZgQ2lRKXxqy6BeuJY7ezXUWQ5RdJXWHQ4TbRj4nyYu0WHNcMNjSzlB5Pz2s&#10;guHjXPZ07EeZX0ye5MVwfS8qpZ5m43YFItAY/sN/7YNW8Aq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8ohsMAAADaAAAADwAAAAAAAAAAAAAAAACYAgAAZHJzL2Rv&#10;d25yZXYueG1sUEsFBgAAAAAEAAQA9QAAAIgD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kWsAA&#10;AADaAAAADwAAAGRycy9kb3ducmV2LnhtbERP3WrCMBS+H+wdwhnsbk11IKMaRZTBvFBs9QEOzbEp&#10;NiddErXz6c2FsMuP73+2GGwnruRD61jBKMtBENdOt9woOB6+P75AhIissXNMCv4owGL++jLDQrsb&#10;l3StYiNSCIcCFZgY+0LKUBuyGDLXEyfu5LzFmKBvpPZ4S+G2k+M8n0iLLacGgz2tDNXn6mIV2Eu+&#10;3ZSb391n6eP5Pt6vtzaslXp/G5ZTEJGG+C9+un+0grQ1XUk3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skWsAAAADaAAAADwAAAAAAAAAAAAAAAACYAgAAZHJzL2Rvd25y&#10;ZXYueG1sUEsFBgAAAAAEAAQA9QAAAIUDAAAAAA==&#10;" fillcolor="#1f497d [3215]" stroked="f">
                    <v:textbox inset="4.32pt,0,4.32pt,0">
                      <w:txbxContent>
                        <w:p w:rsidR="00551EE7" w:rsidRDefault="00551EE7">
                          <w:pPr>
                            <w:pStyle w:val="Footer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4D5E" w:rsidRPr="00D54D5E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72711"/>
      <w:docPartObj>
        <w:docPartGallery w:val="Page Numbers (Bottom of Page)"/>
        <w:docPartUnique/>
      </w:docPartObj>
    </w:sdtPr>
    <w:sdtContent>
      <w:p w:rsidR="00551EE7" w:rsidRDefault="00551EE7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posOffset>1446530</wp:posOffset>
                  </wp:positionH>
                  <wp:positionV relativeFrom="bottomMargin">
                    <wp:posOffset>501015</wp:posOffset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EE7" w:rsidRDefault="00551EE7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4D5E" w:rsidRPr="00D54D5E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30" style="position:absolute;margin-left:113.9pt;margin-top:39.45pt;width:32.95pt;height:34.5pt;z-index:251660288;mso-position-horizontal-relative:lef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">
                  <v:rect id="Rectangle 2" o:spid="_x0000_s1031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LHsEA&#10;AADaAAAADwAAAGRycy9kb3ducmV2LnhtbESPT4vCMBTE74LfITxhb5rqYZGuUWRhqycX/y14ezTP&#10;pti8lCa23W9vBMHjMDO/YRar3laipcaXjhVMJwkI4tzpkgsFp+PPeA7CB2SNlWNS8E8eVsvhYIGp&#10;dh3vqT2EQkQI+xQVmBDqVEqfG7LoJ64mjt7VNRZDlE0hdYNdhNtKzpLkU1osOS4YrOnbUH473K2C&#10;7vect7Rve5n9mSzJdt1lsyuU+hj16y8QgfrwDr/aW61gB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ix7BAAAA2gAAAA8AAAAAAAAAAAAAAAAAmAIAAGRycy9kb3du&#10;cmV2LnhtbFBLBQYAAAAABAAEAPUAAACGAwAAAAA=&#10;" fillcolor="#943634 [2405]" strokecolor="#943634 [2405]"/>
                  <v:rect id="Rectangle 3" o:spid="_x0000_s1032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hcMA&#10;AADaAAAADwAAAGRycy9kb3ducmV2LnhtbESPQWvCQBSE74L/YXlCb7qxhVKiaxDB1FOKtgreHtln&#10;Nph9G7Jrkv77bqHQ4zAz3zDrbLSN6KnztWMFy0UCgrh0uuZKwdfnfv4GwgdkjY1jUvBNHrLNdLLG&#10;VLuBj9SfQiUihH2KCkwIbSqlLw1Z9AvXEkfv5jqLIcqukrrDIcJtI5+T5FVarDkuGGxpZ6i8nx5W&#10;wfBxLns69qPMLyZP8mK4vheVUk+zcbsCEWgM/+G/9kEreIH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QuhcMAAADaAAAADwAAAAAAAAAAAAAAAACYAgAAZHJzL2Rv&#10;d25yZXYueG1sUEsFBgAAAAAEAAQA9QAAAIgD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uX8IA&#10;AADaAAAADwAAAGRycy9kb3ducmV2LnhtbESP0YrCMBRE34X9h3AX9k3TVRHpGkVWBH1QrO4HXJpr&#10;W2xuahK169cbQfBxmJkzzGTWmlpcyfnKsoLvXgKCOLe64kLB32HZHYPwAVljbZkU/JOH2fSjM8FU&#10;2xtndN2HQkQI+xQVlCE0qZQ+L8mg79mGOHpH6wyGKF0htcNbhJta9pNkJA1WHBdKbOi3pPy0vxgF&#10;5pJs1tn6vB1kLpzu/d1iY/xCqa/Pdv4DIlAb3uFXe6UVD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i5fwgAAANoAAAAPAAAAAAAAAAAAAAAAAJgCAABkcnMvZG93&#10;bnJldi54bWxQSwUGAAAAAAQABAD1AAAAhwMAAAAA&#10;" fillcolor="#1f497d [3215]" stroked="f">
                    <v:textbox inset="4.32pt,0,4.32pt,0">
                      <w:txbxContent>
                        <w:p w:rsidR="00551EE7" w:rsidRDefault="00551EE7">
                          <w:pPr>
                            <w:pStyle w:val="Footer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4D5E" w:rsidRPr="00D54D5E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1" w:rsidRDefault="008A5581" w:rsidP="00695299">
      <w:pPr>
        <w:spacing w:line="240" w:lineRule="auto"/>
      </w:pPr>
      <w:r>
        <w:separator/>
      </w:r>
    </w:p>
  </w:footnote>
  <w:footnote w:type="continuationSeparator" w:id="0">
    <w:p w:rsidR="008A5581" w:rsidRDefault="008A5581" w:rsidP="00695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E7" w:rsidRPr="003C7D2E" w:rsidRDefault="00551EE7" w:rsidP="003C7D2E">
    <w:pPr>
      <w:pStyle w:val="Header"/>
      <w:jc w:val="right"/>
      <w:rPr>
        <w:rFonts w:ascii="Arial Narrow" w:hAnsi="Arial Narrow"/>
        <w:i/>
        <w:sz w:val="18"/>
        <w:szCs w:val="18"/>
      </w:rPr>
    </w:pPr>
    <w:r w:rsidRPr="003C7D2E">
      <w:rPr>
        <w:rFonts w:ascii="Arial Narrow" w:hAnsi="Arial Narrow"/>
        <w:i/>
        <w:sz w:val="18"/>
        <w:szCs w:val="18"/>
      </w:rPr>
      <w:t>Judul ditulis singkat, Nama Penulis (ditulis hanya dalam satu baris)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E7" w:rsidRPr="003C7D2E" w:rsidRDefault="00551EE7">
    <w:pPr>
      <w:pStyle w:val="Header"/>
      <w:rPr>
        <w:rFonts w:ascii="Arial Narrow" w:hAnsi="Arial Narrow"/>
        <w:sz w:val="18"/>
        <w:szCs w:val="18"/>
      </w:rPr>
    </w:pPr>
    <w:r w:rsidRPr="003C7D2E">
      <w:rPr>
        <w:rFonts w:ascii="Arial Narrow" w:hAnsi="Arial Narrow"/>
        <w:sz w:val="18"/>
        <w:szCs w:val="18"/>
      </w:rPr>
      <w:t xml:space="preserve">Prosiding </w:t>
    </w:r>
    <w:r w:rsidRPr="003C7D2E">
      <w:rPr>
        <w:rFonts w:ascii="Arial Narrow" w:hAnsi="Arial Narrow"/>
        <w:sz w:val="18"/>
        <w:szCs w:val="18"/>
      </w:rPr>
      <w:t xml:space="preserve">Seminar Nasional ELINVO dengan tema: </w:t>
    </w:r>
    <w:r w:rsidRPr="003C7D2E">
      <w:rPr>
        <w:rFonts w:ascii="Arial Narrow" w:hAnsi="Arial Narrow"/>
        <w:i/>
        <w:sz w:val="18"/>
        <w:szCs w:val="18"/>
      </w:rPr>
      <w:t>Evolution of Electronics and ICT: New Challenge and Opportunities for All</w:t>
    </w:r>
    <w:r w:rsidRPr="003C7D2E">
      <w:rPr>
        <w:rFonts w:ascii="Arial Narrow" w:hAnsi="Arial Narrow"/>
        <w:sz w:val="18"/>
        <w:szCs w:val="18"/>
      </w:rPr>
      <w:t>), 20 November 2015, hal: ....</w:t>
    </w:r>
    <w:r>
      <w:rPr>
        <w:rFonts w:ascii="Arial Narrow" w:hAnsi="Arial Narrow"/>
        <w:sz w:val="18"/>
        <w:szCs w:val="18"/>
      </w:rPr>
      <w:t xml:space="preserve"> ISSN: 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324"/>
    <w:multiLevelType w:val="hybridMultilevel"/>
    <w:tmpl w:val="63EA9A6E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1F5A12"/>
    <w:multiLevelType w:val="hybridMultilevel"/>
    <w:tmpl w:val="536CC8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2D8"/>
    <w:multiLevelType w:val="hybridMultilevel"/>
    <w:tmpl w:val="57C8F38A"/>
    <w:lvl w:ilvl="0" w:tplc="EA463DF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D220E3"/>
    <w:multiLevelType w:val="hybridMultilevel"/>
    <w:tmpl w:val="63EA9A6E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F1371D"/>
    <w:multiLevelType w:val="hybridMultilevel"/>
    <w:tmpl w:val="13504F12"/>
    <w:lvl w:ilvl="0" w:tplc="EF8098FC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000121"/>
    <w:multiLevelType w:val="hybridMultilevel"/>
    <w:tmpl w:val="7B0A9D86"/>
    <w:lvl w:ilvl="0" w:tplc="2EEEE8DA">
      <w:numFmt w:val="bullet"/>
      <w:lvlText w:val="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F06D9E"/>
    <w:multiLevelType w:val="hybridMultilevel"/>
    <w:tmpl w:val="2E10809C"/>
    <w:lvl w:ilvl="0" w:tplc="0421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aper ELINVO.enl&lt;/item&gt;&lt;/Libraries&gt;&lt;/ENLibraries&gt;"/>
  </w:docVars>
  <w:rsids>
    <w:rsidRoot w:val="004D2E92"/>
    <w:rsid w:val="00006F88"/>
    <w:rsid w:val="00056FF7"/>
    <w:rsid w:val="000938E4"/>
    <w:rsid w:val="000D22FA"/>
    <w:rsid w:val="00104301"/>
    <w:rsid w:val="0013475A"/>
    <w:rsid w:val="001F4ABB"/>
    <w:rsid w:val="00202278"/>
    <w:rsid w:val="002028D4"/>
    <w:rsid w:val="002622CE"/>
    <w:rsid w:val="00375BE4"/>
    <w:rsid w:val="00394FA8"/>
    <w:rsid w:val="003C1190"/>
    <w:rsid w:val="003C7D2E"/>
    <w:rsid w:val="003E7E64"/>
    <w:rsid w:val="003F6AE2"/>
    <w:rsid w:val="00470696"/>
    <w:rsid w:val="00472967"/>
    <w:rsid w:val="004D2E92"/>
    <w:rsid w:val="0050493D"/>
    <w:rsid w:val="00514807"/>
    <w:rsid w:val="00551D01"/>
    <w:rsid w:val="00551EE7"/>
    <w:rsid w:val="005535FA"/>
    <w:rsid w:val="0056367C"/>
    <w:rsid w:val="005752E1"/>
    <w:rsid w:val="005B15AC"/>
    <w:rsid w:val="005C5C27"/>
    <w:rsid w:val="0061590E"/>
    <w:rsid w:val="006778AE"/>
    <w:rsid w:val="00695299"/>
    <w:rsid w:val="006D62F8"/>
    <w:rsid w:val="00721600"/>
    <w:rsid w:val="007250C4"/>
    <w:rsid w:val="00773587"/>
    <w:rsid w:val="00782735"/>
    <w:rsid w:val="00791C11"/>
    <w:rsid w:val="007945F4"/>
    <w:rsid w:val="007D0A9A"/>
    <w:rsid w:val="007E5751"/>
    <w:rsid w:val="00834BC1"/>
    <w:rsid w:val="00880119"/>
    <w:rsid w:val="008A5581"/>
    <w:rsid w:val="008E6734"/>
    <w:rsid w:val="00940BB4"/>
    <w:rsid w:val="00955EB7"/>
    <w:rsid w:val="009571CE"/>
    <w:rsid w:val="009874DE"/>
    <w:rsid w:val="00987B02"/>
    <w:rsid w:val="009C20DA"/>
    <w:rsid w:val="009C49D5"/>
    <w:rsid w:val="009E0961"/>
    <w:rsid w:val="00A03D99"/>
    <w:rsid w:val="00A27C24"/>
    <w:rsid w:val="00A337D2"/>
    <w:rsid w:val="00A534AF"/>
    <w:rsid w:val="00B07FD0"/>
    <w:rsid w:val="00B22A45"/>
    <w:rsid w:val="00B250B4"/>
    <w:rsid w:val="00B31533"/>
    <w:rsid w:val="00B5103C"/>
    <w:rsid w:val="00B56650"/>
    <w:rsid w:val="00BD1691"/>
    <w:rsid w:val="00BD5003"/>
    <w:rsid w:val="00C0426B"/>
    <w:rsid w:val="00C2790D"/>
    <w:rsid w:val="00C47F43"/>
    <w:rsid w:val="00C62712"/>
    <w:rsid w:val="00CE4C2C"/>
    <w:rsid w:val="00D25FA7"/>
    <w:rsid w:val="00D30274"/>
    <w:rsid w:val="00D54D5E"/>
    <w:rsid w:val="00DD021B"/>
    <w:rsid w:val="00DE3ECC"/>
    <w:rsid w:val="00E116CC"/>
    <w:rsid w:val="00E11976"/>
    <w:rsid w:val="00E33DED"/>
    <w:rsid w:val="00E70143"/>
    <w:rsid w:val="00E805D3"/>
    <w:rsid w:val="00EA2469"/>
    <w:rsid w:val="00ED4D97"/>
    <w:rsid w:val="00F133E7"/>
    <w:rsid w:val="00F16928"/>
    <w:rsid w:val="00F50200"/>
    <w:rsid w:val="00F753BC"/>
    <w:rsid w:val="00FB2A75"/>
    <w:rsid w:val="00FB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E2C3B-CF1E-4949-88EB-E13D38D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Calibr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B7"/>
  </w:style>
  <w:style w:type="paragraph" w:styleId="Heading1">
    <w:name w:val="heading 1"/>
    <w:basedOn w:val="Normal"/>
    <w:next w:val="Normal"/>
    <w:link w:val="Heading1Char"/>
    <w:uiPriority w:val="9"/>
    <w:qFormat/>
    <w:rsid w:val="00F169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250C4"/>
  </w:style>
  <w:style w:type="paragraph" w:styleId="ListParagraph">
    <w:name w:val="List Paragraph"/>
    <w:basedOn w:val="Normal"/>
    <w:link w:val="ListParagraphChar"/>
    <w:uiPriority w:val="34"/>
    <w:qFormat/>
    <w:rsid w:val="00C6271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rsid w:val="00C62712"/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Emphasis">
    <w:name w:val="Emphasis"/>
    <w:basedOn w:val="DefaultParagraphFont"/>
    <w:uiPriority w:val="20"/>
    <w:qFormat/>
    <w:rsid w:val="00F50200"/>
    <w:rPr>
      <w:i/>
      <w:iCs/>
    </w:rPr>
  </w:style>
  <w:style w:type="paragraph" w:styleId="NormalWeb">
    <w:name w:val="Normal (Web)"/>
    <w:basedOn w:val="Normal"/>
    <w:uiPriority w:val="99"/>
    <w:unhideWhenUsed/>
    <w:rsid w:val="00F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502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952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299"/>
  </w:style>
  <w:style w:type="paragraph" w:styleId="Footer">
    <w:name w:val="footer"/>
    <w:basedOn w:val="Normal"/>
    <w:link w:val="FooterChar"/>
    <w:uiPriority w:val="99"/>
    <w:unhideWhenUsed/>
    <w:rsid w:val="006952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99"/>
  </w:style>
  <w:style w:type="character" w:customStyle="1" w:styleId="hps">
    <w:name w:val="hps"/>
    <w:basedOn w:val="DefaultParagraphFont"/>
    <w:rsid w:val="00394FA8"/>
  </w:style>
  <w:style w:type="character" w:styleId="Hyperlink">
    <w:name w:val="Hyperlink"/>
    <w:basedOn w:val="DefaultParagraphFont"/>
    <w:uiPriority w:val="99"/>
    <w:unhideWhenUsed/>
    <w:rsid w:val="00394FA8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0938E4"/>
  </w:style>
  <w:style w:type="character" w:customStyle="1" w:styleId="about-stat">
    <w:name w:val="about-stat"/>
    <w:basedOn w:val="DefaultParagraphFont"/>
    <w:rsid w:val="00E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aru@uny.ac.id" TargetMode="External"/><Relationship Id="rId13" Type="http://schemas.openxmlformats.org/officeDocument/2006/relationships/hyperlink" Target="http://www.webometrics.info/en/Asia/Indone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Placeholder1</b:Tag>
    <b:SourceType>Book</b:SourceType>
    <b:Guid>{1B05AC03-F360-4C1A-B7EB-34355AA308D6}</b:Guid>
    <b:RefOrder>2</b:RefOrder>
  </b:Source>
  <b:Source>
    <b:Tag>Did10</b:Tag>
    <b:SourceType>Book</b:SourceType>
    <b:Guid>{7F8C69DD-5389-4B6F-9610-1EBD9368968C}</b:Guid>
    <b:Author>
      <b:Author>
        <b:NameList>
          <b:Person>
            <b:Last>Didier C. Combatalade</b:Last>
            <b:First>D.C.</b:First>
          </b:Person>
        </b:NameList>
      </b:Author>
    </b:Author>
    <b:Title>Basics of Heart Rate Variability Applied to Psychophysiology</b:Title>
    <b:Year>2010</b:Year>
    <b:City>Montreal</b:City>
    <b:Publisher>Thought Technology</b:Publisher>
    <b:RefOrder>1</b:RefOrder>
  </b:Source>
</b:Sources>
</file>

<file path=customXml/itemProps1.xml><?xml version="1.0" encoding="utf-8"?>
<ds:datastoreItem xmlns:ds="http://schemas.openxmlformats.org/officeDocument/2006/customXml" ds:itemID="{B7F4021A-A050-4DEC-A213-9D1253F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Novita Intan Arovah</cp:lastModifiedBy>
  <cp:revision>7</cp:revision>
  <dcterms:created xsi:type="dcterms:W3CDTF">2015-11-17T21:33:00Z</dcterms:created>
  <dcterms:modified xsi:type="dcterms:W3CDTF">2015-11-18T02:27:00Z</dcterms:modified>
</cp:coreProperties>
</file>