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37" w:rsidRPr="00A2759A" w:rsidRDefault="00416C37" w:rsidP="0041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9A">
        <w:rPr>
          <w:rFonts w:ascii="Times New Roman" w:hAnsi="Times New Roman" w:cs="Times New Roman"/>
          <w:b/>
          <w:sz w:val="28"/>
          <w:szCs w:val="28"/>
        </w:rPr>
        <w:t xml:space="preserve">Cedera </w:t>
      </w:r>
      <w:r w:rsidRPr="00A2759A">
        <w:rPr>
          <w:rFonts w:ascii="Times New Roman" w:hAnsi="Times New Roman" w:cs="Times New Roman"/>
          <w:b/>
          <w:i/>
          <w:sz w:val="28"/>
          <w:szCs w:val="28"/>
        </w:rPr>
        <w:t xml:space="preserve">Anterior Cruciate Ligament </w:t>
      </w:r>
      <w:r w:rsidRPr="00A2759A">
        <w:rPr>
          <w:rFonts w:ascii="Times New Roman" w:hAnsi="Times New Roman" w:cs="Times New Roman"/>
          <w:b/>
          <w:sz w:val="28"/>
          <w:szCs w:val="28"/>
        </w:rPr>
        <w:t>(ACL) Pada Atlet Berusia Muda</w:t>
      </w:r>
    </w:p>
    <w:p w:rsidR="00416C37" w:rsidRPr="0001052D" w:rsidRDefault="00416C37" w:rsidP="00416C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052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1052D">
        <w:rPr>
          <w:rFonts w:ascii="Times New Roman" w:hAnsi="Times New Roman" w:cs="Times New Roman"/>
          <w:sz w:val="24"/>
          <w:szCs w:val="24"/>
        </w:rPr>
        <w:t>. Muhammad Ikhwan Zein, Sp.KO</w:t>
      </w:r>
    </w:p>
    <w:p w:rsidR="00416C37" w:rsidRDefault="00416C37" w:rsidP="000365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52D">
        <w:rPr>
          <w:rFonts w:ascii="Times New Roman" w:hAnsi="Times New Roman" w:cs="Times New Roman"/>
          <w:sz w:val="24"/>
          <w:szCs w:val="24"/>
        </w:rPr>
        <w:t>Fakultas Ilmu Keolahragaan, UNY</w:t>
      </w:r>
    </w:p>
    <w:p w:rsidR="0003658C" w:rsidRPr="0003658C" w:rsidRDefault="0003658C" w:rsidP="000365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8C" w:rsidRPr="0086295C" w:rsidRDefault="00416C37" w:rsidP="00036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16C37" w:rsidRDefault="00416C37" w:rsidP="00416C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Cedera </w:t>
      </w:r>
      <w:r w:rsidRPr="00F75A3D">
        <w:rPr>
          <w:rFonts w:ascii="Times New Roman" w:hAnsi="Times New Roman" w:cs="Times New Roman"/>
          <w:i/>
          <w:sz w:val="24"/>
          <w:szCs w:val="24"/>
        </w:rPr>
        <w:t>Anterior Cruciate Ligament</w:t>
      </w:r>
      <w:r>
        <w:rPr>
          <w:rFonts w:ascii="Times New Roman" w:hAnsi="Times New Roman" w:cs="Times New Roman"/>
          <w:sz w:val="24"/>
          <w:szCs w:val="24"/>
        </w:rPr>
        <w:t xml:space="preserve"> (ACL) adalah cedera lutut yang paling sering dialami atlet.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Banyak atlet terpaksa mengakhiri karier olahraganya karena penanganan yang tidak baik terhadap cedera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Meningkatnya partisipasi atlet berusia muda dalam olahraga kompetitif membuat angka kejadian cedera ACL pada populasi ini ikut meningkat.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tersebut tentunya menjadi tantangan baru bagi dunia medis karena penanganan cedera ACL pada atlet berusia muda masih menjadi perdebatan.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Terapi non-operatif seringkali memberikan hasil yang tidak memuaskan dan menimbulkan ketidakstabilan lutut sedangkan terapi operatif berisiko menyebabkan gangguan pertumbuhan.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Artikel ini disusun untuk mengkaji tata laksana cedera ACL pada atlet berusia muda berdasar bukti-bukti penelitian terbaru yang telah dilakukan.</w:t>
      </w:r>
      <w:proofErr w:type="gramEnd"/>
    </w:p>
    <w:p w:rsidR="00416C37" w:rsidRDefault="00416C37" w:rsidP="00416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C37" w:rsidRPr="00FA5239" w:rsidRDefault="00416C37" w:rsidP="00416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9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22159C">
        <w:rPr>
          <w:rFonts w:ascii="Times New Roman" w:hAnsi="Times New Roman" w:cs="Times New Roman"/>
          <w:b/>
          <w:sz w:val="24"/>
          <w:szCs w:val="24"/>
        </w:rPr>
        <w:t>kunci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ACL, </w:t>
      </w:r>
      <w:r w:rsidR="0022159C">
        <w:rPr>
          <w:rFonts w:ascii="Times New Roman" w:hAnsi="Times New Roman" w:cs="Times New Roman"/>
          <w:sz w:val="24"/>
          <w:szCs w:val="24"/>
        </w:rPr>
        <w:t xml:space="preserve">rekonstruksi, </w:t>
      </w:r>
      <w:r>
        <w:rPr>
          <w:rFonts w:ascii="Times New Roman" w:hAnsi="Times New Roman" w:cs="Times New Roman"/>
          <w:sz w:val="24"/>
          <w:szCs w:val="24"/>
        </w:rPr>
        <w:t>atlet berusia muda.</w:t>
      </w:r>
    </w:p>
    <w:p w:rsidR="00416C37" w:rsidRDefault="00416C37" w:rsidP="0022159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B03" w:rsidRDefault="000E2689" w:rsidP="00797B0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D92">
        <w:rPr>
          <w:rFonts w:ascii="Times New Roman" w:hAnsi="Times New Roman" w:cs="Times New Roman"/>
          <w:i/>
          <w:sz w:val="24"/>
          <w:szCs w:val="24"/>
        </w:rPr>
        <w:t>Anterior Cruciate Ligament</w:t>
      </w:r>
      <w:r>
        <w:rPr>
          <w:rFonts w:ascii="Times New Roman" w:hAnsi="Times New Roman" w:cs="Times New Roman"/>
          <w:sz w:val="24"/>
          <w:szCs w:val="24"/>
        </w:rPr>
        <w:t xml:space="preserve"> (ACL) adalah ligamen yang terdapat pa</w:t>
      </w:r>
      <w:r w:rsidR="00797B03">
        <w:rPr>
          <w:rFonts w:ascii="Times New Roman" w:hAnsi="Times New Roman" w:cs="Times New Roman"/>
          <w:sz w:val="24"/>
          <w:szCs w:val="24"/>
        </w:rPr>
        <w:t>da sendi lutut.</w:t>
      </w:r>
      <w:proofErr w:type="gramEnd"/>
      <w:r w:rsidR="0079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B03">
        <w:rPr>
          <w:rFonts w:ascii="Times New Roman" w:hAnsi="Times New Roman" w:cs="Times New Roman"/>
          <w:sz w:val="24"/>
          <w:szCs w:val="24"/>
        </w:rPr>
        <w:t>L</w:t>
      </w:r>
      <w:r w:rsidR="00962D92">
        <w:rPr>
          <w:rFonts w:ascii="Times New Roman" w:hAnsi="Times New Roman" w:cs="Times New Roman"/>
          <w:sz w:val="24"/>
          <w:szCs w:val="24"/>
        </w:rPr>
        <w:t>igamen ini</w:t>
      </w:r>
      <w:r w:rsidR="00797B03">
        <w:rPr>
          <w:rFonts w:ascii="Times New Roman" w:hAnsi="Times New Roman" w:cs="Times New Roman"/>
          <w:sz w:val="24"/>
          <w:szCs w:val="24"/>
        </w:rPr>
        <w:t xml:space="preserve"> berfungsi </w:t>
      </w:r>
      <w:r w:rsidR="00962D92">
        <w:rPr>
          <w:rFonts w:ascii="Times New Roman" w:hAnsi="Times New Roman" w:cs="Times New Roman"/>
          <w:sz w:val="24"/>
          <w:szCs w:val="24"/>
        </w:rPr>
        <w:t>sebagai stabilisator yang</w:t>
      </w:r>
      <w:r w:rsidR="00DA22B7">
        <w:rPr>
          <w:rFonts w:ascii="Times New Roman" w:hAnsi="Times New Roman" w:cs="Times New Roman"/>
          <w:sz w:val="24"/>
          <w:szCs w:val="24"/>
        </w:rPr>
        <w:t xml:space="preserve"> mencegah pergese</w:t>
      </w:r>
      <w:r>
        <w:rPr>
          <w:rFonts w:ascii="Times New Roman" w:hAnsi="Times New Roman" w:cs="Times New Roman"/>
          <w:sz w:val="24"/>
          <w:szCs w:val="24"/>
        </w:rPr>
        <w:t xml:space="preserve">ran kedepan yang berlebih dari </w:t>
      </w:r>
      <w:r w:rsidR="00797B03">
        <w:rPr>
          <w:rFonts w:ascii="Times New Roman" w:hAnsi="Times New Roman" w:cs="Times New Roman"/>
          <w:sz w:val="24"/>
          <w:szCs w:val="24"/>
        </w:rPr>
        <w:t>tulang tibia terhadap t</w:t>
      </w:r>
      <w:r>
        <w:rPr>
          <w:rFonts w:ascii="Times New Roman" w:hAnsi="Times New Roman" w:cs="Times New Roman"/>
          <w:sz w:val="24"/>
          <w:szCs w:val="24"/>
        </w:rPr>
        <w:t xml:space="preserve">ulang femur yang stabil, atau </w:t>
      </w:r>
      <w:r w:rsidR="00962D92">
        <w:rPr>
          <w:rFonts w:ascii="Times New Roman" w:hAnsi="Times New Roman" w:cs="Times New Roman"/>
          <w:sz w:val="24"/>
          <w:szCs w:val="24"/>
        </w:rPr>
        <w:t xml:space="preserve">mencegah </w:t>
      </w:r>
      <w:r>
        <w:rPr>
          <w:rFonts w:ascii="Times New Roman" w:hAnsi="Times New Roman" w:cs="Times New Roman"/>
          <w:sz w:val="24"/>
          <w:szCs w:val="24"/>
        </w:rPr>
        <w:t>pergeseran ke belakang yang berlebih tulang femur terhadap tulang tibia yang stabi</w:t>
      </w:r>
      <w:r w:rsidR="00DA22B7">
        <w:rPr>
          <w:rFonts w:ascii="Times New Roman" w:hAnsi="Times New Roman" w:cs="Times New Roman"/>
          <w:sz w:val="24"/>
          <w:szCs w:val="24"/>
        </w:rPr>
        <w:t>l.</w:t>
      </w:r>
      <w:proofErr w:type="gramEnd"/>
      <w:r w:rsidR="00221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59C">
        <w:rPr>
          <w:rFonts w:ascii="Times New Roman" w:hAnsi="Times New Roman" w:cs="Times New Roman"/>
          <w:sz w:val="24"/>
          <w:szCs w:val="24"/>
        </w:rPr>
        <w:t>S</w:t>
      </w:r>
      <w:r w:rsidR="00797B03">
        <w:rPr>
          <w:rFonts w:ascii="Times New Roman" w:hAnsi="Times New Roman" w:cs="Times New Roman"/>
          <w:sz w:val="24"/>
          <w:szCs w:val="24"/>
        </w:rPr>
        <w:t>etiap cedera yang ter</w:t>
      </w:r>
      <w:r w:rsidR="0022159C">
        <w:rPr>
          <w:rFonts w:ascii="Times New Roman" w:hAnsi="Times New Roman" w:cs="Times New Roman"/>
          <w:sz w:val="24"/>
          <w:szCs w:val="24"/>
        </w:rPr>
        <w:t xml:space="preserve">jadi pada ACL berpotensi menimbulkan </w:t>
      </w:r>
      <w:r w:rsidR="00797B03">
        <w:rPr>
          <w:rFonts w:ascii="Times New Roman" w:hAnsi="Times New Roman" w:cs="Times New Roman"/>
          <w:sz w:val="24"/>
          <w:szCs w:val="24"/>
        </w:rPr>
        <w:t>gangguan kestabilan pada sendi lutut.</w:t>
      </w:r>
      <w:proofErr w:type="gramEnd"/>
    </w:p>
    <w:p w:rsidR="00797B03" w:rsidRDefault="000E2689" w:rsidP="00797B0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Cedera </w:t>
      </w:r>
      <w:r w:rsidR="00797B03">
        <w:rPr>
          <w:rFonts w:ascii="Times New Roman" w:hAnsi="Times New Roman" w:cs="Times New Roman"/>
          <w:sz w:val="24"/>
          <w:szCs w:val="24"/>
        </w:rPr>
        <w:t>ACL adalah cedera lutut tersering yang dialami oleh atlet.</w:t>
      </w:r>
      <w:proofErr w:type="gramEnd"/>
      <w:r w:rsidR="0079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B03">
        <w:rPr>
          <w:rFonts w:ascii="Times New Roman" w:hAnsi="Times New Roman" w:cs="Times New Roman"/>
          <w:sz w:val="24"/>
          <w:szCs w:val="24"/>
        </w:rPr>
        <w:t xml:space="preserve">Cedera ini umumnya terjadi </w:t>
      </w:r>
      <w:r w:rsidR="00176A87">
        <w:rPr>
          <w:rFonts w:ascii="Times New Roman" w:hAnsi="Times New Roman" w:cs="Times New Roman"/>
          <w:sz w:val="24"/>
          <w:szCs w:val="24"/>
        </w:rPr>
        <w:t xml:space="preserve">pada olahraga yang melibatkan gerakan-gerakan </w:t>
      </w:r>
      <w:r w:rsidR="00176A87" w:rsidRPr="00176A87">
        <w:rPr>
          <w:rFonts w:ascii="Times New Roman" w:hAnsi="Times New Roman" w:cs="Times New Roman"/>
          <w:i/>
          <w:sz w:val="24"/>
          <w:szCs w:val="24"/>
        </w:rPr>
        <w:t>zig-zag</w:t>
      </w:r>
      <w:r w:rsidR="002215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159C">
        <w:rPr>
          <w:rFonts w:ascii="Times New Roman" w:hAnsi="Times New Roman" w:cs="Times New Roman"/>
          <w:sz w:val="24"/>
          <w:szCs w:val="24"/>
        </w:rPr>
        <w:t xml:space="preserve">perubahan arah gerak dan </w:t>
      </w:r>
      <w:r w:rsidR="00176A87">
        <w:rPr>
          <w:rFonts w:ascii="Times New Roman" w:hAnsi="Times New Roman" w:cs="Times New Roman"/>
          <w:sz w:val="24"/>
          <w:szCs w:val="24"/>
        </w:rPr>
        <w:t>perubahan kecepatan yang</w:t>
      </w:r>
      <w:r w:rsidR="00962D92">
        <w:rPr>
          <w:rFonts w:ascii="Times New Roman" w:hAnsi="Times New Roman" w:cs="Times New Roman"/>
          <w:sz w:val="24"/>
          <w:szCs w:val="24"/>
        </w:rPr>
        <w:t xml:space="preserve"> mendadak (</w:t>
      </w:r>
      <w:r w:rsidR="00176A87">
        <w:rPr>
          <w:rFonts w:ascii="Times New Roman" w:hAnsi="Times New Roman" w:cs="Times New Roman"/>
          <w:sz w:val="24"/>
          <w:szCs w:val="24"/>
        </w:rPr>
        <w:t>akselerasi-deselerasi</w:t>
      </w:r>
      <w:r w:rsidR="00962D92">
        <w:rPr>
          <w:rFonts w:ascii="Times New Roman" w:hAnsi="Times New Roman" w:cs="Times New Roman"/>
          <w:sz w:val="24"/>
          <w:szCs w:val="24"/>
        </w:rPr>
        <w:t>)</w:t>
      </w:r>
      <w:r w:rsidR="00176A87">
        <w:rPr>
          <w:rFonts w:ascii="Times New Roman" w:hAnsi="Times New Roman" w:cs="Times New Roman"/>
          <w:sz w:val="24"/>
          <w:szCs w:val="24"/>
        </w:rPr>
        <w:t xml:space="preserve"> seperti sepakbol</w:t>
      </w:r>
      <w:r w:rsidR="00164FBD">
        <w:rPr>
          <w:rFonts w:ascii="Times New Roman" w:hAnsi="Times New Roman" w:cs="Times New Roman"/>
          <w:sz w:val="24"/>
          <w:szCs w:val="24"/>
        </w:rPr>
        <w:t>a, basket, bola voli dan futsal</w:t>
      </w:r>
      <w:r w:rsidR="00962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FBD">
        <w:rPr>
          <w:rFonts w:ascii="Times New Roman" w:hAnsi="Times New Roman" w:cs="Times New Roman"/>
          <w:sz w:val="24"/>
          <w:szCs w:val="24"/>
        </w:rPr>
        <w:t xml:space="preserve">Mayoritas cedera yang terjadi adalah non-kontak dengan mekanisme </w:t>
      </w:r>
      <w:r w:rsidR="0069618C" w:rsidRPr="0069618C">
        <w:rPr>
          <w:rFonts w:ascii="Times New Roman" w:hAnsi="Times New Roman" w:cs="Times New Roman"/>
          <w:i/>
          <w:sz w:val="24"/>
          <w:szCs w:val="24"/>
        </w:rPr>
        <w:t>valgus</w:t>
      </w:r>
      <w:r w:rsidR="0069618C">
        <w:rPr>
          <w:rFonts w:ascii="Times New Roman" w:hAnsi="Times New Roman" w:cs="Times New Roman"/>
          <w:sz w:val="24"/>
          <w:szCs w:val="24"/>
        </w:rPr>
        <w:t xml:space="preserve"> lutut dan </w:t>
      </w:r>
      <w:r w:rsidR="00164FBD" w:rsidRPr="00164FBD">
        <w:rPr>
          <w:rFonts w:ascii="Times New Roman" w:hAnsi="Times New Roman" w:cs="Times New Roman"/>
          <w:i/>
          <w:sz w:val="24"/>
          <w:szCs w:val="24"/>
        </w:rPr>
        <w:t>twisting</w:t>
      </w:r>
      <w:r w:rsidR="00164FBD">
        <w:rPr>
          <w:rFonts w:ascii="Times New Roman" w:hAnsi="Times New Roman" w:cs="Times New Roman"/>
          <w:sz w:val="24"/>
          <w:szCs w:val="24"/>
        </w:rPr>
        <w:t xml:space="preserve"> (puntiran)</w:t>
      </w:r>
      <w:r w:rsidR="00797B03">
        <w:rPr>
          <w:rFonts w:ascii="Times New Roman" w:hAnsi="Times New Roman" w:cs="Times New Roman"/>
          <w:sz w:val="24"/>
          <w:szCs w:val="24"/>
        </w:rPr>
        <w:t>, S</w:t>
      </w:r>
      <w:r w:rsidR="0069618C">
        <w:rPr>
          <w:rFonts w:ascii="Times New Roman" w:hAnsi="Times New Roman" w:cs="Times New Roman"/>
          <w:sz w:val="24"/>
          <w:szCs w:val="24"/>
        </w:rPr>
        <w:t xml:space="preserve">ituasi ini sering terjadi ketika atlet menggiring bola atau salah posisi lutut </w:t>
      </w:r>
      <w:r w:rsidR="0069618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2159C">
        <w:rPr>
          <w:rFonts w:ascii="Times New Roman" w:hAnsi="Times New Roman" w:cs="Times New Roman"/>
          <w:sz w:val="24"/>
          <w:szCs w:val="24"/>
        </w:rPr>
        <w:t>etika mendarat.</w:t>
      </w:r>
      <w:proofErr w:type="gramEnd"/>
      <w:r w:rsidR="0022159C">
        <w:rPr>
          <w:rFonts w:ascii="Times New Roman" w:hAnsi="Times New Roman" w:cs="Times New Roman"/>
          <w:sz w:val="24"/>
          <w:szCs w:val="24"/>
        </w:rPr>
        <w:t xml:space="preserve"> Trauma </w:t>
      </w:r>
      <w:r w:rsidR="0069618C">
        <w:rPr>
          <w:rFonts w:ascii="Times New Roman" w:hAnsi="Times New Roman" w:cs="Times New Roman"/>
          <w:sz w:val="24"/>
          <w:szCs w:val="24"/>
        </w:rPr>
        <w:t>juga dap</w:t>
      </w:r>
      <w:r w:rsidR="00797B03">
        <w:rPr>
          <w:rFonts w:ascii="Times New Roman" w:hAnsi="Times New Roman" w:cs="Times New Roman"/>
          <w:sz w:val="24"/>
          <w:szCs w:val="24"/>
        </w:rPr>
        <w:t>at menyebabkan robeknya ACL, terutama trauma</w:t>
      </w:r>
      <w:r w:rsidR="0022159C">
        <w:rPr>
          <w:rFonts w:ascii="Times New Roman" w:hAnsi="Times New Roman" w:cs="Times New Roman"/>
          <w:sz w:val="24"/>
          <w:szCs w:val="24"/>
        </w:rPr>
        <w:t xml:space="preserve"> langsung pada lutut</w:t>
      </w:r>
      <w:r w:rsidR="00797B03">
        <w:rPr>
          <w:rFonts w:ascii="Times New Roman" w:hAnsi="Times New Roman" w:cs="Times New Roman"/>
          <w:sz w:val="24"/>
          <w:szCs w:val="24"/>
        </w:rPr>
        <w:t xml:space="preserve"> </w:t>
      </w:r>
      <w:r w:rsidR="0069618C">
        <w:rPr>
          <w:rFonts w:ascii="Times New Roman" w:hAnsi="Times New Roman" w:cs="Times New Roman"/>
          <w:sz w:val="24"/>
          <w:szCs w:val="24"/>
        </w:rPr>
        <w:t>deng</w:t>
      </w:r>
      <w:r w:rsidR="00797B03">
        <w:rPr>
          <w:rFonts w:ascii="Times New Roman" w:hAnsi="Times New Roman" w:cs="Times New Roman"/>
          <w:sz w:val="24"/>
          <w:szCs w:val="24"/>
        </w:rPr>
        <w:t xml:space="preserve">an arah </w:t>
      </w:r>
      <w:proofErr w:type="gramStart"/>
      <w:r w:rsidR="00797B03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="00797B03">
        <w:rPr>
          <w:rFonts w:ascii="Times New Roman" w:hAnsi="Times New Roman" w:cs="Times New Roman"/>
          <w:sz w:val="24"/>
          <w:szCs w:val="24"/>
        </w:rPr>
        <w:t xml:space="preserve"> dari samping</w:t>
      </w:r>
      <w:r w:rsidR="0069618C">
        <w:rPr>
          <w:rFonts w:ascii="Times New Roman" w:hAnsi="Times New Roman" w:cs="Times New Roman"/>
          <w:sz w:val="24"/>
          <w:szCs w:val="24"/>
        </w:rPr>
        <w:t>.</w:t>
      </w:r>
      <w:r w:rsidR="0079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EC" w:rsidRDefault="00EE1BD9" w:rsidP="002215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69618C">
        <w:rPr>
          <w:rFonts w:ascii="Times New Roman" w:hAnsi="Times New Roman" w:cs="Times New Roman"/>
          <w:sz w:val="24"/>
          <w:szCs w:val="24"/>
        </w:rPr>
        <w:t xml:space="preserve">bekan ACL lebih dari 50% atau robekan </w:t>
      </w:r>
      <w:r>
        <w:rPr>
          <w:rFonts w:ascii="Times New Roman" w:hAnsi="Times New Roman" w:cs="Times New Roman"/>
          <w:sz w:val="24"/>
          <w:szCs w:val="24"/>
        </w:rPr>
        <w:t>total dapat menyebabkan ketidakstabilan sendi lutut</w:t>
      </w:r>
      <w:r w:rsidR="0089408F">
        <w:rPr>
          <w:rFonts w:ascii="Times New Roman" w:hAnsi="Times New Roman" w:cs="Times New Roman"/>
          <w:sz w:val="24"/>
          <w:szCs w:val="24"/>
        </w:rPr>
        <w:t xml:space="preserve">. </w:t>
      </w:r>
      <w:r w:rsidR="00D10FC4">
        <w:rPr>
          <w:rFonts w:ascii="Times New Roman" w:hAnsi="Times New Roman" w:cs="Times New Roman"/>
          <w:sz w:val="24"/>
          <w:szCs w:val="24"/>
        </w:rPr>
        <w:t xml:space="preserve">Atlet </w:t>
      </w:r>
      <w:proofErr w:type="gramStart"/>
      <w:r w:rsidR="00D10FC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D10FC4">
        <w:rPr>
          <w:rFonts w:ascii="Times New Roman" w:hAnsi="Times New Roman" w:cs="Times New Roman"/>
          <w:sz w:val="24"/>
          <w:szCs w:val="24"/>
        </w:rPr>
        <w:t xml:space="preserve"> merasa lututnya sering “goyang”, nyeri dan bengkak berulang sehingga </w:t>
      </w:r>
      <w:r w:rsidR="00797B03">
        <w:rPr>
          <w:rFonts w:ascii="Times New Roman" w:hAnsi="Times New Roman" w:cs="Times New Roman"/>
          <w:sz w:val="24"/>
          <w:szCs w:val="24"/>
        </w:rPr>
        <w:t xml:space="preserve">kinerja berolahraganya menurun.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  <w:r w:rsidR="00D10FC4">
        <w:rPr>
          <w:rFonts w:ascii="Times New Roman" w:hAnsi="Times New Roman" w:cs="Times New Roman"/>
          <w:sz w:val="24"/>
          <w:szCs w:val="24"/>
        </w:rPr>
        <w:t xml:space="preserve"> sendi lutut juga</w:t>
      </w:r>
      <w:r w:rsidR="0089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08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9408F">
        <w:rPr>
          <w:rFonts w:ascii="Times New Roman" w:hAnsi="Times New Roman" w:cs="Times New Roman"/>
          <w:sz w:val="24"/>
          <w:szCs w:val="24"/>
        </w:rPr>
        <w:t xml:space="preserve"> menimbulkan </w:t>
      </w:r>
      <w:r w:rsidR="00D10FC4">
        <w:rPr>
          <w:rFonts w:ascii="Times New Roman" w:hAnsi="Times New Roman" w:cs="Times New Roman"/>
          <w:sz w:val="24"/>
          <w:szCs w:val="24"/>
        </w:rPr>
        <w:t xml:space="preserve">cedera lanjutan berupa </w:t>
      </w:r>
      <w:r w:rsidR="0089408F">
        <w:rPr>
          <w:rFonts w:ascii="Times New Roman" w:hAnsi="Times New Roman" w:cs="Times New Roman"/>
          <w:sz w:val="24"/>
          <w:szCs w:val="24"/>
        </w:rPr>
        <w:t>rusaknya bantal sendi/meniskus dan tulang rawan sendi</w:t>
      </w:r>
      <w:r w:rsidR="00D10F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408F">
        <w:rPr>
          <w:rFonts w:ascii="Times New Roman" w:hAnsi="Times New Roman" w:cs="Times New Roman"/>
          <w:sz w:val="24"/>
          <w:szCs w:val="24"/>
        </w:rPr>
        <w:t xml:space="preserve">Banyak atlet yang akhirnya </w:t>
      </w:r>
      <w:r w:rsidR="0022159C">
        <w:rPr>
          <w:rFonts w:ascii="Times New Roman" w:hAnsi="Times New Roman" w:cs="Times New Roman"/>
          <w:sz w:val="24"/>
          <w:szCs w:val="24"/>
        </w:rPr>
        <w:t xml:space="preserve">harus </w:t>
      </w:r>
      <w:r w:rsidR="0089408F">
        <w:rPr>
          <w:rFonts w:ascii="Times New Roman" w:hAnsi="Times New Roman" w:cs="Times New Roman"/>
          <w:sz w:val="24"/>
          <w:szCs w:val="24"/>
        </w:rPr>
        <w:t>mengak</w:t>
      </w:r>
      <w:r w:rsidR="00D10FC4">
        <w:rPr>
          <w:rFonts w:ascii="Times New Roman" w:hAnsi="Times New Roman" w:cs="Times New Roman"/>
          <w:sz w:val="24"/>
          <w:szCs w:val="24"/>
        </w:rPr>
        <w:t>hiri kariernya akibat cedera ACL</w:t>
      </w:r>
      <w:r w:rsidR="0089408F">
        <w:rPr>
          <w:rFonts w:ascii="Times New Roman" w:hAnsi="Times New Roman" w:cs="Times New Roman"/>
          <w:sz w:val="24"/>
          <w:szCs w:val="24"/>
        </w:rPr>
        <w:t xml:space="preserve"> sehingga </w:t>
      </w:r>
      <w:r w:rsidR="0022159C">
        <w:rPr>
          <w:rFonts w:ascii="Times New Roman" w:hAnsi="Times New Roman" w:cs="Times New Roman"/>
          <w:sz w:val="24"/>
          <w:szCs w:val="24"/>
        </w:rPr>
        <w:t xml:space="preserve">cedera ini </w:t>
      </w:r>
      <w:r w:rsidR="0089408F">
        <w:rPr>
          <w:rFonts w:ascii="Times New Roman" w:hAnsi="Times New Roman" w:cs="Times New Roman"/>
          <w:sz w:val="24"/>
          <w:szCs w:val="24"/>
        </w:rPr>
        <w:t xml:space="preserve">sering disebut </w:t>
      </w:r>
      <w:r w:rsidR="0089408F" w:rsidRPr="0089408F">
        <w:rPr>
          <w:rFonts w:ascii="Times New Roman" w:hAnsi="Times New Roman" w:cs="Times New Roman"/>
          <w:i/>
          <w:sz w:val="24"/>
          <w:szCs w:val="24"/>
        </w:rPr>
        <w:t>career ending injury</w:t>
      </w:r>
      <w:r w:rsidR="00221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159C">
        <w:rPr>
          <w:rFonts w:ascii="Times New Roman" w:hAnsi="Times New Roman" w:cs="Times New Roman"/>
          <w:sz w:val="24"/>
          <w:szCs w:val="24"/>
        </w:rPr>
        <w:t xml:space="preserve"> </w:t>
      </w:r>
      <w:r w:rsidR="0038588F">
        <w:rPr>
          <w:rFonts w:ascii="Times New Roman" w:hAnsi="Times New Roman" w:cs="Times New Roman"/>
          <w:sz w:val="24"/>
          <w:szCs w:val="24"/>
        </w:rPr>
        <w:t xml:space="preserve">Penilaian derajat cedera ACL dapat dilakukan berdasar robekan yang terjadi, </w:t>
      </w:r>
      <w:proofErr w:type="gramStart"/>
      <w:r w:rsidR="0038588F">
        <w:rPr>
          <w:rFonts w:ascii="Times New Roman" w:hAnsi="Times New Roman" w:cs="Times New Roman"/>
          <w:sz w:val="24"/>
          <w:szCs w:val="24"/>
        </w:rPr>
        <w:t>yaitu :</w:t>
      </w:r>
      <w:proofErr w:type="gramEnd"/>
      <w:r w:rsidR="00B0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03" w:rsidRDefault="0022159C" w:rsidP="00797B03">
      <w:pPr>
        <w:pStyle w:val="ListParagraph"/>
        <w:numPr>
          <w:ilvl w:val="0"/>
          <w:numId w:val="10"/>
        </w:numPr>
        <w:spacing w:after="0" w:line="480" w:lineRule="auto"/>
        <w:ind w:left="547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derajat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B03EEC" w:rsidRPr="0038588F">
        <w:rPr>
          <w:rFonts w:ascii="Times New Roman" w:hAnsi="Times New Roman" w:cs="Times New Roman"/>
          <w:sz w:val="24"/>
          <w:szCs w:val="24"/>
        </w:rPr>
        <w:t>: Robekan mikro pada ligamen. U</w:t>
      </w:r>
      <w:r w:rsidR="0038588F">
        <w:rPr>
          <w:rFonts w:ascii="Times New Roman" w:hAnsi="Times New Roman" w:cs="Times New Roman"/>
          <w:sz w:val="24"/>
          <w:szCs w:val="24"/>
        </w:rPr>
        <w:t>mu</w:t>
      </w:r>
      <w:r w:rsidR="00797B03">
        <w:rPr>
          <w:rFonts w:ascii="Times New Roman" w:hAnsi="Times New Roman" w:cs="Times New Roman"/>
          <w:sz w:val="24"/>
          <w:szCs w:val="24"/>
        </w:rPr>
        <w:t>mnya tidak menimbulkan gejala</w:t>
      </w:r>
    </w:p>
    <w:p w:rsidR="00797B03" w:rsidRDefault="00797B03" w:rsidP="00797B0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15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03EEC" w:rsidRPr="00797B03">
        <w:rPr>
          <w:rFonts w:ascii="Times New Roman" w:hAnsi="Times New Roman" w:cs="Times New Roman"/>
          <w:sz w:val="24"/>
          <w:szCs w:val="24"/>
        </w:rPr>
        <w:t>ketidakstabilan</w:t>
      </w:r>
      <w:proofErr w:type="gramEnd"/>
      <w:r w:rsidR="00B03EEC" w:rsidRPr="00797B03">
        <w:rPr>
          <w:rFonts w:ascii="Times New Roman" w:hAnsi="Times New Roman" w:cs="Times New Roman"/>
          <w:sz w:val="24"/>
          <w:szCs w:val="24"/>
        </w:rPr>
        <w:t xml:space="preserve"> dan dapat kembali bermain setelah proses penyembuhan</w:t>
      </w:r>
    </w:p>
    <w:p w:rsidR="00797B03" w:rsidRDefault="0022159C" w:rsidP="00797B03">
      <w:pPr>
        <w:pStyle w:val="ListParagraph"/>
        <w:numPr>
          <w:ilvl w:val="0"/>
          <w:numId w:val="10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derajat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B03EEC" w:rsidRPr="00797B03">
        <w:rPr>
          <w:rFonts w:ascii="Times New Roman" w:hAnsi="Times New Roman" w:cs="Times New Roman"/>
          <w:sz w:val="24"/>
          <w:szCs w:val="24"/>
        </w:rPr>
        <w:t>: Robekan parsial dengan perdarahan. Ter</w:t>
      </w:r>
      <w:r w:rsidR="00797B03">
        <w:rPr>
          <w:rFonts w:ascii="Times New Roman" w:hAnsi="Times New Roman" w:cs="Times New Roman"/>
          <w:sz w:val="24"/>
          <w:szCs w:val="24"/>
        </w:rPr>
        <w:t>jadi penurunan fungsi dan dapat</w:t>
      </w:r>
    </w:p>
    <w:p w:rsidR="00797B03" w:rsidRDefault="00797B03" w:rsidP="00797B03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15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03EEC" w:rsidRPr="00797B03">
        <w:rPr>
          <w:rFonts w:ascii="Times New Roman" w:hAnsi="Times New Roman" w:cs="Times New Roman"/>
          <w:sz w:val="24"/>
          <w:szCs w:val="24"/>
        </w:rPr>
        <w:t>menimbulkan</w:t>
      </w:r>
      <w:proofErr w:type="gramEnd"/>
      <w:r w:rsidR="00B03EEC" w:rsidRPr="00797B03">
        <w:rPr>
          <w:rFonts w:ascii="Times New Roman" w:hAnsi="Times New Roman" w:cs="Times New Roman"/>
          <w:sz w:val="24"/>
          <w:szCs w:val="24"/>
        </w:rPr>
        <w:t xml:space="preserve"> gejala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</w:p>
    <w:p w:rsidR="00797B03" w:rsidRDefault="0022159C" w:rsidP="00797B03">
      <w:pPr>
        <w:pStyle w:val="ListParagraph"/>
        <w:numPr>
          <w:ilvl w:val="0"/>
          <w:numId w:val="10"/>
        </w:numPr>
        <w:spacing w:after="0" w:line="480" w:lineRule="auto"/>
        <w:ind w:left="54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derajat 3 : R</w:t>
      </w:r>
      <w:r w:rsidR="00B03EEC" w:rsidRPr="00797B03">
        <w:rPr>
          <w:rFonts w:ascii="Times New Roman" w:hAnsi="Times New Roman" w:cs="Times New Roman"/>
          <w:sz w:val="24"/>
          <w:szCs w:val="24"/>
        </w:rPr>
        <w:t xml:space="preserve">obekan total dengan gejala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  <w:r w:rsidR="00797B03">
        <w:rPr>
          <w:rFonts w:ascii="Times New Roman" w:hAnsi="Times New Roman" w:cs="Times New Roman"/>
          <w:sz w:val="24"/>
          <w:szCs w:val="24"/>
        </w:rPr>
        <w:t xml:space="preserve"> yang sangat bermakna</w:t>
      </w:r>
    </w:p>
    <w:p w:rsidR="00D10FC4" w:rsidRPr="00797B03" w:rsidRDefault="00164FBD" w:rsidP="00A03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03">
        <w:rPr>
          <w:rFonts w:ascii="Times New Roman" w:hAnsi="Times New Roman" w:cs="Times New Roman"/>
          <w:sz w:val="24"/>
          <w:szCs w:val="24"/>
        </w:rPr>
        <w:t>Tata laksana cedera ACL berupa</w:t>
      </w:r>
      <w:r w:rsidR="00D456B6" w:rsidRPr="00797B03">
        <w:rPr>
          <w:rFonts w:ascii="Times New Roman" w:hAnsi="Times New Roman" w:cs="Times New Roman"/>
          <w:sz w:val="24"/>
          <w:szCs w:val="24"/>
        </w:rPr>
        <w:t xml:space="preserve"> </w:t>
      </w:r>
      <w:r w:rsidR="00D10FC4" w:rsidRPr="00797B03">
        <w:rPr>
          <w:rFonts w:ascii="Times New Roman" w:hAnsi="Times New Roman" w:cs="Times New Roman"/>
          <w:sz w:val="24"/>
          <w:szCs w:val="24"/>
        </w:rPr>
        <w:t>terapi non-operatif dan operatif.</w:t>
      </w:r>
      <w:proofErr w:type="gramEnd"/>
      <w:r w:rsidR="00D10FC4" w:rsidRPr="0079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FC4" w:rsidRPr="00797B03">
        <w:rPr>
          <w:rFonts w:ascii="Times New Roman" w:hAnsi="Times New Roman" w:cs="Times New Roman"/>
          <w:sz w:val="24"/>
          <w:szCs w:val="24"/>
        </w:rPr>
        <w:t>Terapi non-operatif dilakuka</w:t>
      </w:r>
      <w:r w:rsidR="0038588F" w:rsidRPr="00797B03">
        <w:rPr>
          <w:rFonts w:ascii="Times New Roman" w:hAnsi="Times New Roman" w:cs="Times New Roman"/>
          <w:sz w:val="24"/>
          <w:szCs w:val="24"/>
        </w:rPr>
        <w:t>n dengan menggunakan modalitas</w:t>
      </w:r>
      <w:r w:rsidR="00797B03">
        <w:rPr>
          <w:rFonts w:ascii="Times New Roman" w:hAnsi="Times New Roman" w:cs="Times New Roman"/>
          <w:sz w:val="24"/>
          <w:szCs w:val="24"/>
        </w:rPr>
        <w:t xml:space="preserve"> terapi</w:t>
      </w:r>
      <w:r w:rsidR="0038588F" w:rsidRPr="00797B03">
        <w:rPr>
          <w:rFonts w:ascii="Times New Roman" w:hAnsi="Times New Roman" w:cs="Times New Roman"/>
          <w:sz w:val="24"/>
          <w:szCs w:val="24"/>
        </w:rPr>
        <w:t xml:space="preserve"> </w:t>
      </w:r>
      <w:r w:rsidRPr="00797B03">
        <w:rPr>
          <w:rFonts w:ascii="Times New Roman" w:hAnsi="Times New Roman" w:cs="Times New Roman"/>
          <w:sz w:val="24"/>
          <w:szCs w:val="24"/>
        </w:rPr>
        <w:t>seperti ultrasound dan</w:t>
      </w:r>
      <w:r w:rsidR="0038588F" w:rsidRPr="00797B03">
        <w:rPr>
          <w:rFonts w:ascii="Times New Roman" w:hAnsi="Times New Roman" w:cs="Times New Roman"/>
          <w:sz w:val="24"/>
          <w:szCs w:val="24"/>
        </w:rPr>
        <w:t xml:space="preserve"> </w:t>
      </w:r>
      <w:r w:rsidR="00D10FC4" w:rsidRPr="00797B03">
        <w:rPr>
          <w:rFonts w:ascii="Times New Roman" w:hAnsi="Times New Roman" w:cs="Times New Roman"/>
          <w:sz w:val="24"/>
          <w:szCs w:val="24"/>
        </w:rPr>
        <w:t>diatermi</w:t>
      </w:r>
      <w:r w:rsidR="0022159C">
        <w:rPr>
          <w:rFonts w:ascii="Times New Roman" w:hAnsi="Times New Roman" w:cs="Times New Roman"/>
          <w:sz w:val="24"/>
          <w:szCs w:val="24"/>
        </w:rPr>
        <w:t>, pemakaian</w:t>
      </w:r>
      <w:r w:rsidR="0038588F" w:rsidRPr="00797B03">
        <w:rPr>
          <w:rFonts w:ascii="Times New Roman" w:hAnsi="Times New Roman" w:cs="Times New Roman"/>
          <w:sz w:val="24"/>
          <w:szCs w:val="24"/>
        </w:rPr>
        <w:t xml:space="preserve"> </w:t>
      </w:r>
      <w:r w:rsidR="00211282" w:rsidRPr="00797B03">
        <w:rPr>
          <w:rFonts w:ascii="Times New Roman" w:hAnsi="Times New Roman" w:cs="Times New Roman"/>
          <w:i/>
          <w:sz w:val="24"/>
          <w:szCs w:val="24"/>
        </w:rPr>
        <w:t>brace</w:t>
      </w:r>
      <w:r w:rsidR="00211282" w:rsidRPr="00797B03">
        <w:rPr>
          <w:rFonts w:ascii="Times New Roman" w:hAnsi="Times New Roman" w:cs="Times New Roman"/>
          <w:sz w:val="24"/>
          <w:szCs w:val="24"/>
        </w:rPr>
        <w:t xml:space="preserve"> lutut, dan program penguatan otot sedangkan terapi operatif d</w:t>
      </w:r>
      <w:r w:rsidR="00EE1BD9" w:rsidRPr="00797B03">
        <w:rPr>
          <w:rFonts w:ascii="Times New Roman" w:hAnsi="Times New Roman" w:cs="Times New Roman"/>
          <w:sz w:val="24"/>
          <w:szCs w:val="24"/>
        </w:rPr>
        <w:t xml:space="preserve">ilakukan dengan </w:t>
      </w:r>
      <w:r w:rsidR="0069618C" w:rsidRPr="00797B03">
        <w:rPr>
          <w:rFonts w:ascii="Times New Roman" w:hAnsi="Times New Roman" w:cs="Times New Roman"/>
          <w:sz w:val="24"/>
          <w:szCs w:val="24"/>
        </w:rPr>
        <w:t xml:space="preserve">metode </w:t>
      </w:r>
      <w:r w:rsidR="00EE1BD9" w:rsidRPr="00797B03">
        <w:rPr>
          <w:rFonts w:ascii="Times New Roman" w:hAnsi="Times New Roman" w:cs="Times New Roman"/>
          <w:sz w:val="24"/>
          <w:szCs w:val="24"/>
        </w:rPr>
        <w:t>rekonstruksi.</w:t>
      </w:r>
      <w:proofErr w:type="gramEnd"/>
      <w:r w:rsidR="00EE1BD9" w:rsidRPr="0079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B03">
        <w:rPr>
          <w:rFonts w:ascii="Times New Roman" w:hAnsi="Times New Roman" w:cs="Times New Roman"/>
          <w:sz w:val="24"/>
          <w:szCs w:val="24"/>
        </w:rPr>
        <w:t>Rekonstruksi menjadi pilihan utama karena tindakan penjahitan ligamen ACL sering mengalami kegagalan.</w:t>
      </w:r>
      <w:proofErr w:type="gramEnd"/>
      <w:r w:rsidRPr="0079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B03">
        <w:rPr>
          <w:rFonts w:ascii="Times New Roman" w:hAnsi="Times New Roman" w:cs="Times New Roman"/>
          <w:sz w:val="24"/>
          <w:szCs w:val="24"/>
        </w:rPr>
        <w:t xml:space="preserve">Hal itu disebabkan karena </w:t>
      </w:r>
      <w:r w:rsidR="00EE1BD9" w:rsidRPr="00797B03">
        <w:rPr>
          <w:rFonts w:ascii="Times New Roman" w:hAnsi="Times New Roman" w:cs="Times New Roman"/>
          <w:sz w:val="24"/>
          <w:szCs w:val="24"/>
        </w:rPr>
        <w:t xml:space="preserve">ligamen </w:t>
      </w:r>
      <w:r w:rsidRPr="00797B03">
        <w:rPr>
          <w:rFonts w:ascii="Times New Roman" w:hAnsi="Times New Roman" w:cs="Times New Roman"/>
          <w:sz w:val="24"/>
          <w:szCs w:val="24"/>
        </w:rPr>
        <w:t xml:space="preserve">ACL </w:t>
      </w:r>
      <w:r w:rsidR="00EE1BD9" w:rsidRPr="00797B03">
        <w:rPr>
          <w:rFonts w:ascii="Times New Roman" w:hAnsi="Times New Roman" w:cs="Times New Roman"/>
          <w:sz w:val="24"/>
          <w:szCs w:val="24"/>
        </w:rPr>
        <w:t>tidak memiliki fibrin sehingga setiap robekan yang terjadi tidak dapat mengalami penyembuhan sendiri.</w:t>
      </w:r>
      <w:proofErr w:type="gramEnd"/>
      <w:r w:rsidRPr="00797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6B6" w:rsidRPr="00797B03">
        <w:rPr>
          <w:rFonts w:ascii="Times New Roman" w:hAnsi="Times New Roman" w:cs="Times New Roman"/>
          <w:sz w:val="24"/>
          <w:szCs w:val="24"/>
        </w:rPr>
        <w:t>R</w:t>
      </w:r>
      <w:r w:rsidR="00211282" w:rsidRPr="00797B03">
        <w:rPr>
          <w:rFonts w:ascii="Times New Roman" w:hAnsi="Times New Roman" w:cs="Times New Roman"/>
          <w:sz w:val="24"/>
          <w:szCs w:val="24"/>
        </w:rPr>
        <w:t xml:space="preserve">ekonstruksi </w:t>
      </w:r>
      <w:r w:rsidR="00D456B6" w:rsidRPr="00797B03">
        <w:rPr>
          <w:rFonts w:ascii="Times New Roman" w:hAnsi="Times New Roman" w:cs="Times New Roman"/>
          <w:sz w:val="24"/>
          <w:szCs w:val="24"/>
        </w:rPr>
        <w:t>ad</w:t>
      </w:r>
      <w:r w:rsidR="0069618C" w:rsidRPr="00797B03">
        <w:rPr>
          <w:rFonts w:ascii="Times New Roman" w:hAnsi="Times New Roman" w:cs="Times New Roman"/>
          <w:sz w:val="24"/>
          <w:szCs w:val="24"/>
        </w:rPr>
        <w:t>alah metode operatif untuk</w:t>
      </w:r>
      <w:r w:rsidR="00D456B6" w:rsidRPr="00797B03">
        <w:rPr>
          <w:rFonts w:ascii="Times New Roman" w:hAnsi="Times New Roman" w:cs="Times New Roman"/>
          <w:sz w:val="24"/>
          <w:szCs w:val="24"/>
        </w:rPr>
        <w:t xml:space="preserve"> mengganti ligamen ACL dengan bahan yang lain</w:t>
      </w:r>
      <w:r w:rsidR="00932451" w:rsidRPr="00797B03">
        <w:rPr>
          <w:rFonts w:ascii="Times New Roman" w:hAnsi="Times New Roman" w:cs="Times New Roman"/>
          <w:sz w:val="24"/>
          <w:szCs w:val="24"/>
        </w:rPr>
        <w:t xml:space="preserve"> (graft)</w:t>
      </w:r>
      <w:r w:rsidR="00D456B6" w:rsidRPr="00797B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6B6" w:rsidRPr="00797B03">
        <w:rPr>
          <w:rFonts w:ascii="Times New Roman" w:hAnsi="Times New Roman" w:cs="Times New Roman"/>
          <w:sz w:val="24"/>
          <w:szCs w:val="24"/>
        </w:rPr>
        <w:t xml:space="preserve"> Umumnya bahan tersebut diambil dari </w:t>
      </w:r>
      <w:r w:rsidR="00EE1BD9" w:rsidRPr="00797B03">
        <w:rPr>
          <w:rFonts w:ascii="Times New Roman" w:hAnsi="Times New Roman" w:cs="Times New Roman"/>
          <w:sz w:val="24"/>
          <w:szCs w:val="24"/>
        </w:rPr>
        <w:t>tendon</w:t>
      </w:r>
      <w:r w:rsidR="00932451" w:rsidRPr="00797B03">
        <w:rPr>
          <w:rFonts w:ascii="Times New Roman" w:hAnsi="Times New Roman" w:cs="Times New Roman"/>
          <w:sz w:val="24"/>
          <w:szCs w:val="24"/>
        </w:rPr>
        <w:t xml:space="preserve"> hamstring atau tendon patella pasien itu sendiri sehingga disebut autograft</w:t>
      </w:r>
      <w:r w:rsidR="00EE1BD9" w:rsidRPr="00797B03">
        <w:rPr>
          <w:rFonts w:ascii="Times New Roman" w:hAnsi="Times New Roman" w:cs="Times New Roman"/>
          <w:sz w:val="24"/>
          <w:szCs w:val="24"/>
        </w:rPr>
        <w:t>.</w:t>
      </w:r>
    </w:p>
    <w:p w:rsidR="00D10FC4" w:rsidRDefault="00D10FC4" w:rsidP="002215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Seiring </w:t>
      </w:r>
      <w:r w:rsidR="0022159C">
        <w:rPr>
          <w:rFonts w:ascii="Times New Roman" w:hAnsi="Times New Roman" w:cs="Times New Roman"/>
          <w:sz w:val="24"/>
          <w:szCs w:val="24"/>
        </w:rPr>
        <w:t xml:space="preserve">perkembangan </w:t>
      </w:r>
      <w:r w:rsidR="00797B03">
        <w:rPr>
          <w:rFonts w:ascii="Times New Roman" w:hAnsi="Times New Roman" w:cs="Times New Roman"/>
          <w:sz w:val="24"/>
          <w:szCs w:val="24"/>
        </w:rPr>
        <w:t xml:space="preserve">dunia olahraga, </w:t>
      </w:r>
      <w:r>
        <w:rPr>
          <w:rFonts w:ascii="Times New Roman" w:hAnsi="Times New Roman" w:cs="Times New Roman"/>
          <w:sz w:val="24"/>
          <w:szCs w:val="24"/>
        </w:rPr>
        <w:t xml:space="preserve">jumlah atlet berusia muda yang berpartisipasi dalam olahraga kompetitif </w:t>
      </w:r>
      <w:r w:rsidR="00797B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makin tinggi.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ini juga berdampak pada peningkatan cede</w:t>
      </w:r>
      <w:r w:rsidR="00797B03">
        <w:rPr>
          <w:rFonts w:ascii="Times New Roman" w:hAnsi="Times New Roman" w:cs="Times New Roman"/>
          <w:sz w:val="24"/>
          <w:szCs w:val="24"/>
        </w:rPr>
        <w:t xml:space="preserve">ra ACL pada populasi </w:t>
      </w:r>
      <w:proofErr w:type="gramStart"/>
      <w:r w:rsidR="00797B03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797B03">
        <w:rPr>
          <w:rFonts w:ascii="Times New Roman" w:hAnsi="Times New Roman" w:cs="Times New Roman"/>
          <w:sz w:val="24"/>
          <w:szCs w:val="24"/>
        </w:rPr>
        <w:t xml:space="preserve"> muda. </w:t>
      </w:r>
      <w:proofErr w:type="gramStart"/>
      <w:r>
        <w:rPr>
          <w:rFonts w:ascii="Times New Roman" w:hAnsi="Times New Roman" w:cs="Times New Roman"/>
          <w:sz w:val="24"/>
          <w:szCs w:val="24"/>
        </w:rPr>
        <w:t>Latihan intensif</w:t>
      </w:r>
      <w:r w:rsidR="0022159C">
        <w:rPr>
          <w:rFonts w:ascii="Times New Roman" w:hAnsi="Times New Roman" w:cs="Times New Roman"/>
          <w:sz w:val="24"/>
          <w:szCs w:val="24"/>
        </w:rPr>
        <w:t xml:space="preserve">, spesifikasi kecabangan yang terlalu dini </w:t>
      </w:r>
      <w:r>
        <w:rPr>
          <w:rFonts w:ascii="Times New Roman" w:hAnsi="Times New Roman" w:cs="Times New Roman"/>
          <w:sz w:val="24"/>
          <w:szCs w:val="24"/>
        </w:rPr>
        <w:t>ataupun kejuaraan-kejuaraan yang dijalani oleh anak dengan pertumbuhan tulang yang belum sempurna diduga menjadi penyebab peningkatan angka kejadian cedera ACL</w:t>
      </w:r>
      <w:r w:rsidR="00797B03">
        <w:rPr>
          <w:rFonts w:ascii="Times New Roman" w:hAnsi="Times New Roman" w:cs="Times New Roman"/>
          <w:sz w:val="24"/>
          <w:szCs w:val="24"/>
        </w:rPr>
        <w:t xml:space="preserve"> pada populasi ini.</w:t>
      </w:r>
      <w:proofErr w:type="gramEnd"/>
    </w:p>
    <w:p w:rsidR="00B367D3" w:rsidRDefault="00932451" w:rsidP="00B367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Pemilihan terapi cedera ACL pada atlet berusia muda masih menyisakan perdebatan.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Terapi non-operatif seringkali </w:t>
      </w:r>
      <w:r w:rsidR="006F61FE">
        <w:rPr>
          <w:rFonts w:ascii="Times New Roman" w:hAnsi="Times New Roman" w:cs="Times New Roman"/>
          <w:sz w:val="24"/>
          <w:szCs w:val="24"/>
        </w:rPr>
        <w:t>memberikan hasil yang kurang memuaska</w:t>
      </w:r>
      <w:r w:rsidR="00EE1BD9">
        <w:rPr>
          <w:rFonts w:ascii="Times New Roman" w:hAnsi="Times New Roman" w:cs="Times New Roman"/>
          <w:sz w:val="24"/>
          <w:szCs w:val="24"/>
        </w:rPr>
        <w:t>n dengan keluhan</w:t>
      </w:r>
      <w:r w:rsidR="006F61FE">
        <w:rPr>
          <w:rFonts w:ascii="Times New Roman" w:hAnsi="Times New Roman" w:cs="Times New Roman"/>
          <w:sz w:val="24"/>
          <w:szCs w:val="24"/>
        </w:rPr>
        <w:t xml:space="preserve">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  <w:r w:rsidR="00EE1BD9">
        <w:rPr>
          <w:rFonts w:ascii="Times New Roman" w:hAnsi="Times New Roman" w:cs="Times New Roman"/>
          <w:sz w:val="24"/>
          <w:szCs w:val="24"/>
        </w:rPr>
        <w:t xml:space="preserve"> lutut yang menetap</w:t>
      </w:r>
      <w:r>
        <w:rPr>
          <w:rFonts w:ascii="Times New Roman" w:hAnsi="Times New Roman" w:cs="Times New Roman"/>
          <w:sz w:val="24"/>
          <w:szCs w:val="24"/>
        </w:rPr>
        <w:t xml:space="preserve"> sedangkan teknik rekonstruksi konvensional seperti yang dilakukan pada atlet dewasa</w:t>
      </w:r>
      <w:r w:rsidR="00ED14A4">
        <w:rPr>
          <w:rFonts w:ascii="Times New Roman" w:hAnsi="Times New Roman" w:cs="Times New Roman"/>
          <w:sz w:val="24"/>
          <w:szCs w:val="24"/>
        </w:rPr>
        <w:t xml:space="preserve"> berpotensi mengganggu </w:t>
      </w:r>
      <w:r w:rsidR="00582D16">
        <w:rPr>
          <w:rFonts w:ascii="Times New Roman" w:hAnsi="Times New Roman" w:cs="Times New Roman"/>
          <w:sz w:val="24"/>
          <w:szCs w:val="24"/>
        </w:rPr>
        <w:t>lempeng pertumbuhan tulang yang masih dimiliki oleh anak dan remaja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18C">
        <w:rPr>
          <w:rFonts w:ascii="Times New Roman" w:hAnsi="Times New Roman" w:cs="Times New Roman"/>
          <w:sz w:val="24"/>
          <w:szCs w:val="24"/>
        </w:rPr>
        <w:t>Kekhawatiran tersebut bukan tanpa alasan, r</w:t>
      </w:r>
      <w:r w:rsidR="006F61FE">
        <w:rPr>
          <w:rFonts w:ascii="Times New Roman" w:hAnsi="Times New Roman" w:cs="Times New Roman"/>
          <w:sz w:val="24"/>
          <w:szCs w:val="24"/>
        </w:rPr>
        <w:t>ekonstruksi konvensional dilakukan</w:t>
      </w:r>
      <w:r w:rsidR="00ED14A4">
        <w:rPr>
          <w:rFonts w:ascii="Times New Roman" w:hAnsi="Times New Roman" w:cs="Times New Roman"/>
          <w:sz w:val="24"/>
          <w:szCs w:val="24"/>
        </w:rPr>
        <w:t xml:space="preserve"> dengan pengeboran yang melint</w:t>
      </w:r>
      <w:r w:rsidR="00582D16">
        <w:rPr>
          <w:rFonts w:ascii="Times New Roman" w:hAnsi="Times New Roman" w:cs="Times New Roman"/>
          <w:sz w:val="24"/>
          <w:szCs w:val="24"/>
        </w:rPr>
        <w:t xml:space="preserve">asi lempeng pertumbuhan </w:t>
      </w:r>
      <w:r w:rsidR="00ED14A4">
        <w:rPr>
          <w:rFonts w:ascii="Times New Roman" w:hAnsi="Times New Roman" w:cs="Times New Roman"/>
          <w:sz w:val="24"/>
          <w:szCs w:val="24"/>
        </w:rPr>
        <w:t>tulang tibia dan femur.</w:t>
      </w:r>
      <w:proofErr w:type="gramEnd"/>
      <w:r w:rsidR="0022159C">
        <w:rPr>
          <w:rFonts w:ascii="Times New Roman" w:hAnsi="Times New Roman" w:cs="Times New Roman"/>
          <w:sz w:val="24"/>
          <w:szCs w:val="24"/>
        </w:rPr>
        <w:t xml:space="preserve"> L</w:t>
      </w:r>
      <w:r w:rsidR="00C71676">
        <w:rPr>
          <w:rFonts w:ascii="Times New Roman" w:hAnsi="Times New Roman" w:cs="Times New Roman"/>
          <w:sz w:val="24"/>
          <w:szCs w:val="24"/>
        </w:rPr>
        <w:t>empeng pertumbuhan bagian distal tulang femur berkontribusi sebesar 70% dari panjang total tulang femur dan 37% dari panjang total tungkai sedangkan lempeng pertumbuhan bagian proksimal tulang tibia berkontribusi sebesar 55% dari panjang total tulang tibia dan 25% dari panjang total tungkai</w:t>
      </w:r>
      <w:r w:rsidR="00B367D3">
        <w:rPr>
          <w:rFonts w:ascii="Times New Roman" w:hAnsi="Times New Roman" w:cs="Times New Roman"/>
          <w:sz w:val="24"/>
          <w:szCs w:val="24"/>
        </w:rPr>
        <w:t xml:space="preserve"> (Fabricant </w:t>
      </w:r>
      <w:r w:rsidR="00B367D3" w:rsidRPr="00B367D3">
        <w:rPr>
          <w:rFonts w:ascii="Times New Roman" w:hAnsi="Times New Roman" w:cs="Times New Roman"/>
          <w:i/>
          <w:sz w:val="24"/>
          <w:szCs w:val="24"/>
        </w:rPr>
        <w:t>et al</w:t>
      </w:r>
      <w:r w:rsidR="0003658C">
        <w:rPr>
          <w:rFonts w:ascii="Times New Roman" w:hAnsi="Times New Roman" w:cs="Times New Roman"/>
          <w:sz w:val="24"/>
          <w:szCs w:val="24"/>
        </w:rPr>
        <w:t xml:space="preserve">., 2013). </w:t>
      </w:r>
      <w:r w:rsidR="00B367D3">
        <w:rPr>
          <w:rFonts w:ascii="Times New Roman" w:hAnsi="Times New Roman" w:cs="Times New Roman"/>
          <w:sz w:val="24"/>
          <w:szCs w:val="24"/>
        </w:rPr>
        <w:t>Hal ini diperkuat oleh p</w:t>
      </w:r>
      <w:r w:rsidR="00C71676">
        <w:rPr>
          <w:rFonts w:ascii="Times New Roman" w:hAnsi="Times New Roman" w:cs="Times New Roman"/>
          <w:sz w:val="24"/>
          <w:szCs w:val="24"/>
        </w:rPr>
        <w:t xml:space="preserve">enelitian dari </w:t>
      </w:r>
      <w:r w:rsidR="0026135E">
        <w:rPr>
          <w:rFonts w:ascii="Times New Roman" w:hAnsi="Times New Roman" w:cs="Times New Roman"/>
          <w:sz w:val="24"/>
          <w:szCs w:val="24"/>
        </w:rPr>
        <w:t>Chotel</w:t>
      </w:r>
      <w:r w:rsidR="00B367D3">
        <w:rPr>
          <w:rFonts w:ascii="Times New Roman" w:hAnsi="Times New Roman" w:cs="Times New Roman"/>
          <w:sz w:val="24"/>
          <w:szCs w:val="24"/>
        </w:rPr>
        <w:t xml:space="preserve"> </w:t>
      </w:r>
      <w:r w:rsidR="00B367D3" w:rsidRPr="00B367D3">
        <w:rPr>
          <w:rFonts w:ascii="Times New Roman" w:hAnsi="Times New Roman" w:cs="Times New Roman"/>
          <w:i/>
          <w:sz w:val="24"/>
          <w:szCs w:val="24"/>
        </w:rPr>
        <w:t>et al</w:t>
      </w:r>
      <w:r w:rsidR="00D1374E">
        <w:rPr>
          <w:rFonts w:ascii="Times New Roman" w:hAnsi="Times New Roman" w:cs="Times New Roman"/>
          <w:i/>
          <w:sz w:val="24"/>
          <w:szCs w:val="24"/>
        </w:rPr>
        <w:t>.</w:t>
      </w:r>
      <w:r w:rsidR="00B367D3">
        <w:rPr>
          <w:rFonts w:ascii="Times New Roman" w:hAnsi="Times New Roman" w:cs="Times New Roman"/>
          <w:sz w:val="24"/>
          <w:szCs w:val="24"/>
        </w:rPr>
        <w:t xml:space="preserve"> (2010)</w:t>
      </w:r>
      <w:r w:rsidR="00261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7D3">
        <w:rPr>
          <w:rFonts w:ascii="Times New Roman" w:hAnsi="Times New Roman" w:cs="Times New Roman"/>
          <w:sz w:val="24"/>
          <w:szCs w:val="24"/>
        </w:rPr>
        <w:t xml:space="preserve">yang </w:t>
      </w:r>
      <w:r w:rsidR="0026135E">
        <w:rPr>
          <w:rFonts w:ascii="Times New Roman" w:hAnsi="Times New Roman" w:cs="Times New Roman"/>
          <w:sz w:val="24"/>
          <w:szCs w:val="24"/>
        </w:rPr>
        <w:t xml:space="preserve"> men</w:t>
      </w:r>
      <w:r w:rsidR="00B367D3">
        <w:rPr>
          <w:rFonts w:ascii="Times New Roman" w:hAnsi="Times New Roman" w:cs="Times New Roman"/>
          <w:sz w:val="24"/>
          <w:szCs w:val="24"/>
        </w:rPr>
        <w:t>unjukka</w:t>
      </w:r>
      <w:r w:rsidR="0026135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26135E">
        <w:rPr>
          <w:rFonts w:ascii="Times New Roman" w:hAnsi="Times New Roman" w:cs="Times New Roman"/>
          <w:sz w:val="24"/>
          <w:szCs w:val="24"/>
        </w:rPr>
        <w:t xml:space="preserve"> adanya pertumbuhan yang tidak</w:t>
      </w:r>
      <w:r w:rsidR="0063762B">
        <w:rPr>
          <w:rFonts w:ascii="Times New Roman" w:hAnsi="Times New Roman" w:cs="Times New Roman"/>
          <w:sz w:val="24"/>
          <w:szCs w:val="24"/>
        </w:rPr>
        <w:t xml:space="preserve"> simetris pada pasien anak </w:t>
      </w:r>
      <w:r w:rsidR="0026135E">
        <w:rPr>
          <w:rFonts w:ascii="Times New Roman" w:hAnsi="Times New Roman" w:cs="Times New Roman"/>
          <w:sz w:val="24"/>
          <w:szCs w:val="24"/>
        </w:rPr>
        <w:t xml:space="preserve">yang melakukan rekonstruksi ACL. </w:t>
      </w:r>
      <w:proofErr w:type="gramStart"/>
      <w:r w:rsidR="00B367D3">
        <w:rPr>
          <w:rFonts w:ascii="Times New Roman" w:hAnsi="Times New Roman" w:cs="Times New Roman"/>
          <w:sz w:val="24"/>
          <w:szCs w:val="24"/>
        </w:rPr>
        <w:t>Kocher</w:t>
      </w:r>
      <w:r w:rsidR="00D1374E">
        <w:rPr>
          <w:rFonts w:ascii="Times New Roman" w:hAnsi="Times New Roman" w:cs="Times New Roman"/>
          <w:sz w:val="24"/>
          <w:szCs w:val="24"/>
        </w:rPr>
        <w:t xml:space="preserve"> </w:t>
      </w:r>
      <w:r w:rsidR="00D1374E" w:rsidRPr="00D1374E">
        <w:rPr>
          <w:rFonts w:ascii="Times New Roman" w:hAnsi="Times New Roman" w:cs="Times New Roman"/>
          <w:i/>
          <w:sz w:val="24"/>
          <w:szCs w:val="24"/>
        </w:rPr>
        <w:t>et al.</w:t>
      </w:r>
      <w:r w:rsidR="00D1374E">
        <w:rPr>
          <w:rFonts w:ascii="Times New Roman" w:hAnsi="Times New Roman" w:cs="Times New Roman"/>
          <w:sz w:val="24"/>
          <w:szCs w:val="24"/>
        </w:rPr>
        <w:t xml:space="preserve"> </w:t>
      </w:r>
      <w:r w:rsidR="009E7424">
        <w:rPr>
          <w:rFonts w:ascii="Times New Roman" w:hAnsi="Times New Roman" w:cs="Times New Roman"/>
          <w:sz w:val="24"/>
          <w:szCs w:val="24"/>
        </w:rPr>
        <w:t>(2002</w:t>
      </w:r>
      <w:r w:rsidR="00B367D3">
        <w:rPr>
          <w:rFonts w:ascii="Times New Roman" w:hAnsi="Times New Roman" w:cs="Times New Roman"/>
          <w:sz w:val="24"/>
          <w:szCs w:val="24"/>
        </w:rPr>
        <w:t>) juga mengemukakan</w:t>
      </w:r>
      <w:r w:rsidR="004B3C62">
        <w:rPr>
          <w:rFonts w:ascii="Times New Roman" w:hAnsi="Times New Roman" w:cs="Times New Roman"/>
          <w:sz w:val="24"/>
          <w:szCs w:val="24"/>
        </w:rPr>
        <w:t xml:space="preserve"> timbulnya</w:t>
      </w:r>
      <w:r w:rsidR="009E7424">
        <w:rPr>
          <w:rFonts w:ascii="Times New Roman" w:hAnsi="Times New Roman" w:cs="Times New Roman"/>
          <w:sz w:val="24"/>
          <w:szCs w:val="24"/>
        </w:rPr>
        <w:t xml:space="preserve"> komplikasi </w:t>
      </w:r>
      <w:r w:rsidR="004B3C62">
        <w:rPr>
          <w:rFonts w:ascii="Times New Roman" w:hAnsi="Times New Roman" w:cs="Times New Roman"/>
          <w:sz w:val="24"/>
          <w:szCs w:val="24"/>
        </w:rPr>
        <w:t>rekonstruksi pada pasien berusia muda berupa</w:t>
      </w:r>
      <w:r w:rsidR="009E7424">
        <w:rPr>
          <w:rFonts w:ascii="Times New Roman" w:hAnsi="Times New Roman" w:cs="Times New Roman"/>
          <w:sz w:val="24"/>
          <w:szCs w:val="24"/>
        </w:rPr>
        <w:t xml:space="preserve"> gangguan pertumbuhan, deformitas</w:t>
      </w:r>
      <w:r w:rsidR="004B3C62">
        <w:rPr>
          <w:rFonts w:ascii="Times New Roman" w:hAnsi="Times New Roman" w:cs="Times New Roman"/>
          <w:sz w:val="24"/>
          <w:szCs w:val="24"/>
        </w:rPr>
        <w:t xml:space="preserve"> valgus</w:t>
      </w:r>
      <w:r w:rsidR="009E7424">
        <w:rPr>
          <w:rFonts w:ascii="Times New Roman" w:hAnsi="Times New Roman" w:cs="Times New Roman"/>
          <w:sz w:val="24"/>
          <w:szCs w:val="24"/>
        </w:rPr>
        <w:t xml:space="preserve"> dan perbedaan panj</w:t>
      </w:r>
      <w:r w:rsidR="004B3C62">
        <w:rPr>
          <w:rFonts w:ascii="Times New Roman" w:hAnsi="Times New Roman" w:cs="Times New Roman"/>
          <w:sz w:val="24"/>
          <w:szCs w:val="24"/>
        </w:rPr>
        <w:t>ang tungkai.</w:t>
      </w:r>
      <w:proofErr w:type="gramEnd"/>
    </w:p>
    <w:p w:rsidR="00957254" w:rsidRDefault="00983D24" w:rsidP="002C36B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PENEGAKAN DIAGNOSIS CEDERA ACL</w:t>
      </w:r>
    </w:p>
    <w:p w:rsidR="00983D24" w:rsidRDefault="00983D24" w:rsidP="002C36B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D24">
        <w:rPr>
          <w:rFonts w:ascii="Times New Roman" w:hAnsi="Times New Roman" w:cs="Times New Roman"/>
          <w:i/>
          <w:sz w:val="24"/>
          <w:szCs w:val="24"/>
        </w:rPr>
        <w:t>Riwayat Cedera</w:t>
      </w:r>
    </w:p>
    <w:p w:rsidR="00983D24" w:rsidRDefault="006D56E5" w:rsidP="002C36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7D3">
        <w:rPr>
          <w:rFonts w:ascii="Times New Roman" w:hAnsi="Times New Roman" w:cs="Times New Roman"/>
          <w:sz w:val="24"/>
          <w:szCs w:val="24"/>
        </w:rPr>
        <w:t xml:space="preserve">Mekanisme cedera </w:t>
      </w:r>
      <w:r>
        <w:rPr>
          <w:rFonts w:ascii="Times New Roman" w:hAnsi="Times New Roman" w:cs="Times New Roman"/>
          <w:sz w:val="24"/>
          <w:szCs w:val="24"/>
        </w:rPr>
        <w:t xml:space="preserve">ACL pada atlet berusia muda </w:t>
      </w:r>
      <w:r w:rsidR="00B367D3">
        <w:rPr>
          <w:rFonts w:ascii="Times New Roman" w:hAnsi="Times New Roman" w:cs="Times New Roman"/>
          <w:sz w:val="24"/>
          <w:szCs w:val="24"/>
        </w:rPr>
        <w:t xml:space="preserve">hampir </w:t>
      </w:r>
      <w:proofErr w:type="gramStart"/>
      <w:r w:rsidR="00B367D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B367D3">
        <w:rPr>
          <w:rFonts w:ascii="Times New Roman" w:hAnsi="Times New Roman" w:cs="Times New Roman"/>
          <w:sz w:val="24"/>
          <w:szCs w:val="24"/>
        </w:rPr>
        <w:t xml:space="preserve"> dengan atlet senior yaitu disebabkan </w:t>
      </w:r>
      <w:r w:rsidR="00ED14A4">
        <w:rPr>
          <w:rFonts w:ascii="Times New Roman" w:hAnsi="Times New Roman" w:cs="Times New Roman"/>
          <w:sz w:val="24"/>
          <w:szCs w:val="24"/>
        </w:rPr>
        <w:t>mekanisme non-</w:t>
      </w:r>
      <w:r>
        <w:rPr>
          <w:rFonts w:ascii="Times New Roman" w:hAnsi="Times New Roman" w:cs="Times New Roman"/>
          <w:sz w:val="24"/>
          <w:szCs w:val="24"/>
        </w:rPr>
        <w:t xml:space="preserve">kontak. Atlet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</w:t>
      </w:r>
      <w:r w:rsidR="00582D16">
        <w:rPr>
          <w:rFonts w:ascii="Times New Roman" w:hAnsi="Times New Roman" w:cs="Times New Roman"/>
          <w:sz w:val="24"/>
          <w:szCs w:val="24"/>
        </w:rPr>
        <w:t xml:space="preserve">dengar bunyi “pop” </w:t>
      </w:r>
      <w:r>
        <w:rPr>
          <w:rFonts w:ascii="Times New Roman" w:hAnsi="Times New Roman" w:cs="Times New Roman"/>
          <w:sz w:val="24"/>
          <w:szCs w:val="24"/>
        </w:rPr>
        <w:t xml:space="preserve">pada lutut yang </w:t>
      </w:r>
      <w:r>
        <w:rPr>
          <w:rFonts w:ascii="Times New Roman" w:hAnsi="Times New Roman" w:cs="Times New Roman"/>
          <w:sz w:val="24"/>
          <w:szCs w:val="24"/>
        </w:rPr>
        <w:lastRenderedPageBreak/>
        <w:t>menandakan robeknya ligamen kemudian diikuti dengan pembengkakan dalam 12-16 jam pertama karena adanya perdarahan di ruang sendi (hemarthrosis)</w:t>
      </w:r>
      <w:r w:rsidR="00564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4827">
        <w:rPr>
          <w:rFonts w:ascii="Times New Roman" w:hAnsi="Times New Roman" w:cs="Times New Roman"/>
          <w:sz w:val="24"/>
          <w:szCs w:val="24"/>
        </w:rPr>
        <w:t xml:space="preserve">Noyes </w:t>
      </w:r>
      <w:r w:rsidR="00564827" w:rsidRPr="00564827">
        <w:rPr>
          <w:rFonts w:ascii="Times New Roman" w:hAnsi="Times New Roman" w:cs="Times New Roman"/>
          <w:i/>
          <w:sz w:val="24"/>
          <w:szCs w:val="24"/>
        </w:rPr>
        <w:t>et al</w:t>
      </w:r>
      <w:r w:rsidR="00564827">
        <w:rPr>
          <w:rFonts w:ascii="Times New Roman" w:hAnsi="Times New Roman" w:cs="Times New Roman"/>
          <w:sz w:val="24"/>
          <w:szCs w:val="24"/>
        </w:rPr>
        <w:t xml:space="preserve">. </w:t>
      </w:r>
      <w:r w:rsidR="00B127D1">
        <w:rPr>
          <w:rFonts w:ascii="Times New Roman" w:hAnsi="Times New Roman" w:cs="Times New Roman"/>
          <w:sz w:val="24"/>
          <w:szCs w:val="24"/>
        </w:rPr>
        <w:t>(1980) melaporkan bahwa 70% kasus hemarthrosis pada kejadia</w:t>
      </w:r>
      <w:r w:rsidR="00B367D3">
        <w:rPr>
          <w:rFonts w:ascii="Times New Roman" w:hAnsi="Times New Roman" w:cs="Times New Roman"/>
          <w:sz w:val="24"/>
          <w:szCs w:val="24"/>
        </w:rPr>
        <w:t xml:space="preserve">n cedera lutut </w:t>
      </w:r>
      <w:r w:rsidR="00EA5C96">
        <w:rPr>
          <w:rFonts w:ascii="Times New Roman" w:hAnsi="Times New Roman" w:cs="Times New Roman"/>
          <w:sz w:val="24"/>
          <w:szCs w:val="24"/>
        </w:rPr>
        <w:t>adalah cedera</w:t>
      </w:r>
      <w:r w:rsidR="00B127D1">
        <w:rPr>
          <w:rFonts w:ascii="Times New Roman" w:hAnsi="Times New Roman" w:cs="Times New Roman"/>
          <w:sz w:val="24"/>
          <w:szCs w:val="24"/>
        </w:rPr>
        <w:t xml:space="preserve"> ACL.</w:t>
      </w:r>
      <w:proofErr w:type="gramEnd"/>
      <w:r w:rsidR="00B127D1">
        <w:rPr>
          <w:rFonts w:ascii="Times New Roman" w:hAnsi="Times New Roman" w:cs="Times New Roman"/>
          <w:sz w:val="24"/>
          <w:szCs w:val="24"/>
        </w:rPr>
        <w:t xml:space="preserve"> </w:t>
      </w:r>
      <w:r w:rsidR="00B8435D">
        <w:rPr>
          <w:rFonts w:ascii="Times New Roman" w:hAnsi="Times New Roman" w:cs="Times New Roman"/>
          <w:sz w:val="24"/>
          <w:szCs w:val="24"/>
        </w:rPr>
        <w:t xml:space="preserve">Atlet </w:t>
      </w:r>
      <w:proofErr w:type="gramStart"/>
      <w:r w:rsidR="00B8435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8435D">
        <w:rPr>
          <w:rFonts w:ascii="Times New Roman" w:hAnsi="Times New Roman" w:cs="Times New Roman"/>
          <w:sz w:val="24"/>
          <w:szCs w:val="24"/>
        </w:rPr>
        <w:t xml:space="preserve"> merasakan nyeri sehingga tidak bisa melanjutkan pertandingan.</w:t>
      </w:r>
    </w:p>
    <w:p w:rsidR="006E1E1C" w:rsidRDefault="006E1E1C" w:rsidP="002C36B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E1C">
        <w:rPr>
          <w:rFonts w:ascii="Times New Roman" w:hAnsi="Times New Roman" w:cs="Times New Roman"/>
          <w:i/>
          <w:sz w:val="24"/>
          <w:szCs w:val="24"/>
        </w:rPr>
        <w:t>Pemeriksaan Fisik</w:t>
      </w:r>
    </w:p>
    <w:p w:rsidR="006E1E1C" w:rsidRDefault="00403667" w:rsidP="004036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Pemeriksaan radiologi pada kasus trauma lutut dengan hemarthrosis pada atlet anak dan remaja perlu dilakukan terlebih dahulu.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tersebut dilakukan untuk menyingkirkan adanya patah tulang tibia, terutama pada </w:t>
      </w:r>
      <w:r w:rsidRPr="00403667">
        <w:rPr>
          <w:rFonts w:ascii="Times New Roman" w:hAnsi="Times New Roman" w:cs="Times New Roman"/>
          <w:i/>
          <w:sz w:val="24"/>
          <w:szCs w:val="24"/>
        </w:rPr>
        <w:t>eminentia intercondylaris</w:t>
      </w:r>
      <w:r>
        <w:rPr>
          <w:rFonts w:ascii="Times New Roman" w:hAnsi="Times New Roman" w:cs="Times New Roman"/>
          <w:sz w:val="24"/>
          <w:szCs w:val="24"/>
        </w:rPr>
        <w:t xml:space="preserve"> tibia, yang sering terjadi bersama cedera ACL pada anak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8-14 tahun. </w:t>
      </w:r>
      <w:proofErr w:type="gramStart"/>
      <w:r>
        <w:rPr>
          <w:rFonts w:ascii="Times New Roman" w:hAnsi="Times New Roman" w:cs="Times New Roman"/>
          <w:sz w:val="24"/>
          <w:szCs w:val="24"/>
        </w:rPr>
        <w:t>Setelah menyingkirkan diagnosis tersebut, pemeriksaan fis</w:t>
      </w:r>
      <w:r w:rsidR="00BE3855">
        <w:rPr>
          <w:rFonts w:ascii="Times New Roman" w:hAnsi="Times New Roman" w:cs="Times New Roman"/>
          <w:sz w:val="24"/>
          <w:szCs w:val="24"/>
        </w:rPr>
        <w:t>ik pada lutut dapat dilakukan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511" w:rsidRDefault="00403667" w:rsidP="003845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Pemeriksaan pada </w:t>
      </w:r>
      <w:r w:rsidR="00EE1BD9">
        <w:rPr>
          <w:rFonts w:ascii="Times New Roman" w:hAnsi="Times New Roman" w:cs="Times New Roman"/>
          <w:sz w:val="24"/>
          <w:szCs w:val="24"/>
        </w:rPr>
        <w:t xml:space="preserve">atlet berusia muda mungkin </w:t>
      </w:r>
      <w:r>
        <w:rPr>
          <w:rFonts w:ascii="Times New Roman" w:hAnsi="Times New Roman" w:cs="Times New Roman"/>
          <w:sz w:val="24"/>
          <w:szCs w:val="24"/>
        </w:rPr>
        <w:t>lebih sulit</w:t>
      </w:r>
      <w:r w:rsidR="00EE1BD9">
        <w:rPr>
          <w:rFonts w:ascii="Times New Roman" w:hAnsi="Times New Roman" w:cs="Times New Roman"/>
          <w:sz w:val="24"/>
          <w:szCs w:val="24"/>
        </w:rPr>
        <w:t xml:space="preserve"> dilakukan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582D16">
        <w:rPr>
          <w:rFonts w:ascii="Times New Roman" w:hAnsi="Times New Roman" w:cs="Times New Roman"/>
          <w:sz w:val="24"/>
          <w:szCs w:val="24"/>
        </w:rPr>
        <w:t xml:space="preserve">rena </w:t>
      </w:r>
      <w:r w:rsidR="00EA5C96">
        <w:rPr>
          <w:rFonts w:ascii="Times New Roman" w:hAnsi="Times New Roman" w:cs="Times New Roman"/>
          <w:sz w:val="24"/>
          <w:szCs w:val="24"/>
        </w:rPr>
        <w:t xml:space="preserve">mereka </w:t>
      </w:r>
      <w:r w:rsidR="00582D16">
        <w:rPr>
          <w:rFonts w:ascii="Times New Roman" w:hAnsi="Times New Roman" w:cs="Times New Roman"/>
          <w:sz w:val="24"/>
          <w:szCs w:val="24"/>
        </w:rPr>
        <w:t>memiliki</w:t>
      </w:r>
      <w:r w:rsidR="00EE1BD9">
        <w:rPr>
          <w:rFonts w:ascii="Times New Roman" w:hAnsi="Times New Roman" w:cs="Times New Roman"/>
          <w:sz w:val="24"/>
          <w:szCs w:val="24"/>
        </w:rPr>
        <w:t xml:space="preserve"> </w:t>
      </w:r>
      <w:r w:rsidR="00582D16">
        <w:rPr>
          <w:rFonts w:ascii="Times New Roman" w:hAnsi="Times New Roman" w:cs="Times New Roman"/>
          <w:sz w:val="24"/>
          <w:szCs w:val="24"/>
        </w:rPr>
        <w:t>ke</w:t>
      </w:r>
      <w:r w:rsidR="00EE1BD9">
        <w:rPr>
          <w:rFonts w:ascii="Times New Roman" w:hAnsi="Times New Roman" w:cs="Times New Roman"/>
          <w:sz w:val="24"/>
          <w:szCs w:val="24"/>
        </w:rPr>
        <w:t>cenderung</w:t>
      </w:r>
      <w:r w:rsidR="00582D16">
        <w:rPr>
          <w:rFonts w:ascii="Times New Roman" w:hAnsi="Times New Roman" w:cs="Times New Roman"/>
          <w:sz w:val="24"/>
          <w:szCs w:val="24"/>
        </w:rPr>
        <w:t>an</w:t>
      </w:r>
      <w:r w:rsidR="00EE1BD9">
        <w:rPr>
          <w:rFonts w:ascii="Times New Roman" w:hAnsi="Times New Roman" w:cs="Times New Roman"/>
          <w:sz w:val="24"/>
          <w:szCs w:val="24"/>
        </w:rPr>
        <w:t xml:space="preserve"> cemas terutama </w:t>
      </w:r>
      <w:r w:rsidR="00666641">
        <w:rPr>
          <w:rFonts w:ascii="Times New Roman" w:hAnsi="Times New Roman" w:cs="Times New Roman"/>
          <w:sz w:val="24"/>
          <w:szCs w:val="24"/>
        </w:rPr>
        <w:t>ketika merasakan nyeri.</w:t>
      </w:r>
      <w:proofErr w:type="gramEnd"/>
      <w:r w:rsidR="00666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A33">
        <w:rPr>
          <w:rFonts w:ascii="Times New Roman" w:hAnsi="Times New Roman" w:cs="Times New Roman"/>
          <w:sz w:val="24"/>
          <w:szCs w:val="24"/>
        </w:rPr>
        <w:t>Pemeriksaan fisik pada lutut dilakukan setelah fase akut ced</w:t>
      </w:r>
      <w:r w:rsidR="001F6D0C">
        <w:rPr>
          <w:rFonts w:ascii="Times New Roman" w:hAnsi="Times New Roman" w:cs="Times New Roman"/>
          <w:sz w:val="24"/>
          <w:szCs w:val="24"/>
        </w:rPr>
        <w:t xml:space="preserve">era terlewati yang ditandai dengan berkurangnya </w:t>
      </w:r>
      <w:r w:rsidR="006B3A33">
        <w:rPr>
          <w:rFonts w:ascii="Times New Roman" w:hAnsi="Times New Roman" w:cs="Times New Roman"/>
          <w:sz w:val="24"/>
          <w:szCs w:val="24"/>
        </w:rPr>
        <w:t>bengkak dan rasa ny</w:t>
      </w:r>
      <w:r w:rsidR="001F6D0C">
        <w:rPr>
          <w:rFonts w:ascii="Times New Roman" w:hAnsi="Times New Roman" w:cs="Times New Roman"/>
          <w:sz w:val="24"/>
          <w:szCs w:val="24"/>
        </w:rPr>
        <w:t>eri</w:t>
      </w:r>
      <w:r w:rsidR="006B3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511">
        <w:rPr>
          <w:rFonts w:ascii="Times New Roman" w:hAnsi="Times New Roman" w:cs="Times New Roman"/>
          <w:sz w:val="24"/>
          <w:szCs w:val="24"/>
        </w:rPr>
        <w:t>Seluruh peme</w:t>
      </w:r>
      <w:r w:rsidR="00EA5C96">
        <w:rPr>
          <w:rFonts w:ascii="Times New Roman" w:hAnsi="Times New Roman" w:cs="Times New Roman"/>
          <w:sz w:val="24"/>
          <w:szCs w:val="24"/>
        </w:rPr>
        <w:t>riksaan fisik harus mem</w:t>
      </w:r>
      <w:r w:rsidR="00384511">
        <w:rPr>
          <w:rFonts w:ascii="Times New Roman" w:hAnsi="Times New Roman" w:cs="Times New Roman"/>
          <w:sz w:val="24"/>
          <w:szCs w:val="24"/>
        </w:rPr>
        <w:t>bandingkan antara sisi tercedera dan sisi yang sehat untuk mend</w:t>
      </w:r>
      <w:r w:rsidR="00A4595C">
        <w:rPr>
          <w:rFonts w:ascii="Times New Roman" w:hAnsi="Times New Roman" w:cs="Times New Roman"/>
          <w:sz w:val="24"/>
          <w:szCs w:val="24"/>
        </w:rPr>
        <w:t>apatkan penilaian yang obyektif.</w:t>
      </w:r>
      <w:proofErr w:type="gramEnd"/>
    </w:p>
    <w:p w:rsidR="00403667" w:rsidRDefault="00384511" w:rsidP="00D855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641">
        <w:rPr>
          <w:rFonts w:ascii="Times New Roman" w:hAnsi="Times New Roman" w:cs="Times New Roman"/>
          <w:sz w:val="24"/>
          <w:szCs w:val="24"/>
        </w:rPr>
        <w:t xml:space="preserve">Tes </w:t>
      </w:r>
      <w:r w:rsidR="00403667">
        <w:rPr>
          <w:rFonts w:ascii="Times New Roman" w:hAnsi="Times New Roman" w:cs="Times New Roman"/>
          <w:sz w:val="24"/>
          <w:szCs w:val="24"/>
        </w:rPr>
        <w:t>Lachman</w:t>
      </w:r>
      <w:r w:rsidR="00666641">
        <w:rPr>
          <w:rFonts w:ascii="Times New Roman" w:hAnsi="Times New Roman" w:cs="Times New Roman"/>
          <w:sz w:val="24"/>
          <w:szCs w:val="24"/>
        </w:rPr>
        <w:t>n</w:t>
      </w:r>
      <w:r w:rsidR="000629F2">
        <w:rPr>
          <w:rFonts w:ascii="Times New Roman" w:hAnsi="Times New Roman" w:cs="Times New Roman"/>
          <w:sz w:val="24"/>
          <w:szCs w:val="24"/>
        </w:rPr>
        <w:t xml:space="preserve"> dan tes Pivot Shift adalah </w:t>
      </w:r>
      <w:r w:rsidR="00D85568">
        <w:rPr>
          <w:rFonts w:ascii="Times New Roman" w:hAnsi="Times New Roman" w:cs="Times New Roman"/>
          <w:sz w:val="24"/>
          <w:szCs w:val="24"/>
        </w:rPr>
        <w:t xml:space="preserve">dua jenis </w:t>
      </w:r>
      <w:r w:rsidR="000629F2">
        <w:rPr>
          <w:rFonts w:ascii="Times New Roman" w:hAnsi="Times New Roman" w:cs="Times New Roman"/>
          <w:sz w:val="24"/>
          <w:szCs w:val="24"/>
        </w:rPr>
        <w:t>pemer</w:t>
      </w:r>
      <w:r w:rsidR="00D85568">
        <w:rPr>
          <w:rFonts w:ascii="Times New Roman" w:hAnsi="Times New Roman" w:cs="Times New Roman"/>
          <w:sz w:val="24"/>
          <w:szCs w:val="24"/>
        </w:rPr>
        <w:t>iksaan fisik yang dinilai akurat dalam penegakan diagnosis ACL.</w:t>
      </w:r>
      <w:proofErr w:type="gramEnd"/>
      <w:r w:rsidR="00D85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95C">
        <w:rPr>
          <w:rFonts w:ascii="Times New Roman" w:hAnsi="Times New Roman" w:cs="Times New Roman"/>
          <w:sz w:val="24"/>
          <w:szCs w:val="24"/>
        </w:rPr>
        <w:t xml:space="preserve">Tes Lahmann </w:t>
      </w:r>
      <w:r w:rsidR="000629F2">
        <w:rPr>
          <w:rFonts w:ascii="Times New Roman" w:hAnsi="Times New Roman" w:cs="Times New Roman"/>
          <w:sz w:val="24"/>
          <w:szCs w:val="24"/>
        </w:rPr>
        <w:t xml:space="preserve">dilakukan </w:t>
      </w:r>
      <w:r w:rsidR="00A4595C">
        <w:rPr>
          <w:rFonts w:ascii="Times New Roman" w:hAnsi="Times New Roman" w:cs="Times New Roman"/>
          <w:sz w:val="24"/>
          <w:szCs w:val="24"/>
        </w:rPr>
        <w:t>untuk melihat perge</w:t>
      </w:r>
      <w:r w:rsidR="00582D16">
        <w:rPr>
          <w:rFonts w:ascii="Times New Roman" w:hAnsi="Times New Roman" w:cs="Times New Roman"/>
          <w:sz w:val="24"/>
          <w:szCs w:val="24"/>
        </w:rPr>
        <w:t xml:space="preserve">seran antara tungkai atas dan tungkai bawah yang menunjukkan adanya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  <w:r w:rsidR="00582D16">
        <w:rPr>
          <w:rFonts w:ascii="Times New Roman" w:hAnsi="Times New Roman" w:cs="Times New Roman"/>
          <w:sz w:val="24"/>
          <w:szCs w:val="24"/>
        </w:rPr>
        <w:t xml:space="preserve"> lutut.</w:t>
      </w:r>
      <w:proofErr w:type="gramEnd"/>
      <w:r w:rsidR="00582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D16">
        <w:rPr>
          <w:rFonts w:ascii="Times New Roman" w:hAnsi="Times New Roman" w:cs="Times New Roman"/>
          <w:sz w:val="24"/>
          <w:szCs w:val="24"/>
        </w:rPr>
        <w:t>Pergeseran sebanyak 5 mm dapat menjadi</w:t>
      </w:r>
      <w:r w:rsidR="00D85568">
        <w:rPr>
          <w:rFonts w:ascii="Times New Roman" w:hAnsi="Times New Roman" w:cs="Times New Roman"/>
          <w:sz w:val="24"/>
          <w:szCs w:val="24"/>
        </w:rPr>
        <w:t xml:space="preserve"> indikasi</w:t>
      </w:r>
      <w:r w:rsidR="00582D16">
        <w:rPr>
          <w:rFonts w:ascii="Times New Roman" w:hAnsi="Times New Roman" w:cs="Times New Roman"/>
          <w:sz w:val="24"/>
          <w:szCs w:val="24"/>
        </w:rPr>
        <w:t xml:space="preserve"> untuk </w:t>
      </w:r>
      <w:r w:rsidR="00D85568">
        <w:rPr>
          <w:rFonts w:ascii="Times New Roman" w:hAnsi="Times New Roman" w:cs="Times New Roman"/>
          <w:sz w:val="24"/>
          <w:szCs w:val="24"/>
        </w:rPr>
        <w:t xml:space="preserve">dilakukan </w:t>
      </w:r>
      <w:r w:rsidR="00582D16">
        <w:rPr>
          <w:rFonts w:ascii="Times New Roman" w:hAnsi="Times New Roman" w:cs="Times New Roman"/>
          <w:sz w:val="24"/>
          <w:szCs w:val="24"/>
        </w:rPr>
        <w:t>rekonstruksi.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56">
        <w:rPr>
          <w:rFonts w:ascii="Times New Roman" w:hAnsi="Times New Roman" w:cs="Times New Roman"/>
          <w:sz w:val="24"/>
          <w:szCs w:val="24"/>
        </w:rPr>
        <w:t xml:space="preserve">Tes Pivot Shift juga </w:t>
      </w:r>
      <w:r w:rsidR="00D85568">
        <w:rPr>
          <w:rFonts w:ascii="Times New Roman" w:hAnsi="Times New Roman" w:cs="Times New Roman"/>
          <w:sz w:val="24"/>
          <w:szCs w:val="24"/>
        </w:rPr>
        <w:t xml:space="preserve">direkomendasikan oleh beberapa ahli </w:t>
      </w:r>
      <w:r w:rsidR="00213F56">
        <w:rPr>
          <w:rFonts w:ascii="Times New Roman" w:hAnsi="Times New Roman" w:cs="Times New Roman"/>
          <w:sz w:val="24"/>
          <w:szCs w:val="24"/>
        </w:rPr>
        <w:t xml:space="preserve">untuk menilai apakah robekan parsial ACL </w:t>
      </w:r>
      <w:r w:rsidR="006B3A33">
        <w:rPr>
          <w:rFonts w:ascii="Times New Roman" w:hAnsi="Times New Roman" w:cs="Times New Roman"/>
          <w:sz w:val="24"/>
          <w:szCs w:val="24"/>
        </w:rPr>
        <w:t>yang terjadi menyebabkan gejala ketidakstabilan sehingga membutuhkan</w:t>
      </w:r>
      <w:r w:rsidR="00A4595C">
        <w:rPr>
          <w:rFonts w:ascii="Times New Roman" w:hAnsi="Times New Roman" w:cs="Times New Roman"/>
          <w:sz w:val="24"/>
          <w:szCs w:val="24"/>
        </w:rPr>
        <w:t xml:space="preserve"> tindakan rekonstruksi (Mall dan </w:t>
      </w:r>
      <w:proofErr w:type="gramStart"/>
      <w:r w:rsidR="00EA5C96">
        <w:rPr>
          <w:rFonts w:ascii="Times New Roman" w:hAnsi="Times New Roman" w:cs="Times New Roman"/>
          <w:sz w:val="24"/>
          <w:szCs w:val="24"/>
        </w:rPr>
        <w:t>Paletta.,</w:t>
      </w:r>
      <w:proofErr w:type="gramEnd"/>
      <w:r w:rsidR="006B3A33">
        <w:rPr>
          <w:rFonts w:ascii="Times New Roman" w:hAnsi="Times New Roman" w:cs="Times New Roman"/>
          <w:sz w:val="24"/>
          <w:szCs w:val="24"/>
        </w:rPr>
        <w:t xml:space="preserve"> 2013). </w:t>
      </w:r>
    </w:p>
    <w:p w:rsidR="00D83F0A" w:rsidRDefault="00836C7B" w:rsidP="004036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Pemeriksaan stabilitas patel</w:t>
      </w:r>
      <w:r w:rsidR="008216F8">
        <w:rPr>
          <w:rFonts w:ascii="Times New Roman" w:hAnsi="Times New Roman" w:cs="Times New Roman"/>
          <w:sz w:val="24"/>
          <w:szCs w:val="24"/>
        </w:rPr>
        <w:t>l</w:t>
      </w:r>
      <w:r w:rsidR="00D83F0A">
        <w:rPr>
          <w:rFonts w:ascii="Times New Roman" w:hAnsi="Times New Roman" w:cs="Times New Roman"/>
          <w:sz w:val="24"/>
          <w:szCs w:val="24"/>
        </w:rPr>
        <w:t>a juga harus dilakukan kare</w:t>
      </w:r>
      <w:r>
        <w:rPr>
          <w:rFonts w:ascii="Times New Roman" w:hAnsi="Times New Roman" w:cs="Times New Roman"/>
          <w:sz w:val="24"/>
          <w:szCs w:val="24"/>
        </w:rPr>
        <w:t>na banyak kasus dislokasi patel</w:t>
      </w:r>
      <w:r w:rsidR="008216F8">
        <w:rPr>
          <w:rFonts w:ascii="Times New Roman" w:hAnsi="Times New Roman" w:cs="Times New Roman"/>
          <w:sz w:val="24"/>
          <w:szCs w:val="24"/>
        </w:rPr>
        <w:t>l</w:t>
      </w:r>
      <w:r w:rsidR="00D83F0A">
        <w:rPr>
          <w:rFonts w:ascii="Times New Roman" w:hAnsi="Times New Roman" w:cs="Times New Roman"/>
          <w:sz w:val="24"/>
          <w:szCs w:val="24"/>
        </w:rPr>
        <w:t>a yang menyerupai cedera ACL.</w:t>
      </w:r>
      <w:proofErr w:type="gramEnd"/>
      <w:r w:rsidR="00D83F0A">
        <w:rPr>
          <w:rFonts w:ascii="Times New Roman" w:hAnsi="Times New Roman" w:cs="Times New Roman"/>
          <w:sz w:val="24"/>
          <w:szCs w:val="24"/>
        </w:rPr>
        <w:t xml:space="preserve"> Selain itu pemeriksaan struktur </w:t>
      </w:r>
      <w:proofErr w:type="gramStart"/>
      <w:r w:rsidR="00D83F0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D83F0A">
        <w:rPr>
          <w:rFonts w:ascii="Times New Roman" w:hAnsi="Times New Roman" w:cs="Times New Roman"/>
          <w:sz w:val="24"/>
          <w:szCs w:val="24"/>
        </w:rPr>
        <w:t xml:space="preserve"> pada lutut yang meliput</w:t>
      </w:r>
      <w:r>
        <w:rPr>
          <w:rFonts w:ascii="Times New Roman" w:hAnsi="Times New Roman" w:cs="Times New Roman"/>
          <w:sz w:val="24"/>
          <w:szCs w:val="24"/>
        </w:rPr>
        <w:t xml:space="preserve">i ligamen (posterior cruciate, medial collateral, lateral collateral) </w:t>
      </w:r>
      <w:r w:rsidR="00D83F0A">
        <w:rPr>
          <w:rFonts w:ascii="Times New Roman" w:hAnsi="Times New Roman" w:cs="Times New Roman"/>
          <w:sz w:val="24"/>
          <w:szCs w:val="24"/>
        </w:rPr>
        <w:t>dan bantal sendi harus dilakukan.</w:t>
      </w:r>
    </w:p>
    <w:p w:rsidR="00836C7B" w:rsidRPr="00B81FA2" w:rsidRDefault="00836C7B" w:rsidP="00836C7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FA2">
        <w:rPr>
          <w:rFonts w:ascii="Times New Roman" w:hAnsi="Times New Roman" w:cs="Times New Roman"/>
          <w:i/>
          <w:sz w:val="24"/>
          <w:szCs w:val="24"/>
        </w:rPr>
        <w:t>Pemeriksaan Penunjang</w:t>
      </w:r>
    </w:p>
    <w:p w:rsidR="00836C7B" w:rsidRPr="00836C7B" w:rsidRDefault="00416C37" w:rsidP="00EA5C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</w:t>
      </w:r>
      <w:r w:rsidR="00C71676" w:rsidRPr="00C71676">
        <w:rPr>
          <w:rFonts w:ascii="Times New Roman" w:hAnsi="Times New Roman" w:cs="Times New Roman"/>
          <w:sz w:val="24"/>
          <w:szCs w:val="24"/>
        </w:rPr>
        <w:t>rontgen</w:t>
      </w:r>
      <w:r w:rsidR="00BE3855">
        <w:rPr>
          <w:rFonts w:ascii="Times New Roman" w:hAnsi="Times New Roman" w:cs="Times New Roman"/>
          <w:sz w:val="24"/>
          <w:szCs w:val="24"/>
        </w:rPr>
        <w:t xml:space="preserve"> dengan posisi a</w:t>
      </w:r>
      <w:r w:rsidR="00836C7B">
        <w:rPr>
          <w:rFonts w:ascii="Times New Roman" w:hAnsi="Times New Roman" w:cs="Times New Roman"/>
          <w:sz w:val="24"/>
          <w:szCs w:val="24"/>
        </w:rPr>
        <w:t>nteroposterior (AP) dan lateral</w:t>
      </w:r>
      <w:r w:rsidR="00EA5C96">
        <w:rPr>
          <w:rFonts w:ascii="Times New Roman" w:hAnsi="Times New Roman" w:cs="Times New Roman"/>
          <w:sz w:val="24"/>
          <w:szCs w:val="24"/>
        </w:rPr>
        <w:t xml:space="preserve"> sangat bermanfaat untuk mengetahui adanya </w:t>
      </w:r>
      <w:r w:rsidR="00D85568">
        <w:rPr>
          <w:rFonts w:ascii="Times New Roman" w:hAnsi="Times New Roman" w:cs="Times New Roman"/>
          <w:sz w:val="24"/>
          <w:szCs w:val="24"/>
        </w:rPr>
        <w:t>f</w:t>
      </w:r>
      <w:r w:rsidR="00EA5C96">
        <w:rPr>
          <w:rFonts w:ascii="Times New Roman" w:hAnsi="Times New Roman" w:cs="Times New Roman"/>
          <w:sz w:val="24"/>
          <w:szCs w:val="24"/>
        </w:rPr>
        <w:t xml:space="preserve">raktur tulang </w:t>
      </w:r>
      <w:r w:rsidR="00836C7B">
        <w:rPr>
          <w:rFonts w:ascii="Times New Roman" w:hAnsi="Times New Roman" w:cs="Times New Roman"/>
          <w:sz w:val="24"/>
          <w:szCs w:val="24"/>
        </w:rPr>
        <w:t xml:space="preserve">pada atlet berusia muda. Gambaran </w:t>
      </w:r>
      <w:r w:rsidR="003130A9">
        <w:rPr>
          <w:rFonts w:ascii="Times New Roman" w:hAnsi="Times New Roman" w:cs="Times New Roman"/>
          <w:sz w:val="24"/>
          <w:szCs w:val="24"/>
        </w:rPr>
        <w:t>rontgen</w:t>
      </w:r>
      <w:r w:rsidR="00836C7B">
        <w:rPr>
          <w:rFonts w:ascii="Times New Roman" w:hAnsi="Times New Roman" w:cs="Times New Roman"/>
          <w:sz w:val="24"/>
          <w:szCs w:val="24"/>
        </w:rPr>
        <w:t xml:space="preserve"> lateral biasanya dapat memberikan gamb</w:t>
      </w:r>
      <w:r>
        <w:rPr>
          <w:rFonts w:ascii="Times New Roman" w:hAnsi="Times New Roman" w:cs="Times New Roman"/>
          <w:sz w:val="24"/>
          <w:szCs w:val="24"/>
        </w:rPr>
        <w:t xml:space="preserve">aran fraktur </w:t>
      </w:r>
      <w:r w:rsidRPr="00BE3855">
        <w:rPr>
          <w:rFonts w:ascii="Times New Roman" w:hAnsi="Times New Roman" w:cs="Times New Roman"/>
          <w:i/>
          <w:sz w:val="24"/>
          <w:szCs w:val="24"/>
        </w:rPr>
        <w:t xml:space="preserve">eminantia </w:t>
      </w:r>
      <w:r w:rsidR="00BE3855" w:rsidRPr="00BE3855">
        <w:rPr>
          <w:rFonts w:ascii="Times New Roman" w:hAnsi="Times New Roman" w:cs="Times New Roman"/>
          <w:i/>
          <w:sz w:val="24"/>
          <w:szCs w:val="24"/>
        </w:rPr>
        <w:t>intercondylaris</w:t>
      </w:r>
      <w:r w:rsidR="00BE3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tibia di</w:t>
      </w:r>
      <w:r w:rsidR="003130A9">
        <w:rPr>
          <w:rFonts w:ascii="Times New Roman" w:hAnsi="Times New Roman" w:cs="Times New Roman"/>
          <w:sz w:val="24"/>
          <w:szCs w:val="24"/>
        </w:rPr>
        <w:t>banding rontgen</w:t>
      </w:r>
      <w:r w:rsidR="00836C7B">
        <w:rPr>
          <w:rFonts w:ascii="Times New Roman" w:hAnsi="Times New Roman" w:cs="Times New Roman"/>
          <w:sz w:val="24"/>
          <w:szCs w:val="24"/>
        </w:rPr>
        <w:t xml:space="preserve"> posisi AP. Pemeriksaan penunjang </w:t>
      </w:r>
      <w:r w:rsidR="00836C7B" w:rsidRPr="00D85568">
        <w:rPr>
          <w:rFonts w:ascii="Times New Roman" w:hAnsi="Times New Roman" w:cs="Times New Roman"/>
          <w:i/>
          <w:sz w:val="24"/>
          <w:szCs w:val="24"/>
        </w:rPr>
        <w:t>Magnetic Resonance Imaging</w:t>
      </w:r>
      <w:r w:rsidR="00836C7B">
        <w:rPr>
          <w:rFonts w:ascii="Times New Roman" w:hAnsi="Times New Roman" w:cs="Times New Roman"/>
          <w:sz w:val="24"/>
          <w:szCs w:val="24"/>
        </w:rPr>
        <w:t xml:space="preserve"> (MRI) bisa memberikan gambaran yang jelas untuk mengetahui cedera jaringan lunak (ligamen, tendon dan bantal sendi). </w:t>
      </w:r>
      <w:r w:rsidR="00BE3855">
        <w:rPr>
          <w:rFonts w:ascii="Times New Roman" w:hAnsi="Times New Roman" w:cs="Times New Roman"/>
          <w:sz w:val="24"/>
          <w:szCs w:val="24"/>
        </w:rPr>
        <w:t xml:space="preserve">MRI memiliki sensitifitas sebesar 95% dan spesifisitas sebesar 88% dalam penegakan diagnosis robekan ACL pada atlet berusia muda. Meskipun </w:t>
      </w:r>
      <w:r w:rsidR="00EA5C96">
        <w:rPr>
          <w:rFonts w:ascii="Times New Roman" w:hAnsi="Times New Roman" w:cs="Times New Roman"/>
          <w:sz w:val="24"/>
          <w:szCs w:val="24"/>
        </w:rPr>
        <w:t>Lawrance</w:t>
      </w:r>
      <w:r w:rsidR="004705B5">
        <w:rPr>
          <w:rFonts w:ascii="Times New Roman" w:hAnsi="Times New Roman" w:cs="Times New Roman"/>
          <w:sz w:val="24"/>
          <w:szCs w:val="24"/>
        </w:rPr>
        <w:t xml:space="preserve"> </w:t>
      </w:r>
      <w:r w:rsidR="004705B5" w:rsidRPr="004705B5">
        <w:rPr>
          <w:rFonts w:ascii="Times New Roman" w:hAnsi="Times New Roman" w:cs="Times New Roman"/>
          <w:i/>
          <w:sz w:val="24"/>
          <w:szCs w:val="24"/>
        </w:rPr>
        <w:t>et al</w:t>
      </w:r>
      <w:r w:rsidR="004705B5">
        <w:rPr>
          <w:rFonts w:ascii="Times New Roman" w:hAnsi="Times New Roman" w:cs="Times New Roman"/>
          <w:sz w:val="24"/>
          <w:szCs w:val="24"/>
        </w:rPr>
        <w:t>.</w:t>
      </w:r>
      <w:r w:rsidR="00EA5C96">
        <w:rPr>
          <w:rFonts w:ascii="Times New Roman" w:hAnsi="Times New Roman" w:cs="Times New Roman"/>
          <w:sz w:val="24"/>
          <w:szCs w:val="24"/>
        </w:rPr>
        <w:t xml:space="preserve"> (</w:t>
      </w:r>
      <w:r w:rsidR="00836C7B">
        <w:rPr>
          <w:rFonts w:ascii="Times New Roman" w:hAnsi="Times New Roman" w:cs="Times New Roman"/>
          <w:sz w:val="24"/>
          <w:szCs w:val="24"/>
        </w:rPr>
        <w:t>1996</w:t>
      </w:r>
      <w:proofErr w:type="gramStart"/>
      <w:r w:rsidR="00EA5C96">
        <w:rPr>
          <w:rFonts w:ascii="Times New Roman" w:hAnsi="Times New Roman" w:cs="Times New Roman"/>
          <w:sz w:val="24"/>
          <w:szCs w:val="24"/>
        </w:rPr>
        <w:t>)</w:t>
      </w:r>
      <w:r w:rsidR="00BE3855">
        <w:rPr>
          <w:rFonts w:ascii="Times New Roman" w:hAnsi="Times New Roman" w:cs="Times New Roman"/>
          <w:sz w:val="24"/>
          <w:szCs w:val="24"/>
        </w:rPr>
        <w:t xml:space="preserve">  pernah</w:t>
      </w:r>
      <w:proofErr w:type="gramEnd"/>
      <w:r w:rsidR="00BE3855">
        <w:rPr>
          <w:rFonts w:ascii="Times New Roman" w:hAnsi="Times New Roman" w:cs="Times New Roman"/>
          <w:sz w:val="24"/>
          <w:szCs w:val="24"/>
        </w:rPr>
        <w:t xml:space="preserve"> berpendapat</w:t>
      </w:r>
      <w:r w:rsidR="00836C7B">
        <w:rPr>
          <w:rFonts w:ascii="Times New Roman" w:hAnsi="Times New Roman" w:cs="Times New Roman"/>
          <w:sz w:val="24"/>
          <w:szCs w:val="24"/>
        </w:rPr>
        <w:t xml:space="preserve"> bahwa MRI memiliki sensitifitas yang rendah untuk memeriksa robekan parsial ACL, namun pemeriksaan ini </w:t>
      </w:r>
      <w:r w:rsidR="00BE3855">
        <w:rPr>
          <w:rFonts w:ascii="Times New Roman" w:hAnsi="Times New Roman" w:cs="Times New Roman"/>
          <w:sz w:val="24"/>
          <w:szCs w:val="24"/>
        </w:rPr>
        <w:t xml:space="preserve">tetap </w:t>
      </w:r>
      <w:r w:rsidR="00836C7B">
        <w:rPr>
          <w:rFonts w:ascii="Times New Roman" w:hAnsi="Times New Roman" w:cs="Times New Roman"/>
          <w:sz w:val="24"/>
          <w:szCs w:val="24"/>
        </w:rPr>
        <w:t>bermanfaat dalam membantu penegakan diagno</w:t>
      </w:r>
      <w:r w:rsidR="00BE3855">
        <w:rPr>
          <w:rFonts w:ascii="Times New Roman" w:hAnsi="Times New Roman" w:cs="Times New Roman"/>
          <w:sz w:val="24"/>
          <w:szCs w:val="24"/>
        </w:rPr>
        <w:t>sis kasus-kasus robekan total</w:t>
      </w:r>
      <w:r w:rsidR="00836C7B">
        <w:rPr>
          <w:rFonts w:ascii="Times New Roman" w:hAnsi="Times New Roman" w:cs="Times New Roman"/>
          <w:sz w:val="24"/>
          <w:szCs w:val="24"/>
        </w:rPr>
        <w:t xml:space="preserve"> dan fraktur </w:t>
      </w:r>
      <w:r w:rsidR="00836C7B" w:rsidRPr="00BE3855">
        <w:rPr>
          <w:rFonts w:ascii="Times New Roman" w:hAnsi="Times New Roman" w:cs="Times New Roman"/>
          <w:i/>
          <w:sz w:val="24"/>
          <w:szCs w:val="24"/>
        </w:rPr>
        <w:t>eminantia</w:t>
      </w:r>
      <w:r w:rsidR="00BE3855" w:rsidRPr="00BE3855">
        <w:rPr>
          <w:rFonts w:ascii="Times New Roman" w:hAnsi="Times New Roman" w:cs="Times New Roman"/>
          <w:i/>
          <w:sz w:val="24"/>
          <w:szCs w:val="24"/>
        </w:rPr>
        <w:t xml:space="preserve"> intercondylaris</w:t>
      </w:r>
      <w:r w:rsidR="00836C7B">
        <w:rPr>
          <w:rFonts w:ascii="Times New Roman" w:hAnsi="Times New Roman" w:cs="Times New Roman"/>
          <w:sz w:val="24"/>
          <w:szCs w:val="24"/>
        </w:rPr>
        <w:t xml:space="preserve"> tibia.</w:t>
      </w:r>
    </w:p>
    <w:p w:rsidR="001568F7" w:rsidRDefault="001568F7" w:rsidP="00836C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1F026B" wp14:editId="7AAC730C">
            <wp:extent cx="5390606" cy="2457317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581" cy="24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98" w:rsidRDefault="00360F98" w:rsidP="002142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MRI </w:t>
      </w:r>
      <w:r w:rsidR="00057AA8">
        <w:rPr>
          <w:rFonts w:ascii="Times New Roman" w:hAnsi="Times New Roman" w:cs="Times New Roman"/>
          <w:sz w:val="24"/>
          <w:szCs w:val="24"/>
        </w:rPr>
        <w:t>robekan ACL pada atlet berusia muda</w:t>
      </w:r>
    </w:p>
    <w:p w:rsidR="00AD36FD" w:rsidRPr="00360F98" w:rsidRDefault="00AD36FD" w:rsidP="002142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(Foto diunduh dari </w:t>
      </w:r>
      <w:r w:rsidRPr="00863900">
        <w:rPr>
          <w:rFonts w:ascii="Times New Roman" w:hAnsi="Times New Roman" w:cs="Times New Roman"/>
          <w:i/>
          <w:sz w:val="24"/>
          <w:szCs w:val="24"/>
        </w:rPr>
        <w:t>http://www.jaaos.org/content/15/6/356/F2.large.jpg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6C7B" w:rsidRPr="00B81FA2" w:rsidRDefault="00836C7B" w:rsidP="00836C7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FA2">
        <w:rPr>
          <w:rFonts w:ascii="Times New Roman" w:hAnsi="Times New Roman" w:cs="Times New Roman"/>
          <w:i/>
          <w:sz w:val="24"/>
          <w:szCs w:val="24"/>
        </w:rPr>
        <w:lastRenderedPageBreak/>
        <w:t>Pemeriksaan Maturitas</w:t>
      </w:r>
    </w:p>
    <w:p w:rsidR="00214283" w:rsidRDefault="00C42022" w:rsidP="00836C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Pemeriksaan maturitas adalah hal yang sangat penting dalam evaluasi cede</w:t>
      </w:r>
      <w:r w:rsidR="0063762B">
        <w:rPr>
          <w:rFonts w:ascii="Times New Roman" w:hAnsi="Times New Roman" w:cs="Times New Roman"/>
          <w:sz w:val="24"/>
          <w:szCs w:val="24"/>
        </w:rPr>
        <w:t xml:space="preserve">ra ACL pada atlet </w:t>
      </w:r>
      <w:r w:rsidR="00214283">
        <w:rPr>
          <w:rFonts w:ascii="Times New Roman" w:hAnsi="Times New Roman" w:cs="Times New Roman"/>
          <w:sz w:val="24"/>
          <w:szCs w:val="24"/>
        </w:rPr>
        <w:t>berusia muda.</w:t>
      </w:r>
      <w:proofErr w:type="gramEnd"/>
      <w:r w:rsidR="00214283">
        <w:rPr>
          <w:rFonts w:ascii="Times New Roman" w:hAnsi="Times New Roman" w:cs="Times New Roman"/>
          <w:sz w:val="24"/>
          <w:szCs w:val="24"/>
        </w:rPr>
        <w:t xml:space="preserve"> Maturitas adalah salah satu faktor yang digunakan sebagai pertimbangan dilakukannya rekonstuksi dan teknik yang </w:t>
      </w:r>
      <w:proofErr w:type="gramStart"/>
      <w:r w:rsidR="0021428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214283">
        <w:rPr>
          <w:rFonts w:ascii="Times New Roman" w:hAnsi="Times New Roman" w:cs="Times New Roman"/>
          <w:sz w:val="24"/>
          <w:szCs w:val="24"/>
        </w:rPr>
        <w:t xml:space="preserve"> digunakan. </w:t>
      </w:r>
    </w:p>
    <w:p w:rsidR="00DE0078" w:rsidRDefault="00214283" w:rsidP="002142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fisiologis dapat diperiksa menggunakan</w:t>
      </w:r>
      <w:r w:rsidR="001F6D0C">
        <w:rPr>
          <w:rFonts w:ascii="Times New Roman" w:hAnsi="Times New Roman" w:cs="Times New Roman"/>
          <w:sz w:val="24"/>
          <w:szCs w:val="24"/>
        </w:rPr>
        <w:t xml:space="preserve"> instrumen Tanner</w:t>
      </w:r>
      <w:r w:rsidR="00C420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6D0C">
        <w:rPr>
          <w:rFonts w:ascii="Times New Roman" w:hAnsi="Times New Roman" w:cs="Times New Roman"/>
          <w:sz w:val="24"/>
          <w:szCs w:val="24"/>
        </w:rPr>
        <w:t xml:space="preserve">Instrumen ini mengkategorikan perkembangan anak menjadi 5 </w:t>
      </w:r>
      <w:r>
        <w:rPr>
          <w:rFonts w:ascii="Times New Roman" w:hAnsi="Times New Roman" w:cs="Times New Roman"/>
          <w:sz w:val="24"/>
          <w:szCs w:val="24"/>
        </w:rPr>
        <w:t>tahap berdasar perubahan</w:t>
      </w:r>
      <w:r w:rsidR="0063762B">
        <w:rPr>
          <w:rFonts w:ascii="Times New Roman" w:hAnsi="Times New Roman" w:cs="Times New Roman"/>
          <w:sz w:val="24"/>
          <w:szCs w:val="24"/>
        </w:rPr>
        <w:t xml:space="preserve"> </w:t>
      </w:r>
      <w:r w:rsidR="005A347A">
        <w:rPr>
          <w:rFonts w:ascii="Times New Roman" w:hAnsi="Times New Roman" w:cs="Times New Roman"/>
          <w:sz w:val="24"/>
          <w:szCs w:val="24"/>
        </w:rPr>
        <w:t>organ seksual sekunder</w:t>
      </w:r>
      <w:r w:rsidR="001F6D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6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428">
        <w:rPr>
          <w:rFonts w:ascii="Times New Roman" w:hAnsi="Times New Roman" w:cs="Times New Roman"/>
          <w:sz w:val="24"/>
          <w:szCs w:val="24"/>
        </w:rPr>
        <w:t xml:space="preserve">Tahap 1 diinterpretasikan sebagai </w:t>
      </w:r>
      <w:r>
        <w:rPr>
          <w:rFonts w:ascii="Times New Roman" w:hAnsi="Times New Roman" w:cs="Times New Roman"/>
          <w:sz w:val="24"/>
          <w:szCs w:val="24"/>
        </w:rPr>
        <w:t xml:space="preserve">pra-pubertas dan tahap 5 sebagai </w:t>
      </w:r>
      <w:r w:rsidR="004B6428">
        <w:rPr>
          <w:rFonts w:ascii="Times New Roman" w:hAnsi="Times New Roman" w:cs="Times New Roman"/>
          <w:sz w:val="24"/>
          <w:szCs w:val="24"/>
        </w:rPr>
        <w:t>dewasa.</w:t>
      </w:r>
      <w:proofErr w:type="gramEnd"/>
      <w:r w:rsidR="004B6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428">
        <w:rPr>
          <w:rFonts w:ascii="Times New Roman" w:hAnsi="Times New Roman" w:cs="Times New Roman"/>
          <w:sz w:val="24"/>
          <w:szCs w:val="24"/>
        </w:rPr>
        <w:t>Penilaian Tanner pada anak wanita</w:t>
      </w:r>
      <w:r w:rsidR="005A347A">
        <w:rPr>
          <w:rFonts w:ascii="Times New Roman" w:hAnsi="Times New Roman" w:cs="Times New Roman"/>
          <w:sz w:val="24"/>
          <w:szCs w:val="24"/>
        </w:rPr>
        <w:t xml:space="preserve"> dilakukan melalui perubahan pada payud</w:t>
      </w:r>
      <w:r w:rsidR="004B6428">
        <w:rPr>
          <w:rFonts w:ascii="Times New Roman" w:hAnsi="Times New Roman" w:cs="Times New Roman"/>
          <w:sz w:val="24"/>
          <w:szCs w:val="24"/>
        </w:rPr>
        <w:t>ara dan rambut kema</w:t>
      </w:r>
      <w:r>
        <w:rPr>
          <w:rFonts w:ascii="Times New Roman" w:hAnsi="Times New Roman" w:cs="Times New Roman"/>
          <w:sz w:val="24"/>
          <w:szCs w:val="24"/>
        </w:rPr>
        <w:t>l</w:t>
      </w:r>
      <w:r w:rsidR="004B6428">
        <w:rPr>
          <w:rFonts w:ascii="Times New Roman" w:hAnsi="Times New Roman" w:cs="Times New Roman"/>
          <w:sz w:val="24"/>
          <w:szCs w:val="24"/>
        </w:rPr>
        <w:t>uan, sedangkan</w:t>
      </w:r>
      <w:r w:rsidR="005A347A">
        <w:rPr>
          <w:rFonts w:ascii="Times New Roman" w:hAnsi="Times New Roman" w:cs="Times New Roman"/>
          <w:sz w:val="24"/>
          <w:szCs w:val="24"/>
        </w:rPr>
        <w:t xml:space="preserve"> pada anak laki-l</w:t>
      </w:r>
      <w:r w:rsidR="004B6428">
        <w:rPr>
          <w:rFonts w:ascii="Times New Roman" w:hAnsi="Times New Roman" w:cs="Times New Roman"/>
          <w:sz w:val="24"/>
          <w:szCs w:val="24"/>
        </w:rPr>
        <w:t xml:space="preserve">aki </w:t>
      </w:r>
      <w:r w:rsidR="005A347A">
        <w:rPr>
          <w:rFonts w:ascii="Times New Roman" w:hAnsi="Times New Roman" w:cs="Times New Roman"/>
          <w:sz w:val="24"/>
          <w:szCs w:val="24"/>
        </w:rPr>
        <w:t>melalui perubahan buah zakar dan rambut kemaluan</w:t>
      </w:r>
      <w:r w:rsidR="00680C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47A" w:rsidRDefault="005A347A" w:rsidP="001568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C68BB2" wp14:editId="0FEA11A5">
            <wp:extent cx="3860778" cy="3500686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anner_Stages1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946" cy="349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F7" w:rsidRDefault="001568F7" w:rsidP="001568F7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Instrumen </w:t>
      </w:r>
      <w:r w:rsidRPr="001568F7">
        <w:rPr>
          <w:rFonts w:ascii="Times New Roman" w:hAnsi="Times New Roman" w:cs="Times New Roman"/>
          <w:i/>
          <w:sz w:val="24"/>
          <w:szCs w:val="24"/>
        </w:rPr>
        <w:t>Tanner stage</w:t>
      </w:r>
    </w:p>
    <w:p w:rsidR="001568F7" w:rsidRPr="001568F7" w:rsidRDefault="00863900" w:rsidP="001568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68F7">
        <w:rPr>
          <w:rFonts w:ascii="Times New Roman" w:hAnsi="Times New Roman" w:cs="Times New Roman"/>
          <w:sz w:val="24"/>
          <w:szCs w:val="24"/>
        </w:rPr>
        <w:t xml:space="preserve">Diunduh dari </w:t>
      </w:r>
      <w:r w:rsidR="001568F7" w:rsidRPr="00863900">
        <w:rPr>
          <w:rFonts w:ascii="Times New Roman" w:hAnsi="Times New Roman" w:cs="Times New Roman"/>
          <w:i/>
          <w:sz w:val="24"/>
          <w:szCs w:val="24"/>
        </w:rPr>
        <w:t>http://www.medicinesia.com/kedokteran-klinis/tumbuh-kembang/status-pubertas-tanne-stage/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2098" w:rsidRDefault="00FD2098" w:rsidP="00FD20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332C" w:rsidRDefault="002204AC" w:rsidP="002142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Pemeriksaan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tulang/</w:t>
      </w:r>
      <w:r w:rsidRPr="002204AC">
        <w:rPr>
          <w:rFonts w:ascii="Times New Roman" w:hAnsi="Times New Roman" w:cs="Times New Roman"/>
          <w:i/>
          <w:sz w:val="24"/>
          <w:szCs w:val="24"/>
        </w:rPr>
        <w:t>bone age</w:t>
      </w:r>
      <w:r>
        <w:rPr>
          <w:rFonts w:ascii="Times New Roman" w:hAnsi="Times New Roman" w:cs="Times New Roman"/>
          <w:sz w:val="24"/>
          <w:szCs w:val="24"/>
        </w:rPr>
        <w:t xml:space="preserve"> dapat dilakukan untuk memastikan sejauh mana pertumbuhan yang sedang berlangsung.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="00A0554D" w:rsidRPr="00A0554D">
        <w:rPr>
          <w:rFonts w:ascii="Times New Roman" w:hAnsi="Times New Roman" w:cs="Times New Roman"/>
          <w:i/>
          <w:sz w:val="24"/>
          <w:szCs w:val="24"/>
        </w:rPr>
        <w:t>one age</w:t>
      </w:r>
      <w:r w:rsidR="00680C19">
        <w:rPr>
          <w:rFonts w:ascii="Times New Roman" w:hAnsi="Times New Roman" w:cs="Times New Roman"/>
          <w:sz w:val="24"/>
          <w:szCs w:val="24"/>
        </w:rPr>
        <w:t xml:space="preserve"> dapat dilakukan dengan foto </w:t>
      </w:r>
      <w:r w:rsidR="00214283">
        <w:rPr>
          <w:rFonts w:ascii="Times New Roman" w:hAnsi="Times New Roman" w:cs="Times New Roman"/>
          <w:sz w:val="24"/>
          <w:szCs w:val="24"/>
        </w:rPr>
        <w:t>rontgen</w:t>
      </w:r>
      <w:r w:rsidR="00C42022">
        <w:rPr>
          <w:rFonts w:ascii="Times New Roman" w:hAnsi="Times New Roman" w:cs="Times New Roman"/>
          <w:sz w:val="24"/>
          <w:szCs w:val="24"/>
        </w:rPr>
        <w:t xml:space="preserve"> telapak tangan </w:t>
      </w:r>
      <w:r>
        <w:rPr>
          <w:rFonts w:ascii="Times New Roman" w:hAnsi="Times New Roman" w:cs="Times New Roman"/>
          <w:sz w:val="24"/>
          <w:szCs w:val="24"/>
        </w:rPr>
        <w:t xml:space="preserve">posisi </w:t>
      </w:r>
      <w:r w:rsidR="00C42022">
        <w:rPr>
          <w:rFonts w:ascii="Times New Roman" w:hAnsi="Times New Roman" w:cs="Times New Roman"/>
          <w:sz w:val="24"/>
          <w:szCs w:val="24"/>
        </w:rPr>
        <w:t>AP kemudian dikonfirmasi dengan atlas Greulich-Pyle.</w:t>
      </w:r>
      <w:proofErr w:type="gramEnd"/>
      <w:r w:rsidR="00214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098">
        <w:rPr>
          <w:rFonts w:ascii="Times New Roman" w:hAnsi="Times New Roman" w:cs="Times New Roman"/>
          <w:sz w:val="24"/>
          <w:szCs w:val="24"/>
        </w:rPr>
        <w:t>Pertumbuhan tulang bervariasi pada masing-masing individu.</w:t>
      </w:r>
      <w:proofErr w:type="gramEnd"/>
      <w:r w:rsidR="00FD2098">
        <w:rPr>
          <w:rFonts w:ascii="Times New Roman" w:hAnsi="Times New Roman" w:cs="Times New Roman"/>
          <w:sz w:val="24"/>
          <w:szCs w:val="24"/>
        </w:rPr>
        <w:t xml:space="preserve"> Rata-rata pertumbuhan pada laki-laki tercapai sempurna pada </w:t>
      </w:r>
      <w:proofErr w:type="gramStart"/>
      <w:r w:rsidR="00FD2098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FD2098">
        <w:rPr>
          <w:rFonts w:ascii="Times New Roman" w:hAnsi="Times New Roman" w:cs="Times New Roman"/>
          <w:sz w:val="24"/>
          <w:szCs w:val="24"/>
        </w:rPr>
        <w:t xml:space="preserve"> 16 tahun dan wanita pada usia 14 tahun. Meskipun setelah </w:t>
      </w:r>
      <w:proofErr w:type="gramStart"/>
      <w:r w:rsidR="00FD2098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FD2098">
        <w:rPr>
          <w:rFonts w:ascii="Times New Roman" w:hAnsi="Times New Roman" w:cs="Times New Roman"/>
          <w:sz w:val="24"/>
          <w:szCs w:val="24"/>
        </w:rPr>
        <w:t xml:space="preserve"> itu, tulang masih dapat tumbuh walaupun tidak secepat sebelumnya.</w:t>
      </w:r>
    </w:p>
    <w:p w:rsidR="00A0554D" w:rsidRDefault="00214283" w:rsidP="00836C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TATA LAKSANA CEDERA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NON-</w:t>
      </w:r>
      <w:r w:rsidR="00680C19">
        <w:rPr>
          <w:rFonts w:ascii="Times New Roman" w:hAnsi="Times New Roman" w:cs="Times New Roman"/>
          <w:b/>
          <w:sz w:val="24"/>
          <w:szCs w:val="24"/>
        </w:rPr>
        <w:t>OPERATIF VS OPERATIF</w:t>
      </w:r>
    </w:p>
    <w:p w:rsidR="00D31E1B" w:rsidRDefault="00DA332C" w:rsidP="00836C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Terapi non-operatif dapat diberikan pada kasus-kasus robekan ACL parsial yang tidak meni</w:t>
      </w:r>
      <w:r w:rsidR="00EB67FF">
        <w:rPr>
          <w:rFonts w:ascii="Times New Roman" w:hAnsi="Times New Roman" w:cs="Times New Roman"/>
          <w:sz w:val="24"/>
          <w:szCs w:val="24"/>
        </w:rPr>
        <w:t>mbulkan g</w:t>
      </w:r>
      <w:r w:rsidR="00FD2098">
        <w:rPr>
          <w:rFonts w:ascii="Times New Roman" w:hAnsi="Times New Roman" w:cs="Times New Roman"/>
          <w:sz w:val="24"/>
          <w:szCs w:val="24"/>
        </w:rPr>
        <w:t xml:space="preserve">ejala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  <w:r w:rsidR="00214283">
        <w:rPr>
          <w:rFonts w:ascii="Times New Roman" w:hAnsi="Times New Roman" w:cs="Times New Roman"/>
          <w:sz w:val="24"/>
          <w:szCs w:val="24"/>
        </w:rPr>
        <w:t xml:space="preserve"> sedangkan operatif</w:t>
      </w:r>
      <w:r w:rsidR="00FD2098">
        <w:rPr>
          <w:rFonts w:ascii="Times New Roman" w:hAnsi="Times New Roman" w:cs="Times New Roman"/>
          <w:sz w:val="24"/>
          <w:szCs w:val="24"/>
        </w:rPr>
        <w:t xml:space="preserve"> sebaiknya dilakukan pada kasus r</w:t>
      </w:r>
      <w:r w:rsidR="004E43E7">
        <w:rPr>
          <w:rFonts w:ascii="Times New Roman" w:hAnsi="Times New Roman" w:cs="Times New Roman"/>
          <w:sz w:val="24"/>
          <w:szCs w:val="24"/>
        </w:rPr>
        <w:t xml:space="preserve">obekan </w:t>
      </w:r>
      <w:r w:rsidR="00FD2098">
        <w:rPr>
          <w:rFonts w:ascii="Times New Roman" w:hAnsi="Times New Roman" w:cs="Times New Roman"/>
          <w:sz w:val="24"/>
          <w:szCs w:val="24"/>
        </w:rPr>
        <w:t>diatas 50% karena umumnya menimbulkan keluhan</w:t>
      </w:r>
      <w:r w:rsidR="004E4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3E7">
        <w:rPr>
          <w:rFonts w:ascii="Times New Roman" w:hAnsi="Times New Roman" w:cs="Times New Roman"/>
          <w:sz w:val="24"/>
          <w:szCs w:val="24"/>
        </w:rPr>
        <w:t xml:space="preserve"> </w:t>
      </w:r>
      <w:r w:rsidR="00214283">
        <w:rPr>
          <w:rFonts w:ascii="Times New Roman" w:hAnsi="Times New Roman" w:cs="Times New Roman"/>
          <w:sz w:val="24"/>
          <w:szCs w:val="24"/>
        </w:rPr>
        <w:t>Kocher</w:t>
      </w:r>
      <w:r w:rsidR="00FB3F7E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FB3F7E">
        <w:rPr>
          <w:rFonts w:ascii="Times New Roman" w:hAnsi="Times New Roman" w:cs="Times New Roman"/>
          <w:i/>
          <w:sz w:val="24"/>
          <w:szCs w:val="24"/>
        </w:rPr>
        <w:t>et al</w:t>
      </w:r>
      <w:r w:rsidR="00FB3F7E">
        <w:rPr>
          <w:rFonts w:ascii="Times New Roman" w:hAnsi="Times New Roman" w:cs="Times New Roman"/>
          <w:sz w:val="24"/>
          <w:szCs w:val="24"/>
        </w:rPr>
        <w:t xml:space="preserve">. </w:t>
      </w:r>
      <w:r w:rsidR="00214283">
        <w:rPr>
          <w:rFonts w:ascii="Times New Roman" w:hAnsi="Times New Roman" w:cs="Times New Roman"/>
          <w:sz w:val="24"/>
          <w:szCs w:val="24"/>
        </w:rPr>
        <w:t>(2002) m</w:t>
      </w:r>
      <w:r w:rsidR="004E43E7">
        <w:rPr>
          <w:rFonts w:ascii="Times New Roman" w:hAnsi="Times New Roman" w:cs="Times New Roman"/>
          <w:sz w:val="24"/>
          <w:szCs w:val="24"/>
        </w:rPr>
        <w:t xml:space="preserve">enunjukkan bahwa kurang </w:t>
      </w:r>
      <w:r>
        <w:rPr>
          <w:rFonts w:ascii="Times New Roman" w:hAnsi="Times New Roman" w:cs="Times New Roman"/>
          <w:sz w:val="24"/>
          <w:szCs w:val="24"/>
        </w:rPr>
        <w:t>lebih 1/3 remaja dengan rata-rata umur 13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tahun yang mengalami robekan parsial dan melakukan terapi non-operatif akhirnya tetap membutuhkan tindakan reko</w:t>
      </w:r>
      <w:r w:rsidR="00CF42B0">
        <w:rPr>
          <w:rFonts w:ascii="Times New Roman" w:hAnsi="Times New Roman" w:cs="Times New Roman"/>
          <w:sz w:val="24"/>
          <w:szCs w:val="24"/>
        </w:rPr>
        <w:t>nstruksi karena keluhan ketidak</w:t>
      </w:r>
      <w:r>
        <w:rPr>
          <w:rFonts w:ascii="Times New Roman" w:hAnsi="Times New Roman" w:cs="Times New Roman"/>
          <w:sz w:val="24"/>
          <w:szCs w:val="24"/>
        </w:rPr>
        <w:t>stabilan lutut yang menetap.</w:t>
      </w:r>
      <w:r w:rsidR="0024391E">
        <w:rPr>
          <w:rFonts w:ascii="Times New Roman" w:hAnsi="Times New Roman" w:cs="Times New Roman"/>
          <w:sz w:val="24"/>
          <w:szCs w:val="24"/>
        </w:rPr>
        <w:t xml:space="preserve"> </w:t>
      </w:r>
      <w:r w:rsidR="00CE51BC">
        <w:rPr>
          <w:rFonts w:ascii="Times New Roman" w:hAnsi="Times New Roman" w:cs="Times New Roman"/>
          <w:sz w:val="24"/>
          <w:szCs w:val="24"/>
        </w:rPr>
        <w:t>Hasil p</w:t>
      </w:r>
      <w:r w:rsidR="0024391E">
        <w:rPr>
          <w:rFonts w:ascii="Times New Roman" w:hAnsi="Times New Roman" w:cs="Times New Roman"/>
          <w:sz w:val="24"/>
          <w:szCs w:val="24"/>
        </w:rPr>
        <w:t>enelitia</w:t>
      </w:r>
      <w:r w:rsidR="00214283">
        <w:rPr>
          <w:rFonts w:ascii="Times New Roman" w:hAnsi="Times New Roman" w:cs="Times New Roman"/>
          <w:sz w:val="24"/>
          <w:szCs w:val="24"/>
        </w:rPr>
        <w:t>n dari Graft</w:t>
      </w:r>
      <w:r w:rsidR="0024391E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FB3F7E">
        <w:rPr>
          <w:rFonts w:ascii="Times New Roman" w:hAnsi="Times New Roman" w:cs="Times New Roman"/>
          <w:i/>
          <w:sz w:val="24"/>
          <w:szCs w:val="24"/>
        </w:rPr>
        <w:t>et al</w:t>
      </w:r>
      <w:r w:rsidR="00FB3F7E">
        <w:rPr>
          <w:rFonts w:ascii="Times New Roman" w:hAnsi="Times New Roman" w:cs="Times New Roman"/>
          <w:sz w:val="24"/>
          <w:szCs w:val="24"/>
        </w:rPr>
        <w:t xml:space="preserve">. </w:t>
      </w:r>
      <w:r w:rsidR="004B3C62">
        <w:rPr>
          <w:rFonts w:ascii="Times New Roman" w:hAnsi="Times New Roman" w:cs="Times New Roman"/>
          <w:sz w:val="24"/>
          <w:szCs w:val="24"/>
        </w:rPr>
        <w:t>(2002)</w:t>
      </w:r>
      <w:r w:rsidR="00CE51BC">
        <w:rPr>
          <w:rFonts w:ascii="Times New Roman" w:hAnsi="Times New Roman" w:cs="Times New Roman"/>
          <w:sz w:val="24"/>
          <w:szCs w:val="24"/>
        </w:rPr>
        <w:t xml:space="preserve"> </w:t>
      </w:r>
      <w:r w:rsidR="000648D7">
        <w:rPr>
          <w:rFonts w:ascii="Times New Roman" w:hAnsi="Times New Roman" w:cs="Times New Roman"/>
          <w:sz w:val="24"/>
          <w:szCs w:val="24"/>
        </w:rPr>
        <w:t>menunjukkan bahwa dari total 60 pasien anak dan remaja yang mengalami cedera ACL didapatkan sebanyak 23 anak yang diterapi non-operatif mengalami perbu</w:t>
      </w:r>
      <w:r w:rsidR="00CF42B0">
        <w:rPr>
          <w:rFonts w:ascii="Times New Roman" w:hAnsi="Times New Roman" w:cs="Times New Roman"/>
          <w:sz w:val="24"/>
          <w:szCs w:val="24"/>
        </w:rPr>
        <w:t>rukan kondisi lutut dan ketidak</w:t>
      </w:r>
      <w:r w:rsidR="000648D7">
        <w:rPr>
          <w:rFonts w:ascii="Times New Roman" w:hAnsi="Times New Roman" w:cs="Times New Roman"/>
          <w:sz w:val="24"/>
          <w:szCs w:val="24"/>
        </w:rPr>
        <w:t xml:space="preserve">stabilan sendi. </w:t>
      </w:r>
      <w:proofErr w:type="gramStart"/>
      <w:r w:rsidR="000648D7">
        <w:rPr>
          <w:rFonts w:ascii="Times New Roman" w:hAnsi="Times New Roman" w:cs="Times New Roman"/>
          <w:sz w:val="24"/>
          <w:szCs w:val="24"/>
        </w:rPr>
        <w:t>Terjadi 15 kasus robekan bantal sendi, 2 kasus fraktur osteochondral dan 10 kasus perkembangan osteoartritis.</w:t>
      </w:r>
      <w:proofErr w:type="gramEnd"/>
      <w:r w:rsidR="0041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2C" w:rsidRDefault="00417149" w:rsidP="0041714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Fabricant </w:t>
      </w:r>
      <w:r w:rsidR="00D72EF3" w:rsidRPr="00417149">
        <w:rPr>
          <w:rFonts w:ascii="Times New Roman" w:hAnsi="Times New Roman" w:cs="Times New Roman"/>
          <w:i/>
          <w:sz w:val="24"/>
          <w:szCs w:val="24"/>
        </w:rPr>
        <w:t>et al</w:t>
      </w:r>
      <w:r w:rsidR="00FB3F7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(2013) t</w:t>
      </w:r>
      <w:r w:rsidR="001E5ABD">
        <w:rPr>
          <w:rFonts w:ascii="Times New Roman" w:hAnsi="Times New Roman" w:cs="Times New Roman"/>
          <w:sz w:val="24"/>
          <w:szCs w:val="24"/>
        </w:rPr>
        <w:t>elah menyusun sebuah alur</w:t>
      </w:r>
      <w:r w:rsidR="004B3C62">
        <w:rPr>
          <w:rFonts w:ascii="Times New Roman" w:hAnsi="Times New Roman" w:cs="Times New Roman"/>
          <w:sz w:val="24"/>
          <w:szCs w:val="24"/>
        </w:rPr>
        <w:t xml:space="preserve"> penanganan cedera ACL pada atlet berusia muda dan </w:t>
      </w:r>
      <w:r w:rsidR="00000F4A">
        <w:rPr>
          <w:rFonts w:ascii="Times New Roman" w:hAnsi="Times New Roman" w:cs="Times New Roman"/>
          <w:sz w:val="24"/>
          <w:szCs w:val="24"/>
        </w:rPr>
        <w:t>m</w:t>
      </w:r>
      <w:r w:rsidR="004E43E7">
        <w:rPr>
          <w:rFonts w:ascii="Times New Roman" w:hAnsi="Times New Roman" w:cs="Times New Roman"/>
          <w:sz w:val="24"/>
          <w:szCs w:val="24"/>
        </w:rPr>
        <w:t xml:space="preserve">erekomendasikan tindakan rekonstruksi berdasar beberapa pertimbangan yaitu (1) keluhan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  <w:r w:rsidR="0082203C">
        <w:rPr>
          <w:rFonts w:ascii="Times New Roman" w:hAnsi="Times New Roman" w:cs="Times New Roman"/>
          <w:sz w:val="24"/>
          <w:szCs w:val="24"/>
        </w:rPr>
        <w:t xml:space="preserve"> yang menetap</w:t>
      </w:r>
      <w:r w:rsidR="004E43E7">
        <w:rPr>
          <w:rFonts w:ascii="Times New Roman" w:hAnsi="Times New Roman" w:cs="Times New Roman"/>
          <w:sz w:val="24"/>
          <w:szCs w:val="24"/>
        </w:rPr>
        <w:t xml:space="preserve"> (2) cedera lutut lain yang menyertai</w:t>
      </w:r>
      <w:r w:rsidR="00FB3F7E">
        <w:rPr>
          <w:rFonts w:ascii="Times New Roman" w:hAnsi="Times New Roman" w:cs="Times New Roman"/>
          <w:sz w:val="24"/>
          <w:szCs w:val="24"/>
        </w:rPr>
        <w:t xml:space="preserve"> ACL, seperti : </w:t>
      </w:r>
      <w:r w:rsidR="00E4493C">
        <w:rPr>
          <w:rFonts w:ascii="Times New Roman" w:hAnsi="Times New Roman" w:cs="Times New Roman"/>
          <w:sz w:val="24"/>
          <w:szCs w:val="24"/>
        </w:rPr>
        <w:t>robekan bantal sendi</w:t>
      </w:r>
      <w:r w:rsidR="004E43E7">
        <w:rPr>
          <w:rFonts w:ascii="Times New Roman" w:hAnsi="Times New Roman" w:cs="Times New Roman"/>
          <w:sz w:val="24"/>
          <w:szCs w:val="24"/>
        </w:rPr>
        <w:t>, robekan ligamen lutut lain, dan fraktur (3) usia tulang (4) target dan harapan pasien, seperti : kembali ke olahraga kompetiti</w:t>
      </w:r>
      <w:r w:rsidR="00D31E1B">
        <w:rPr>
          <w:rFonts w:ascii="Times New Roman" w:hAnsi="Times New Roman" w:cs="Times New Roman"/>
          <w:sz w:val="24"/>
          <w:szCs w:val="24"/>
        </w:rPr>
        <w:t>f atau tidak.</w:t>
      </w:r>
    </w:p>
    <w:p w:rsidR="0082203C" w:rsidRDefault="00D31E1B" w:rsidP="00836C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Bila tindakan rekonstruksi telah menjadi keputusan</w:t>
      </w:r>
      <w:r w:rsidR="008D6C0E">
        <w:rPr>
          <w:rFonts w:ascii="Times New Roman" w:hAnsi="Times New Roman" w:cs="Times New Roman"/>
          <w:sz w:val="24"/>
          <w:szCs w:val="24"/>
        </w:rPr>
        <w:t>, maka hal selanjutnya yang harus dipertimbangkan adalah pemilihan teknik rekonstruksi</w:t>
      </w:r>
      <w:r w:rsidR="00FE1E1E">
        <w:rPr>
          <w:rFonts w:ascii="Times New Roman" w:hAnsi="Times New Roman" w:cs="Times New Roman"/>
          <w:sz w:val="24"/>
          <w:szCs w:val="24"/>
        </w:rPr>
        <w:t xml:space="preserve"> dan bahan graft yang </w:t>
      </w:r>
      <w:proofErr w:type="gramStart"/>
      <w:r w:rsidR="00FE1E1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E1E1E">
        <w:rPr>
          <w:rFonts w:ascii="Times New Roman" w:hAnsi="Times New Roman" w:cs="Times New Roman"/>
          <w:sz w:val="24"/>
          <w:szCs w:val="24"/>
        </w:rPr>
        <w:t xml:space="preserve"> digunakan</w:t>
      </w:r>
      <w:r w:rsidR="008D6C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C0E">
        <w:rPr>
          <w:rFonts w:ascii="Times New Roman" w:hAnsi="Times New Roman" w:cs="Times New Roman"/>
          <w:sz w:val="24"/>
          <w:szCs w:val="24"/>
        </w:rPr>
        <w:t>Saat ini, telah b</w:t>
      </w:r>
      <w:r w:rsidR="0082203C">
        <w:rPr>
          <w:rFonts w:ascii="Times New Roman" w:hAnsi="Times New Roman" w:cs="Times New Roman"/>
          <w:sz w:val="24"/>
          <w:szCs w:val="24"/>
        </w:rPr>
        <w:t xml:space="preserve">erkembang beberapa teknik yang biasa digunakan dalam rekonstruksi atlet berusia muda, yaitu (1) </w:t>
      </w:r>
      <w:r w:rsidR="0082203C" w:rsidRPr="0082203C">
        <w:rPr>
          <w:rFonts w:ascii="Times New Roman" w:hAnsi="Times New Roman" w:cs="Times New Roman"/>
          <w:i/>
          <w:sz w:val="24"/>
          <w:szCs w:val="24"/>
        </w:rPr>
        <w:t>Physeal sparing</w:t>
      </w:r>
      <w:r w:rsidR="0082203C">
        <w:rPr>
          <w:rFonts w:ascii="Times New Roman" w:hAnsi="Times New Roman" w:cs="Times New Roman"/>
          <w:sz w:val="24"/>
          <w:szCs w:val="24"/>
        </w:rPr>
        <w:t xml:space="preserve"> dan (2) </w:t>
      </w:r>
      <w:r w:rsidR="00FB3F7E">
        <w:rPr>
          <w:rFonts w:ascii="Times New Roman" w:hAnsi="Times New Roman" w:cs="Times New Roman"/>
          <w:i/>
          <w:sz w:val="24"/>
          <w:szCs w:val="24"/>
        </w:rPr>
        <w:t>N</w:t>
      </w:r>
      <w:r w:rsidR="0082203C" w:rsidRPr="0082203C">
        <w:rPr>
          <w:rFonts w:ascii="Times New Roman" w:hAnsi="Times New Roman" w:cs="Times New Roman"/>
          <w:i/>
          <w:sz w:val="24"/>
          <w:szCs w:val="24"/>
        </w:rPr>
        <w:t>on-</w:t>
      </w:r>
      <w:r w:rsidR="0082203C">
        <w:rPr>
          <w:rFonts w:ascii="Times New Roman" w:hAnsi="Times New Roman" w:cs="Times New Roman"/>
          <w:i/>
          <w:sz w:val="24"/>
          <w:szCs w:val="24"/>
        </w:rPr>
        <w:t>Physeal sp</w:t>
      </w:r>
      <w:r w:rsidR="00FB5CA6" w:rsidRPr="0082203C">
        <w:rPr>
          <w:rFonts w:ascii="Times New Roman" w:hAnsi="Times New Roman" w:cs="Times New Roman"/>
          <w:i/>
          <w:sz w:val="24"/>
          <w:szCs w:val="24"/>
        </w:rPr>
        <w:t>aring</w:t>
      </w:r>
      <w:r w:rsidR="0082203C" w:rsidRPr="008220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01F0D" w:rsidRDefault="0082203C" w:rsidP="008220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Prinsip teknik </w:t>
      </w:r>
      <w:r w:rsidR="00F01F0D">
        <w:rPr>
          <w:rFonts w:ascii="Times New Roman" w:hAnsi="Times New Roman" w:cs="Times New Roman"/>
          <w:i/>
          <w:sz w:val="24"/>
          <w:szCs w:val="24"/>
        </w:rPr>
        <w:t>physeal sp</w:t>
      </w:r>
      <w:r w:rsidRPr="0082203C">
        <w:rPr>
          <w:rFonts w:ascii="Times New Roman" w:hAnsi="Times New Roman" w:cs="Times New Roman"/>
          <w:i/>
          <w:sz w:val="24"/>
          <w:szCs w:val="24"/>
        </w:rPr>
        <w:t>aring</w:t>
      </w:r>
      <w:r w:rsidR="008D6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menghindari pembuatan lubang yang melintasi lempeng pertumbuhan tulang tibia dan femur.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0D">
        <w:rPr>
          <w:rFonts w:ascii="Times New Roman" w:hAnsi="Times New Roman" w:cs="Times New Roman"/>
          <w:sz w:val="24"/>
          <w:szCs w:val="24"/>
        </w:rPr>
        <w:t xml:space="preserve">Saat ini terdapat 2 teknik </w:t>
      </w:r>
      <w:r w:rsidR="00F01F0D" w:rsidRPr="00CF42B0">
        <w:rPr>
          <w:rFonts w:ascii="Times New Roman" w:hAnsi="Times New Roman" w:cs="Times New Roman"/>
          <w:i/>
          <w:sz w:val="24"/>
          <w:szCs w:val="24"/>
        </w:rPr>
        <w:t>physeal sparing</w:t>
      </w:r>
      <w:r w:rsidR="00F01F0D">
        <w:rPr>
          <w:rFonts w:ascii="Times New Roman" w:hAnsi="Times New Roman" w:cs="Times New Roman"/>
          <w:sz w:val="24"/>
          <w:szCs w:val="24"/>
        </w:rPr>
        <w:t xml:space="preserve"> yang berkembang, yaitu teknik dari</w:t>
      </w:r>
      <w:r w:rsidR="00417149">
        <w:rPr>
          <w:rFonts w:ascii="Times New Roman" w:hAnsi="Times New Roman" w:cs="Times New Roman"/>
          <w:sz w:val="24"/>
          <w:szCs w:val="24"/>
        </w:rPr>
        <w:t xml:space="preserve"> Kocher </w:t>
      </w:r>
      <w:r w:rsidR="00FB3F7E" w:rsidRPr="00FB3F7E">
        <w:rPr>
          <w:rFonts w:ascii="Times New Roman" w:hAnsi="Times New Roman" w:cs="Times New Roman"/>
          <w:i/>
          <w:sz w:val="24"/>
          <w:szCs w:val="24"/>
        </w:rPr>
        <w:t>et al.</w:t>
      </w:r>
      <w:r w:rsidR="00FB3F7E">
        <w:rPr>
          <w:rFonts w:ascii="Times New Roman" w:hAnsi="Times New Roman" w:cs="Times New Roman"/>
          <w:sz w:val="24"/>
          <w:szCs w:val="24"/>
        </w:rPr>
        <w:t xml:space="preserve"> </w:t>
      </w:r>
      <w:r w:rsidR="00417149">
        <w:rPr>
          <w:rFonts w:ascii="Times New Roman" w:hAnsi="Times New Roman" w:cs="Times New Roman"/>
          <w:sz w:val="24"/>
          <w:szCs w:val="24"/>
        </w:rPr>
        <w:t>(</w:t>
      </w:r>
      <w:r w:rsidR="00F01F0D">
        <w:rPr>
          <w:rFonts w:ascii="Times New Roman" w:hAnsi="Times New Roman" w:cs="Times New Roman"/>
          <w:sz w:val="24"/>
          <w:szCs w:val="24"/>
        </w:rPr>
        <w:t>2005)</w:t>
      </w:r>
      <w:r w:rsidR="006C4E2B">
        <w:rPr>
          <w:rFonts w:ascii="Times New Roman" w:hAnsi="Times New Roman" w:cs="Times New Roman"/>
          <w:sz w:val="24"/>
          <w:szCs w:val="24"/>
        </w:rPr>
        <w:t xml:space="preserve"> </w:t>
      </w:r>
      <w:r w:rsidR="00F01F0D">
        <w:rPr>
          <w:rFonts w:ascii="Times New Roman" w:hAnsi="Times New Roman" w:cs="Times New Roman"/>
          <w:sz w:val="24"/>
          <w:szCs w:val="24"/>
        </w:rPr>
        <w:t xml:space="preserve">yang </w:t>
      </w:r>
      <w:r w:rsidR="00C85C79">
        <w:rPr>
          <w:rFonts w:ascii="Times New Roman" w:hAnsi="Times New Roman" w:cs="Times New Roman"/>
          <w:sz w:val="24"/>
          <w:szCs w:val="24"/>
        </w:rPr>
        <w:t>me</w:t>
      </w:r>
      <w:r w:rsidR="00F01F0D">
        <w:rPr>
          <w:rFonts w:ascii="Times New Roman" w:hAnsi="Times New Roman" w:cs="Times New Roman"/>
          <w:sz w:val="24"/>
          <w:szCs w:val="24"/>
        </w:rPr>
        <w:t>modifikasi prosedur McInthosh dan dari Anderson</w:t>
      </w:r>
      <w:r w:rsidR="00FB3F7E">
        <w:rPr>
          <w:rFonts w:ascii="Times New Roman" w:hAnsi="Times New Roman" w:cs="Times New Roman"/>
          <w:sz w:val="24"/>
          <w:szCs w:val="24"/>
        </w:rPr>
        <w:t xml:space="preserve"> </w:t>
      </w:r>
      <w:r w:rsidR="00417149">
        <w:rPr>
          <w:rFonts w:ascii="Times New Roman" w:hAnsi="Times New Roman" w:cs="Times New Roman"/>
          <w:sz w:val="24"/>
          <w:szCs w:val="24"/>
        </w:rPr>
        <w:t>(</w:t>
      </w:r>
      <w:r w:rsidR="00F01F0D">
        <w:rPr>
          <w:rFonts w:ascii="Times New Roman" w:hAnsi="Times New Roman" w:cs="Times New Roman"/>
          <w:sz w:val="24"/>
          <w:szCs w:val="24"/>
        </w:rPr>
        <w:t>2003</w:t>
      </w:r>
      <w:r w:rsidR="00417149">
        <w:rPr>
          <w:rFonts w:ascii="Times New Roman" w:hAnsi="Times New Roman" w:cs="Times New Roman"/>
          <w:sz w:val="24"/>
          <w:szCs w:val="24"/>
        </w:rPr>
        <w:t>)</w:t>
      </w:r>
      <w:r w:rsidR="00F01F0D">
        <w:rPr>
          <w:rFonts w:ascii="Times New Roman" w:hAnsi="Times New Roman" w:cs="Times New Roman"/>
          <w:sz w:val="24"/>
          <w:szCs w:val="24"/>
        </w:rPr>
        <w:t xml:space="preserve"> yang disebut </w:t>
      </w:r>
      <w:r w:rsidR="00F01F0D">
        <w:rPr>
          <w:rFonts w:ascii="Times New Roman" w:hAnsi="Times New Roman" w:cs="Times New Roman"/>
          <w:i/>
          <w:sz w:val="24"/>
          <w:szCs w:val="24"/>
        </w:rPr>
        <w:t>all e</w:t>
      </w:r>
      <w:r w:rsidR="00F01F0D" w:rsidRPr="00F01F0D">
        <w:rPr>
          <w:rFonts w:ascii="Times New Roman" w:hAnsi="Times New Roman" w:cs="Times New Roman"/>
          <w:i/>
          <w:sz w:val="24"/>
          <w:szCs w:val="24"/>
        </w:rPr>
        <w:t>piphyseal reconstruction</w:t>
      </w:r>
      <w:r w:rsidR="00F01F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F0D">
        <w:rPr>
          <w:rFonts w:ascii="Times New Roman" w:hAnsi="Times New Roman" w:cs="Times New Roman"/>
          <w:sz w:val="24"/>
          <w:szCs w:val="24"/>
        </w:rPr>
        <w:t>Kedua teknik tersebut menunjukkan hasil yang memuaskan pada kasus ACL anak dan remaja.</w:t>
      </w:r>
      <w:proofErr w:type="gramEnd"/>
      <w:r w:rsidR="00F0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CE" w:rsidRDefault="0082203C" w:rsidP="0041714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Pr="00C85C79">
        <w:rPr>
          <w:rFonts w:ascii="Times New Roman" w:hAnsi="Times New Roman" w:cs="Times New Roman"/>
          <w:i/>
          <w:sz w:val="24"/>
          <w:szCs w:val="24"/>
        </w:rPr>
        <w:t>non-physeal sparing</w:t>
      </w:r>
      <w:r>
        <w:rPr>
          <w:rFonts w:ascii="Times New Roman" w:hAnsi="Times New Roman" w:cs="Times New Roman"/>
          <w:sz w:val="24"/>
          <w:szCs w:val="24"/>
        </w:rPr>
        <w:t xml:space="preserve"> atau disebut juga </w:t>
      </w:r>
      <w:r w:rsidRPr="00C85C79">
        <w:rPr>
          <w:rFonts w:ascii="Times New Roman" w:hAnsi="Times New Roman" w:cs="Times New Roman"/>
          <w:i/>
          <w:sz w:val="24"/>
          <w:szCs w:val="24"/>
        </w:rPr>
        <w:t>transphyseal</w:t>
      </w:r>
      <w:r>
        <w:rPr>
          <w:rFonts w:ascii="Times New Roman" w:hAnsi="Times New Roman" w:cs="Times New Roman"/>
          <w:sz w:val="24"/>
          <w:szCs w:val="24"/>
        </w:rPr>
        <w:t xml:space="preserve"> adalah pemasangan graft melintasi lempeng pertumbuhan tulang tibia dan femur.</w:t>
      </w:r>
      <w:r w:rsidR="00F01F0D">
        <w:rPr>
          <w:rFonts w:ascii="Times New Roman" w:hAnsi="Times New Roman" w:cs="Times New Roman"/>
          <w:sz w:val="24"/>
          <w:szCs w:val="24"/>
        </w:rPr>
        <w:t xml:space="preserve"> </w:t>
      </w:r>
      <w:r w:rsidR="00C85C79">
        <w:rPr>
          <w:rFonts w:ascii="Times New Roman" w:hAnsi="Times New Roman" w:cs="Times New Roman"/>
          <w:sz w:val="24"/>
          <w:szCs w:val="24"/>
        </w:rPr>
        <w:t xml:space="preserve">Disebut </w:t>
      </w:r>
      <w:r w:rsidR="00C85C79" w:rsidRPr="00C85C79">
        <w:rPr>
          <w:rFonts w:ascii="Times New Roman" w:hAnsi="Times New Roman" w:cs="Times New Roman"/>
          <w:i/>
          <w:sz w:val="24"/>
          <w:szCs w:val="24"/>
        </w:rPr>
        <w:t>parsial</w:t>
      </w:r>
      <w:r w:rsidR="00C85C79">
        <w:rPr>
          <w:rFonts w:ascii="Times New Roman" w:hAnsi="Times New Roman" w:cs="Times New Roman"/>
          <w:sz w:val="24"/>
          <w:szCs w:val="24"/>
        </w:rPr>
        <w:t xml:space="preserve"> bila pengeboran dilakukan pada salah satu tulang dan disebut </w:t>
      </w:r>
      <w:r w:rsidR="00C85C79" w:rsidRPr="00C85C79">
        <w:rPr>
          <w:rFonts w:ascii="Times New Roman" w:hAnsi="Times New Roman" w:cs="Times New Roman"/>
          <w:i/>
          <w:sz w:val="24"/>
          <w:szCs w:val="24"/>
        </w:rPr>
        <w:t>complete</w:t>
      </w:r>
      <w:r w:rsidR="00C85C79">
        <w:rPr>
          <w:rFonts w:ascii="Times New Roman" w:hAnsi="Times New Roman" w:cs="Times New Roman"/>
          <w:sz w:val="24"/>
          <w:szCs w:val="24"/>
        </w:rPr>
        <w:t xml:space="preserve"> bila fiksasi dilakukan pada kedua tulang.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Teknik ini </w:t>
      </w:r>
      <w:r w:rsidR="00C85C79">
        <w:rPr>
          <w:rFonts w:ascii="Times New Roman" w:hAnsi="Times New Roman" w:cs="Times New Roman"/>
          <w:sz w:val="24"/>
          <w:szCs w:val="24"/>
        </w:rPr>
        <w:t xml:space="preserve">menyerupai rekonstruksi pada atlet dewasa sehingga sebaiknya </w:t>
      </w:r>
      <w:r>
        <w:rPr>
          <w:rFonts w:ascii="Times New Roman" w:hAnsi="Times New Roman" w:cs="Times New Roman"/>
          <w:sz w:val="24"/>
          <w:szCs w:val="24"/>
        </w:rPr>
        <w:t>digunakan pada atlet dengan Tanner IV-</w:t>
      </w:r>
      <w:r w:rsidR="00C85C79">
        <w:rPr>
          <w:rFonts w:ascii="Times New Roman" w:hAnsi="Times New Roman" w:cs="Times New Roman"/>
          <w:sz w:val="24"/>
          <w:szCs w:val="24"/>
        </w:rPr>
        <w:t>V (remaja akhir-dewasa) karena lempeng pertumbuhan tulangnya hampir menutup.</w:t>
      </w:r>
      <w:proofErr w:type="gramEnd"/>
      <w:r w:rsidR="00C85C79">
        <w:rPr>
          <w:rFonts w:ascii="Times New Roman" w:hAnsi="Times New Roman" w:cs="Times New Roman"/>
          <w:sz w:val="24"/>
          <w:szCs w:val="24"/>
        </w:rPr>
        <w:t xml:space="preserve"> </w:t>
      </w:r>
      <w:r w:rsidR="00417149">
        <w:rPr>
          <w:rFonts w:ascii="Times New Roman" w:hAnsi="Times New Roman" w:cs="Times New Roman"/>
          <w:sz w:val="24"/>
          <w:szCs w:val="24"/>
        </w:rPr>
        <w:t xml:space="preserve">Mc Carrol </w:t>
      </w:r>
      <w:r>
        <w:rPr>
          <w:rFonts w:ascii="Times New Roman" w:hAnsi="Times New Roman" w:cs="Times New Roman"/>
          <w:sz w:val="24"/>
          <w:szCs w:val="24"/>
        </w:rPr>
        <w:t>(1994)</w:t>
      </w:r>
      <w:r w:rsidR="004568CE">
        <w:rPr>
          <w:rFonts w:ascii="Times New Roman" w:hAnsi="Times New Roman" w:cs="Times New Roman"/>
          <w:sz w:val="24"/>
          <w:szCs w:val="24"/>
        </w:rPr>
        <w:t xml:space="preserve"> melaporkan hasil pengamatan </w:t>
      </w:r>
      <w:r w:rsidR="00CF42B0">
        <w:rPr>
          <w:rFonts w:ascii="Times New Roman" w:hAnsi="Times New Roman" w:cs="Times New Roman"/>
          <w:sz w:val="24"/>
          <w:szCs w:val="24"/>
        </w:rPr>
        <w:t xml:space="preserve">selama 4,2 tahun </w:t>
      </w:r>
      <w:r>
        <w:rPr>
          <w:rFonts w:ascii="Times New Roman" w:hAnsi="Times New Roman" w:cs="Times New Roman"/>
          <w:sz w:val="24"/>
          <w:szCs w:val="24"/>
        </w:rPr>
        <w:t xml:space="preserve">terhadap 60 atlet dengan usia rata-rata 14,2 tahun (rentang umur 13-17 tahun) yang menjalani rekonstruksi dengan teknik </w:t>
      </w:r>
      <w:r w:rsidRPr="00C85C79">
        <w:rPr>
          <w:rFonts w:ascii="Times New Roman" w:hAnsi="Times New Roman" w:cs="Times New Roman"/>
          <w:i/>
          <w:sz w:val="24"/>
          <w:szCs w:val="24"/>
        </w:rPr>
        <w:t>transphyseal</w:t>
      </w:r>
      <w:r>
        <w:rPr>
          <w:rFonts w:ascii="Times New Roman" w:hAnsi="Times New Roman" w:cs="Times New Roman"/>
          <w:sz w:val="24"/>
          <w:szCs w:val="24"/>
        </w:rPr>
        <w:t xml:space="preserve"> menggunakan bahan graft tendon patella</w:t>
      </w:r>
      <w:r w:rsidR="00CF42B0" w:rsidRPr="00CF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menunjukkan</w:t>
      </w:r>
      <w:r w:rsidR="004568CE">
        <w:rPr>
          <w:rFonts w:ascii="Times New Roman" w:hAnsi="Times New Roman" w:cs="Times New Roman"/>
          <w:sz w:val="24"/>
          <w:szCs w:val="24"/>
        </w:rPr>
        <w:t xml:space="preserve"> bahwa tidak ada gangguan pertumbu</w:t>
      </w:r>
      <w:r w:rsidR="00417149">
        <w:rPr>
          <w:rFonts w:ascii="Times New Roman" w:hAnsi="Times New Roman" w:cs="Times New Roman"/>
          <w:sz w:val="24"/>
          <w:szCs w:val="24"/>
        </w:rPr>
        <w:t xml:space="preserve">han atau deformitas tulang. </w:t>
      </w:r>
      <w:r w:rsidR="004568CE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4568CE" w:rsidRPr="00C85C79">
        <w:rPr>
          <w:rFonts w:ascii="Times New Roman" w:hAnsi="Times New Roman" w:cs="Times New Roman"/>
          <w:sz w:val="24"/>
          <w:szCs w:val="24"/>
        </w:rPr>
        <w:t>Aichroth</w:t>
      </w:r>
      <w:r w:rsidR="004568CE">
        <w:rPr>
          <w:rFonts w:ascii="Times New Roman" w:hAnsi="Times New Roman" w:cs="Times New Roman"/>
          <w:sz w:val="24"/>
          <w:szCs w:val="24"/>
        </w:rPr>
        <w:t xml:space="preserve"> (2002) juga menunjukkan tidak adanya gangguan pertumbuhan pada 45 remaja (usia rata-rata 12</w:t>
      </w:r>
      <w:proofErr w:type="gramStart"/>
      <w:r w:rsidR="004568C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4568CE">
        <w:rPr>
          <w:rFonts w:ascii="Times New Roman" w:hAnsi="Times New Roman" w:cs="Times New Roman"/>
          <w:sz w:val="24"/>
          <w:szCs w:val="24"/>
        </w:rPr>
        <w:t xml:space="preserve"> tahun) yang melakukan rekonstruksi </w:t>
      </w:r>
      <w:r w:rsidR="004568CE" w:rsidRPr="00C85C79">
        <w:rPr>
          <w:rFonts w:ascii="Times New Roman" w:hAnsi="Times New Roman" w:cs="Times New Roman"/>
          <w:i/>
          <w:sz w:val="24"/>
          <w:szCs w:val="24"/>
        </w:rPr>
        <w:t>transphyseal</w:t>
      </w:r>
      <w:r w:rsidR="004568CE">
        <w:rPr>
          <w:rFonts w:ascii="Times New Roman" w:hAnsi="Times New Roman" w:cs="Times New Roman"/>
          <w:sz w:val="24"/>
          <w:szCs w:val="24"/>
        </w:rPr>
        <w:t xml:space="preserve"> menggunakan tendon hamstring. </w:t>
      </w:r>
      <w:proofErr w:type="gramStart"/>
      <w:r w:rsidR="004568CE">
        <w:rPr>
          <w:rFonts w:ascii="Times New Roman" w:hAnsi="Times New Roman" w:cs="Times New Roman"/>
          <w:sz w:val="24"/>
          <w:szCs w:val="24"/>
        </w:rPr>
        <w:t>Rata-rata waktu pengamatan selama 49 bulan.</w:t>
      </w:r>
      <w:proofErr w:type="gramEnd"/>
      <w:r w:rsidR="004568CE">
        <w:rPr>
          <w:rFonts w:ascii="Times New Roman" w:hAnsi="Times New Roman" w:cs="Times New Roman"/>
          <w:sz w:val="24"/>
          <w:szCs w:val="24"/>
        </w:rPr>
        <w:t xml:space="preserve"> Penelitian ini menunjukkan bahwa teknik </w:t>
      </w:r>
      <w:r w:rsidR="004568CE" w:rsidRPr="00C85C79">
        <w:rPr>
          <w:rFonts w:ascii="Times New Roman" w:hAnsi="Times New Roman" w:cs="Times New Roman"/>
          <w:i/>
          <w:sz w:val="24"/>
          <w:szCs w:val="24"/>
        </w:rPr>
        <w:t>transphyseal</w:t>
      </w:r>
      <w:r w:rsidR="004568CE">
        <w:rPr>
          <w:rFonts w:ascii="Times New Roman" w:hAnsi="Times New Roman" w:cs="Times New Roman"/>
          <w:sz w:val="24"/>
          <w:szCs w:val="24"/>
        </w:rPr>
        <w:t xml:space="preserve"> yang melubangi lempeng pertumbuhan tidak </w:t>
      </w:r>
      <w:proofErr w:type="gramStart"/>
      <w:r w:rsidR="004568C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4568CE">
        <w:rPr>
          <w:rFonts w:ascii="Times New Roman" w:hAnsi="Times New Roman" w:cs="Times New Roman"/>
          <w:sz w:val="24"/>
          <w:szCs w:val="24"/>
        </w:rPr>
        <w:t xml:space="preserve"> menyebabkan gangguan pertumbuhan yang bermakna bila pemilihan graft dan pemasangan di titik anat</w:t>
      </w:r>
      <w:r w:rsidR="00C85C79">
        <w:rPr>
          <w:rFonts w:ascii="Times New Roman" w:hAnsi="Times New Roman" w:cs="Times New Roman"/>
          <w:sz w:val="24"/>
          <w:szCs w:val="24"/>
        </w:rPr>
        <w:t xml:space="preserve">omis dilakukan dengan seksama. </w:t>
      </w:r>
    </w:p>
    <w:p w:rsidR="002D38B6" w:rsidRDefault="00C85C79" w:rsidP="00836C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Pe</w:t>
      </w:r>
      <w:r w:rsidR="00A940DC">
        <w:rPr>
          <w:rFonts w:ascii="Times New Roman" w:hAnsi="Times New Roman" w:cs="Times New Roman"/>
          <w:sz w:val="24"/>
          <w:szCs w:val="24"/>
        </w:rPr>
        <w:t xml:space="preserve">milihan graft dipengaruhi oleh teknik rekonstruksi yang digunakan, umumnya bahan yang digunakan adalah tendon hamstring atau tendon patella. </w:t>
      </w:r>
      <w:proofErr w:type="gramStart"/>
      <w:r w:rsidR="00A940DC">
        <w:rPr>
          <w:rFonts w:ascii="Times New Roman" w:hAnsi="Times New Roman" w:cs="Times New Roman"/>
          <w:sz w:val="24"/>
          <w:szCs w:val="24"/>
        </w:rPr>
        <w:t>D</w:t>
      </w:r>
      <w:r w:rsidR="00581F3D">
        <w:rPr>
          <w:rFonts w:ascii="Times New Roman" w:hAnsi="Times New Roman" w:cs="Times New Roman"/>
          <w:sz w:val="24"/>
          <w:szCs w:val="24"/>
        </w:rPr>
        <w:t>i Indonesia sendiri</w:t>
      </w:r>
      <w:r w:rsidR="00AB67C2">
        <w:rPr>
          <w:rFonts w:ascii="Times New Roman" w:hAnsi="Times New Roman" w:cs="Times New Roman"/>
          <w:sz w:val="24"/>
          <w:szCs w:val="24"/>
        </w:rPr>
        <w:t>, selain fasilitas arthroskop untuk melakukan rekonstruksi belum tersedia merata di setiap daerah, ketersediaan dokter ortopedi yang menguasai teknik-teknik rekonstruksi non konvensional juga sangat terbatas.</w:t>
      </w:r>
      <w:proofErr w:type="gramEnd"/>
      <w:r w:rsidR="00AB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7C2">
        <w:rPr>
          <w:rFonts w:ascii="Times New Roman" w:hAnsi="Times New Roman" w:cs="Times New Roman"/>
          <w:sz w:val="24"/>
          <w:szCs w:val="24"/>
        </w:rPr>
        <w:t>Pada kasus seperti ini, tindakan rekonstruksi dapat ditunda sampai lempeng pertumbuhan menutup.</w:t>
      </w:r>
      <w:proofErr w:type="gramEnd"/>
      <w:r w:rsidR="00AB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7C2">
        <w:rPr>
          <w:rFonts w:ascii="Times New Roman" w:hAnsi="Times New Roman" w:cs="Times New Roman"/>
          <w:sz w:val="24"/>
          <w:szCs w:val="24"/>
        </w:rPr>
        <w:t>Atlet disarankan untuk memodifikasi aktifitas fisik (menghindari tipe olahraga permainan yang berisiko memperparah cedera) sembari melakukan terapi latihan.</w:t>
      </w:r>
      <w:proofErr w:type="gramEnd"/>
    </w:p>
    <w:p w:rsidR="004B6428" w:rsidRDefault="00E4493C" w:rsidP="00836C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61039" cy="45586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3" cy="45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2A" w:rsidRDefault="00C1052A" w:rsidP="00E449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52A">
        <w:rPr>
          <w:rFonts w:ascii="Times New Roman" w:hAnsi="Times New Roman" w:cs="Times New Roman"/>
          <w:sz w:val="24"/>
          <w:szCs w:val="24"/>
        </w:rPr>
        <w:t>Gambar 3.</w:t>
      </w:r>
      <w:proofErr w:type="gramEnd"/>
      <w:r w:rsidRPr="00C10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52A">
        <w:rPr>
          <w:rFonts w:ascii="Times New Roman" w:hAnsi="Times New Roman" w:cs="Times New Roman"/>
          <w:sz w:val="24"/>
          <w:szCs w:val="24"/>
        </w:rPr>
        <w:t xml:space="preserve">Alur penanganan cedera ACL </w:t>
      </w:r>
      <w:r>
        <w:rPr>
          <w:rFonts w:ascii="Times New Roman" w:hAnsi="Times New Roman" w:cs="Times New Roman"/>
          <w:sz w:val="24"/>
          <w:szCs w:val="24"/>
        </w:rPr>
        <w:t>pada atlet berusia muda.</w:t>
      </w:r>
      <w:proofErr w:type="gramEnd"/>
    </w:p>
    <w:p w:rsidR="00C1052A" w:rsidRDefault="00863900" w:rsidP="00E449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17149">
        <w:rPr>
          <w:rFonts w:ascii="Times New Roman" w:hAnsi="Times New Roman" w:cs="Times New Roman"/>
          <w:sz w:val="24"/>
          <w:szCs w:val="24"/>
        </w:rPr>
        <w:t>diadaptasi</w:t>
      </w:r>
      <w:proofErr w:type="gramEnd"/>
      <w:r w:rsidR="00417149">
        <w:rPr>
          <w:rFonts w:ascii="Times New Roman" w:hAnsi="Times New Roman" w:cs="Times New Roman"/>
          <w:sz w:val="24"/>
          <w:szCs w:val="24"/>
        </w:rPr>
        <w:t xml:space="preserve"> dari Fabricant </w:t>
      </w:r>
      <w:r w:rsidR="00C1052A" w:rsidRPr="00417149">
        <w:rPr>
          <w:rFonts w:ascii="Times New Roman" w:hAnsi="Times New Roman" w:cs="Times New Roman"/>
          <w:i/>
          <w:sz w:val="24"/>
          <w:szCs w:val="24"/>
        </w:rPr>
        <w:t>et al</w:t>
      </w:r>
      <w:r w:rsidR="00E4493C">
        <w:rPr>
          <w:rFonts w:ascii="Times New Roman" w:hAnsi="Times New Roman" w:cs="Times New Roman"/>
          <w:sz w:val="24"/>
          <w:szCs w:val="24"/>
        </w:rPr>
        <w:t xml:space="preserve">., </w:t>
      </w:r>
      <w:r w:rsidR="00C1052A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93C" w:rsidRDefault="00E4493C" w:rsidP="00836C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C" w:rsidRDefault="00C11ED2" w:rsidP="00836C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D2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</w:p>
    <w:p w:rsidR="00E4493C" w:rsidRDefault="00E4493C" w:rsidP="00E449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Cedera ACL pada atlet berusia muda harus dikelola dengan benar karena cedera ini mengancam masa depan dan karier olahraga atlet. </w:t>
      </w:r>
      <w:proofErr w:type="gramStart"/>
      <w:r>
        <w:rPr>
          <w:rFonts w:ascii="Times New Roman" w:hAnsi="Times New Roman" w:cs="Times New Roman"/>
          <w:sz w:val="24"/>
          <w:szCs w:val="24"/>
        </w:rPr>
        <w:t>Pemilihan terapi (operatif atau non-operatif) sebaiknya dilakukan melalui beberapa pertimbangan.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20" w:rsidRPr="00706E2D" w:rsidRDefault="001D72C0" w:rsidP="00706E2D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Pemeriksaan</w:t>
      </w:r>
      <w:r w:rsidR="00E4493C">
        <w:rPr>
          <w:rFonts w:ascii="Times New Roman" w:hAnsi="Times New Roman" w:cs="Times New Roman"/>
          <w:sz w:val="24"/>
          <w:szCs w:val="24"/>
        </w:rPr>
        <w:t xml:space="preserve"> maturitas adalah salah satu faktor yang sangat penting dalam pengelolaan cedera ACL atlet berusia muda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Terapi non-operatif berupa </w:t>
      </w:r>
      <w:r w:rsidR="003B2511">
        <w:rPr>
          <w:rFonts w:ascii="Times New Roman" w:hAnsi="Times New Roman" w:cs="Times New Roman"/>
          <w:sz w:val="24"/>
          <w:szCs w:val="24"/>
        </w:rPr>
        <w:t xml:space="preserve">penggunaan bracing dan latihan penguatan otot </w:t>
      </w:r>
      <w:r>
        <w:rPr>
          <w:rFonts w:ascii="Times New Roman" w:hAnsi="Times New Roman" w:cs="Times New Roman"/>
          <w:sz w:val="24"/>
          <w:szCs w:val="24"/>
        </w:rPr>
        <w:t>dapat diberikan pada</w:t>
      </w:r>
      <w:r w:rsidR="003B2511">
        <w:rPr>
          <w:rFonts w:ascii="Times New Roman" w:hAnsi="Times New Roman" w:cs="Times New Roman"/>
          <w:sz w:val="24"/>
          <w:szCs w:val="24"/>
        </w:rPr>
        <w:t xml:space="preserve"> atlet pra-pubertas atau atlet dengan cedera ACL parsial.</w:t>
      </w:r>
      <w:proofErr w:type="gramEnd"/>
      <w:r w:rsidR="0070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511">
        <w:rPr>
          <w:rFonts w:ascii="Times New Roman" w:hAnsi="Times New Roman" w:cs="Times New Roman"/>
          <w:sz w:val="24"/>
          <w:szCs w:val="24"/>
        </w:rPr>
        <w:t xml:space="preserve">Tindakan operatif dengan rekonstruksi dilakukan bila terjadi kegagalan program rehabilitasi non-operatif (ditandai dengan keluhan </w:t>
      </w:r>
      <w:r w:rsidR="00CF42B0">
        <w:rPr>
          <w:rFonts w:ascii="Times New Roman" w:hAnsi="Times New Roman" w:cs="Times New Roman"/>
          <w:sz w:val="24"/>
          <w:szCs w:val="24"/>
        </w:rPr>
        <w:t>ketidakstabilan</w:t>
      </w:r>
      <w:r w:rsidR="003B2511">
        <w:rPr>
          <w:rFonts w:ascii="Times New Roman" w:hAnsi="Times New Roman" w:cs="Times New Roman"/>
          <w:sz w:val="24"/>
          <w:szCs w:val="24"/>
        </w:rPr>
        <w:t xml:space="preserve"> lutut yang menetap) atau atlet dengan robekan ACL derajat 3/ putus total</w:t>
      </w:r>
      <w:r w:rsidR="00B95220">
        <w:rPr>
          <w:rFonts w:ascii="Times New Roman" w:hAnsi="Times New Roman" w:cs="Times New Roman"/>
          <w:sz w:val="24"/>
          <w:szCs w:val="24"/>
        </w:rPr>
        <w:t>.</w:t>
      </w:r>
    </w:p>
    <w:p w:rsidR="00C11ED2" w:rsidRPr="001D72C0" w:rsidRDefault="00B95220" w:rsidP="00836C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Beberapa teknik rekonstruksi dikembangkan agar tidak mengga</w:t>
      </w:r>
      <w:r w:rsidR="007C7CF8">
        <w:rPr>
          <w:rFonts w:ascii="Times New Roman" w:hAnsi="Times New Roman" w:cs="Times New Roman"/>
          <w:sz w:val="24"/>
          <w:szCs w:val="24"/>
        </w:rPr>
        <w:t xml:space="preserve">nggu lempeng pertumbuhan tulang antara </w:t>
      </w:r>
      <w:proofErr w:type="gramStart"/>
      <w:r w:rsidR="007C7CF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7C7CF8">
        <w:rPr>
          <w:rFonts w:ascii="Times New Roman" w:hAnsi="Times New Roman" w:cs="Times New Roman"/>
          <w:sz w:val="24"/>
          <w:szCs w:val="24"/>
        </w:rPr>
        <w:t xml:space="preserve"> teknik </w:t>
      </w:r>
      <w:r w:rsidR="007C7CF8" w:rsidRPr="007C7CF8">
        <w:rPr>
          <w:rFonts w:ascii="Times New Roman" w:hAnsi="Times New Roman" w:cs="Times New Roman"/>
          <w:i/>
          <w:sz w:val="24"/>
          <w:szCs w:val="24"/>
        </w:rPr>
        <w:t>physeal sparing</w:t>
      </w:r>
      <w:r w:rsidR="007C7CF8" w:rsidRPr="007C7CF8">
        <w:rPr>
          <w:rFonts w:ascii="Times New Roman" w:hAnsi="Times New Roman" w:cs="Times New Roman"/>
          <w:sz w:val="24"/>
          <w:szCs w:val="24"/>
        </w:rPr>
        <w:t xml:space="preserve"> </w:t>
      </w:r>
      <w:r w:rsidR="007C7CF8">
        <w:rPr>
          <w:rFonts w:ascii="Times New Roman" w:hAnsi="Times New Roman" w:cs="Times New Roman"/>
          <w:sz w:val="24"/>
          <w:szCs w:val="24"/>
        </w:rPr>
        <w:t xml:space="preserve">Kocher dan Anderson ataupun teknik </w:t>
      </w:r>
      <w:r w:rsidR="007C7CF8" w:rsidRPr="007C7CF8">
        <w:rPr>
          <w:rFonts w:ascii="Times New Roman" w:hAnsi="Times New Roman" w:cs="Times New Roman"/>
          <w:i/>
          <w:sz w:val="24"/>
          <w:szCs w:val="24"/>
        </w:rPr>
        <w:t>non physeal sparing</w:t>
      </w:r>
      <w:r w:rsidR="007C7CF8">
        <w:rPr>
          <w:rFonts w:ascii="Times New Roman" w:hAnsi="Times New Roman" w:cs="Times New Roman"/>
          <w:sz w:val="24"/>
          <w:szCs w:val="24"/>
        </w:rPr>
        <w:t xml:space="preserve"> dengan teknik </w:t>
      </w:r>
      <w:r w:rsidR="007C7CF8" w:rsidRPr="007C7CF8">
        <w:rPr>
          <w:rFonts w:ascii="Times New Roman" w:hAnsi="Times New Roman" w:cs="Times New Roman"/>
          <w:i/>
          <w:sz w:val="24"/>
          <w:szCs w:val="24"/>
        </w:rPr>
        <w:t>partial transphyseal</w:t>
      </w:r>
      <w:r w:rsidR="00C1052A" w:rsidRPr="007C7CF8">
        <w:rPr>
          <w:rFonts w:ascii="Times New Roman" w:hAnsi="Times New Roman" w:cs="Times New Roman"/>
          <w:i/>
          <w:sz w:val="24"/>
          <w:szCs w:val="24"/>
        </w:rPr>
        <w:tab/>
      </w:r>
      <w:r w:rsidR="007C7CF8">
        <w:rPr>
          <w:rFonts w:ascii="Times New Roman" w:hAnsi="Times New Roman" w:cs="Times New Roman"/>
          <w:i/>
          <w:sz w:val="24"/>
          <w:szCs w:val="24"/>
        </w:rPr>
        <w:t>.</w:t>
      </w:r>
      <w:r w:rsidR="007C7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CF8">
        <w:rPr>
          <w:rFonts w:ascii="Times New Roman" w:hAnsi="Times New Roman" w:cs="Times New Roman"/>
          <w:sz w:val="24"/>
          <w:szCs w:val="24"/>
        </w:rPr>
        <w:t>Pemilihan teknik rekonstruksi dilakukan berdasar maturitas atlet dan kemampuan operator operasi.</w:t>
      </w:r>
      <w:proofErr w:type="gramEnd"/>
      <w:r w:rsidR="007C7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CF8">
        <w:rPr>
          <w:rFonts w:ascii="Times New Roman" w:hAnsi="Times New Roman" w:cs="Times New Roman"/>
          <w:sz w:val="24"/>
          <w:szCs w:val="24"/>
        </w:rPr>
        <w:t>Bila satu-satunya rekonstruks</w:t>
      </w:r>
      <w:r w:rsidR="00706E2D">
        <w:rPr>
          <w:rFonts w:ascii="Times New Roman" w:hAnsi="Times New Roman" w:cs="Times New Roman"/>
          <w:sz w:val="24"/>
          <w:szCs w:val="24"/>
        </w:rPr>
        <w:t>i y</w:t>
      </w:r>
      <w:r w:rsidR="00863900">
        <w:rPr>
          <w:rFonts w:ascii="Times New Roman" w:hAnsi="Times New Roman" w:cs="Times New Roman"/>
          <w:sz w:val="24"/>
          <w:szCs w:val="24"/>
        </w:rPr>
        <w:t xml:space="preserve">ang bisa dilakukan adalah </w:t>
      </w:r>
      <w:r w:rsidR="00706E2D">
        <w:rPr>
          <w:rFonts w:ascii="Times New Roman" w:hAnsi="Times New Roman" w:cs="Times New Roman"/>
          <w:sz w:val="24"/>
          <w:szCs w:val="24"/>
        </w:rPr>
        <w:t>teknik</w:t>
      </w:r>
      <w:r w:rsidR="00863900">
        <w:rPr>
          <w:rFonts w:ascii="Times New Roman" w:hAnsi="Times New Roman" w:cs="Times New Roman"/>
          <w:sz w:val="24"/>
          <w:szCs w:val="24"/>
        </w:rPr>
        <w:t xml:space="preserve"> konvensional </w:t>
      </w:r>
      <w:r w:rsidR="007C7CF8">
        <w:rPr>
          <w:rFonts w:ascii="Times New Roman" w:hAnsi="Times New Roman" w:cs="Times New Roman"/>
          <w:sz w:val="24"/>
          <w:szCs w:val="24"/>
        </w:rPr>
        <w:t>maka disarankan tindakan tersebut ditunda sampai lempeng pertumbuhan menutup (Tanner IV-V).</w:t>
      </w:r>
      <w:proofErr w:type="gramEnd"/>
    </w:p>
    <w:sectPr w:rsidR="00C11ED2" w:rsidRPr="001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05E"/>
    <w:multiLevelType w:val="hybridMultilevel"/>
    <w:tmpl w:val="687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8F4"/>
    <w:multiLevelType w:val="hybridMultilevel"/>
    <w:tmpl w:val="A74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7112"/>
    <w:multiLevelType w:val="hybridMultilevel"/>
    <w:tmpl w:val="0986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4156B"/>
    <w:multiLevelType w:val="hybridMultilevel"/>
    <w:tmpl w:val="AB70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3A20"/>
    <w:multiLevelType w:val="hybridMultilevel"/>
    <w:tmpl w:val="5B62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03E"/>
    <w:multiLevelType w:val="hybridMultilevel"/>
    <w:tmpl w:val="B2BEA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B1F35"/>
    <w:multiLevelType w:val="hybridMultilevel"/>
    <w:tmpl w:val="1C0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529A6"/>
    <w:multiLevelType w:val="hybridMultilevel"/>
    <w:tmpl w:val="773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22387"/>
    <w:multiLevelType w:val="hybridMultilevel"/>
    <w:tmpl w:val="524C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7407"/>
    <w:multiLevelType w:val="hybridMultilevel"/>
    <w:tmpl w:val="AF1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5242"/>
    <w:multiLevelType w:val="hybridMultilevel"/>
    <w:tmpl w:val="C77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D79F0"/>
    <w:multiLevelType w:val="hybridMultilevel"/>
    <w:tmpl w:val="950207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5C"/>
    <w:rsid w:val="00000F4A"/>
    <w:rsid w:val="00005F0B"/>
    <w:rsid w:val="0003658C"/>
    <w:rsid w:val="000536F5"/>
    <w:rsid w:val="00057AA8"/>
    <w:rsid w:val="000629F2"/>
    <w:rsid w:val="000648D7"/>
    <w:rsid w:val="0007299F"/>
    <w:rsid w:val="000E2689"/>
    <w:rsid w:val="00101142"/>
    <w:rsid w:val="0011192B"/>
    <w:rsid w:val="001568F7"/>
    <w:rsid w:val="00164FBD"/>
    <w:rsid w:val="00176A87"/>
    <w:rsid w:val="0019563B"/>
    <w:rsid w:val="001D72C0"/>
    <w:rsid w:val="001E5ABD"/>
    <w:rsid w:val="001F6D0C"/>
    <w:rsid w:val="00207E6E"/>
    <w:rsid w:val="00211282"/>
    <w:rsid w:val="00213F56"/>
    <w:rsid w:val="00214283"/>
    <w:rsid w:val="002204AC"/>
    <w:rsid w:val="0022159C"/>
    <w:rsid w:val="0024391E"/>
    <w:rsid w:val="0026135E"/>
    <w:rsid w:val="002B4744"/>
    <w:rsid w:val="002C36BB"/>
    <w:rsid w:val="002D38B6"/>
    <w:rsid w:val="0030374E"/>
    <w:rsid w:val="003130A9"/>
    <w:rsid w:val="00354459"/>
    <w:rsid w:val="00360F98"/>
    <w:rsid w:val="00384511"/>
    <w:rsid w:val="0038588F"/>
    <w:rsid w:val="00385BE2"/>
    <w:rsid w:val="00395F6C"/>
    <w:rsid w:val="003B2511"/>
    <w:rsid w:val="00403667"/>
    <w:rsid w:val="00416C37"/>
    <w:rsid w:val="00417149"/>
    <w:rsid w:val="00417D12"/>
    <w:rsid w:val="0042432C"/>
    <w:rsid w:val="004568CE"/>
    <w:rsid w:val="004705B5"/>
    <w:rsid w:val="00473172"/>
    <w:rsid w:val="004812C0"/>
    <w:rsid w:val="0049351F"/>
    <w:rsid w:val="004A2939"/>
    <w:rsid w:val="004B3C62"/>
    <w:rsid w:val="004B6428"/>
    <w:rsid w:val="004C049C"/>
    <w:rsid w:val="004E43E7"/>
    <w:rsid w:val="005341D2"/>
    <w:rsid w:val="00564827"/>
    <w:rsid w:val="00581F3D"/>
    <w:rsid w:val="00582D16"/>
    <w:rsid w:val="005A347A"/>
    <w:rsid w:val="005C56A7"/>
    <w:rsid w:val="0063762B"/>
    <w:rsid w:val="00666641"/>
    <w:rsid w:val="00680C19"/>
    <w:rsid w:val="00690F9E"/>
    <w:rsid w:val="0069618C"/>
    <w:rsid w:val="006B3A33"/>
    <w:rsid w:val="006C4E2B"/>
    <w:rsid w:val="006D56E5"/>
    <w:rsid w:val="006E1E1C"/>
    <w:rsid w:val="006F61FE"/>
    <w:rsid w:val="00706E2D"/>
    <w:rsid w:val="00740539"/>
    <w:rsid w:val="00797B03"/>
    <w:rsid w:val="007C7CF8"/>
    <w:rsid w:val="0080372D"/>
    <w:rsid w:val="008216F8"/>
    <w:rsid w:val="0082203C"/>
    <w:rsid w:val="00836C7B"/>
    <w:rsid w:val="0086295C"/>
    <w:rsid w:val="00863900"/>
    <w:rsid w:val="00873C99"/>
    <w:rsid w:val="008876C8"/>
    <w:rsid w:val="0089408F"/>
    <w:rsid w:val="008B02C6"/>
    <w:rsid w:val="008D6505"/>
    <w:rsid w:val="008D6C0E"/>
    <w:rsid w:val="008E6946"/>
    <w:rsid w:val="00907FCE"/>
    <w:rsid w:val="00932451"/>
    <w:rsid w:val="00957254"/>
    <w:rsid w:val="00962D92"/>
    <w:rsid w:val="00971E68"/>
    <w:rsid w:val="00983D24"/>
    <w:rsid w:val="00990B8C"/>
    <w:rsid w:val="009C32C1"/>
    <w:rsid w:val="009C5BC8"/>
    <w:rsid w:val="009E7424"/>
    <w:rsid w:val="00A039F5"/>
    <w:rsid w:val="00A0554D"/>
    <w:rsid w:val="00A31029"/>
    <w:rsid w:val="00A4595C"/>
    <w:rsid w:val="00A940DC"/>
    <w:rsid w:val="00AB67C2"/>
    <w:rsid w:val="00AD36FD"/>
    <w:rsid w:val="00B03EEC"/>
    <w:rsid w:val="00B127D1"/>
    <w:rsid w:val="00B367D3"/>
    <w:rsid w:val="00B5039F"/>
    <w:rsid w:val="00B81FA2"/>
    <w:rsid w:val="00B8435D"/>
    <w:rsid w:val="00B95220"/>
    <w:rsid w:val="00BE3855"/>
    <w:rsid w:val="00C1052A"/>
    <w:rsid w:val="00C11ED2"/>
    <w:rsid w:val="00C42022"/>
    <w:rsid w:val="00C66939"/>
    <w:rsid w:val="00C71676"/>
    <w:rsid w:val="00C7358D"/>
    <w:rsid w:val="00C85C79"/>
    <w:rsid w:val="00CE51BC"/>
    <w:rsid w:val="00CF42B0"/>
    <w:rsid w:val="00D07A90"/>
    <w:rsid w:val="00D10FC4"/>
    <w:rsid w:val="00D1374E"/>
    <w:rsid w:val="00D31E1B"/>
    <w:rsid w:val="00D456B6"/>
    <w:rsid w:val="00D72EF3"/>
    <w:rsid w:val="00D83F0A"/>
    <w:rsid w:val="00D85568"/>
    <w:rsid w:val="00DA22B7"/>
    <w:rsid w:val="00DA332C"/>
    <w:rsid w:val="00DC34E0"/>
    <w:rsid w:val="00DE0078"/>
    <w:rsid w:val="00E0193E"/>
    <w:rsid w:val="00E4493C"/>
    <w:rsid w:val="00E551D9"/>
    <w:rsid w:val="00EA5C96"/>
    <w:rsid w:val="00EB0F51"/>
    <w:rsid w:val="00EB67FF"/>
    <w:rsid w:val="00ED14A4"/>
    <w:rsid w:val="00EE12D0"/>
    <w:rsid w:val="00EE1BD9"/>
    <w:rsid w:val="00F01F0D"/>
    <w:rsid w:val="00F03A5F"/>
    <w:rsid w:val="00F40832"/>
    <w:rsid w:val="00F560E8"/>
    <w:rsid w:val="00F75A3D"/>
    <w:rsid w:val="00FB3F7E"/>
    <w:rsid w:val="00FB5CA6"/>
    <w:rsid w:val="00FD2098"/>
    <w:rsid w:val="00FE1E1E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39F"/>
  </w:style>
  <w:style w:type="character" w:styleId="Hyperlink">
    <w:name w:val="Hyperlink"/>
    <w:basedOn w:val="DefaultParagraphFont"/>
    <w:uiPriority w:val="99"/>
    <w:unhideWhenUsed/>
    <w:rsid w:val="00B50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39F"/>
  </w:style>
  <w:style w:type="character" w:styleId="Hyperlink">
    <w:name w:val="Hyperlink"/>
    <w:basedOn w:val="DefaultParagraphFont"/>
    <w:uiPriority w:val="99"/>
    <w:unhideWhenUsed/>
    <w:rsid w:val="00B5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1EA7-A7FF-4F97-AF18-FB83B454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3</cp:revision>
  <dcterms:created xsi:type="dcterms:W3CDTF">2014-03-06T15:18:00Z</dcterms:created>
  <dcterms:modified xsi:type="dcterms:W3CDTF">2014-03-06T15:59:00Z</dcterms:modified>
</cp:coreProperties>
</file>