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09" w:rsidRPr="00DA2C77" w:rsidRDefault="00216E09" w:rsidP="000D25CA">
      <w:pPr>
        <w:pStyle w:val="Header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A2C77">
        <w:rPr>
          <w:rFonts w:ascii="Calibri" w:hAnsi="Calibri" w:cs="Arial"/>
          <w:sz w:val="22"/>
          <w:szCs w:val="22"/>
        </w:rPr>
        <w:t>FRM/FISE/46-0</w:t>
      </w:r>
      <w:r w:rsidR="008E0436" w:rsidRPr="00DA2C77">
        <w:rPr>
          <w:rFonts w:ascii="Calibri" w:hAnsi="Calibri" w:cs="Arial"/>
          <w:sz w:val="22"/>
          <w:szCs w:val="22"/>
        </w:rPr>
        <w:t>1</w:t>
      </w:r>
    </w:p>
    <w:p w:rsidR="00061C10" w:rsidRPr="00DA2C77" w:rsidRDefault="008E0436" w:rsidP="00DA2C77">
      <w:pPr>
        <w:pStyle w:val="Header"/>
        <w:spacing w:after="120" w:line="276" w:lineRule="auto"/>
        <w:jc w:val="right"/>
        <w:rPr>
          <w:rFonts w:ascii="Calibri" w:hAnsi="Calibri" w:cs="Arial"/>
          <w:sz w:val="22"/>
          <w:szCs w:val="22"/>
        </w:rPr>
      </w:pPr>
      <w:r w:rsidRPr="00DA2C77">
        <w:rPr>
          <w:rFonts w:ascii="Calibri" w:hAnsi="Calibri" w:cs="Arial"/>
          <w:sz w:val="22"/>
          <w:szCs w:val="22"/>
        </w:rPr>
        <w:t>12 Januari 2009</w:t>
      </w:r>
    </w:p>
    <w:p w:rsidR="00EE7409" w:rsidRPr="00DA2C77" w:rsidRDefault="00EE7409" w:rsidP="000D25CA">
      <w:pPr>
        <w:spacing w:line="276" w:lineRule="auto"/>
        <w:jc w:val="center"/>
        <w:rPr>
          <w:rFonts w:ascii="Calibri" w:hAnsi="Calibri" w:cs="Arial"/>
          <w:b/>
          <w:bCs/>
          <w:sz w:val="28"/>
          <w:lang w:val="sv-SE"/>
        </w:rPr>
      </w:pPr>
      <w:r w:rsidRPr="00DA2C77">
        <w:rPr>
          <w:rFonts w:ascii="Calibri" w:hAnsi="Calibri" w:cs="Arial"/>
          <w:b/>
          <w:bCs/>
          <w:sz w:val="28"/>
          <w:lang w:val="sv-SE"/>
        </w:rPr>
        <w:t>S I L A B U S</w:t>
      </w:r>
    </w:p>
    <w:p w:rsidR="00D16A7B" w:rsidRPr="005C35B7" w:rsidRDefault="00D16A7B" w:rsidP="000D25CA">
      <w:pPr>
        <w:spacing w:line="276" w:lineRule="auto"/>
        <w:jc w:val="center"/>
        <w:rPr>
          <w:rFonts w:ascii="Calibri" w:hAnsi="Calibri" w:cs="Arial"/>
          <w:b/>
          <w:bCs/>
          <w:lang w:val="sv-SE"/>
        </w:rPr>
      </w:pPr>
    </w:p>
    <w:tbl>
      <w:tblPr>
        <w:tblW w:w="0" w:type="auto"/>
        <w:tblInd w:w="108" w:type="dxa"/>
        <w:tblLook w:val="04A0"/>
      </w:tblPr>
      <w:tblGrid>
        <w:gridCol w:w="2853"/>
        <w:gridCol w:w="338"/>
        <w:gridCol w:w="5368"/>
      </w:tblGrid>
      <w:tr w:rsidR="00B47EC7" w:rsidRPr="00DA2C77" w:rsidTr="005E52AB">
        <w:tc>
          <w:tcPr>
            <w:tcW w:w="3240" w:type="dxa"/>
          </w:tcPr>
          <w:p w:rsidR="00B47EC7" w:rsidRPr="00DA2C77" w:rsidRDefault="00B47EC7" w:rsidP="005E52AB">
            <w:pPr>
              <w:spacing w:line="276" w:lineRule="auto"/>
              <w:jc w:val="both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  <w:r w:rsidRPr="00DA2C77">
              <w:rPr>
                <w:rFonts w:ascii="Calibri" w:hAnsi="Calibri" w:cs="Arial"/>
                <w:bCs/>
                <w:sz w:val="22"/>
                <w:szCs w:val="22"/>
                <w:lang w:val="sv-SE"/>
              </w:rPr>
              <w:t>Fakultas</w:t>
            </w:r>
          </w:p>
        </w:tc>
        <w:tc>
          <w:tcPr>
            <w:tcW w:w="360" w:type="dxa"/>
          </w:tcPr>
          <w:p w:rsidR="00B47EC7" w:rsidRPr="00DA2C77" w:rsidRDefault="00B47EC7" w:rsidP="005E52AB">
            <w:pPr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  <w:r w:rsidRPr="00DA2C77">
              <w:rPr>
                <w:rFonts w:ascii="Calibri" w:hAnsi="Calibri" w:cs="Arial"/>
                <w:bCs/>
                <w:sz w:val="22"/>
                <w:szCs w:val="22"/>
                <w:lang w:val="sv-SE"/>
              </w:rPr>
              <w:t>:</w:t>
            </w:r>
          </w:p>
        </w:tc>
        <w:tc>
          <w:tcPr>
            <w:tcW w:w="6570" w:type="dxa"/>
          </w:tcPr>
          <w:p w:rsidR="00B47EC7" w:rsidRPr="00DA2C77" w:rsidRDefault="00B47EC7" w:rsidP="005E52AB">
            <w:pPr>
              <w:spacing w:line="276" w:lineRule="auto"/>
              <w:jc w:val="both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  <w:r w:rsidRPr="00DA2C77">
              <w:rPr>
                <w:rFonts w:ascii="Calibri" w:hAnsi="Calibri" w:cs="Arial"/>
                <w:bCs/>
                <w:sz w:val="22"/>
                <w:szCs w:val="22"/>
                <w:lang w:val="sv-SE"/>
              </w:rPr>
              <w:t>Ilmu Sosial dan Ekonomi</w:t>
            </w:r>
          </w:p>
        </w:tc>
      </w:tr>
      <w:tr w:rsidR="00B47EC7" w:rsidRPr="00DA2C77" w:rsidTr="005E52AB">
        <w:tc>
          <w:tcPr>
            <w:tcW w:w="3240" w:type="dxa"/>
          </w:tcPr>
          <w:p w:rsidR="00B47EC7" w:rsidRPr="00DA2C77" w:rsidRDefault="00B47EC7" w:rsidP="005E52AB">
            <w:pPr>
              <w:spacing w:line="276" w:lineRule="auto"/>
              <w:jc w:val="both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  <w:r w:rsidRPr="00DA2C77">
              <w:rPr>
                <w:rFonts w:ascii="Calibri" w:hAnsi="Calibri" w:cs="Arial"/>
                <w:bCs/>
                <w:sz w:val="22"/>
                <w:szCs w:val="22"/>
                <w:lang w:val="sv-SE"/>
              </w:rPr>
              <w:t>Jurusan/Program Studi</w:t>
            </w:r>
          </w:p>
        </w:tc>
        <w:tc>
          <w:tcPr>
            <w:tcW w:w="360" w:type="dxa"/>
          </w:tcPr>
          <w:p w:rsidR="00B47EC7" w:rsidRPr="00DA2C77" w:rsidRDefault="00D16A7B" w:rsidP="005E52AB">
            <w:pPr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  <w:r w:rsidRPr="00DA2C77">
              <w:rPr>
                <w:rFonts w:ascii="Calibri" w:hAnsi="Calibri" w:cs="Arial"/>
                <w:bCs/>
                <w:sz w:val="22"/>
                <w:szCs w:val="22"/>
                <w:lang w:val="sv-SE"/>
              </w:rPr>
              <w:t>:</w:t>
            </w:r>
          </w:p>
        </w:tc>
        <w:tc>
          <w:tcPr>
            <w:tcW w:w="6570" w:type="dxa"/>
          </w:tcPr>
          <w:p w:rsidR="00B47EC7" w:rsidRPr="00DA2C77" w:rsidRDefault="00B47EC7" w:rsidP="005E52AB">
            <w:pPr>
              <w:spacing w:line="276" w:lineRule="auto"/>
              <w:jc w:val="both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  <w:r w:rsidRPr="00DA2C77">
              <w:rPr>
                <w:rFonts w:ascii="Calibri" w:hAnsi="Calibri" w:cs="Arial"/>
                <w:bCs/>
                <w:sz w:val="22"/>
                <w:szCs w:val="22"/>
                <w:lang w:val="sv-SE"/>
              </w:rPr>
              <w:t>Pendidikan Sejarah/Pendidikan Sejarah</w:t>
            </w:r>
          </w:p>
        </w:tc>
      </w:tr>
      <w:tr w:rsidR="00B47EC7" w:rsidRPr="00DA2C77" w:rsidTr="005E52AB">
        <w:tc>
          <w:tcPr>
            <w:tcW w:w="3240" w:type="dxa"/>
          </w:tcPr>
          <w:p w:rsidR="00B47EC7" w:rsidRPr="00DA2C77" w:rsidRDefault="00B47EC7" w:rsidP="005E52AB">
            <w:pPr>
              <w:spacing w:line="276" w:lineRule="auto"/>
              <w:jc w:val="both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  <w:r w:rsidRPr="00DA2C77">
              <w:rPr>
                <w:rFonts w:ascii="Calibri" w:hAnsi="Calibri" w:cs="Arial"/>
                <w:bCs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360" w:type="dxa"/>
          </w:tcPr>
          <w:p w:rsidR="00B47EC7" w:rsidRPr="00DA2C77" w:rsidRDefault="00D16A7B" w:rsidP="005E52AB">
            <w:pPr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  <w:r w:rsidRPr="00DA2C77">
              <w:rPr>
                <w:rFonts w:ascii="Calibri" w:hAnsi="Calibri" w:cs="Arial"/>
                <w:bCs/>
                <w:sz w:val="22"/>
                <w:szCs w:val="22"/>
                <w:lang w:val="sv-SE"/>
              </w:rPr>
              <w:t>:</w:t>
            </w:r>
          </w:p>
        </w:tc>
        <w:tc>
          <w:tcPr>
            <w:tcW w:w="6570" w:type="dxa"/>
          </w:tcPr>
          <w:p w:rsidR="00B47EC7" w:rsidRPr="00DA2C77" w:rsidRDefault="00B47EC7" w:rsidP="005E52AB">
            <w:pPr>
              <w:spacing w:line="276" w:lineRule="auto"/>
              <w:jc w:val="both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  <w:r w:rsidRPr="00DA2C77">
              <w:rPr>
                <w:rFonts w:ascii="Calibri" w:hAnsi="Calibri" w:cs="Arial"/>
                <w:bCs/>
                <w:sz w:val="22"/>
                <w:szCs w:val="22"/>
                <w:lang w:val="sv-SE"/>
              </w:rPr>
              <w:t>Sejarah Lokal</w:t>
            </w:r>
          </w:p>
        </w:tc>
      </w:tr>
      <w:tr w:rsidR="00B47EC7" w:rsidRPr="00DA2C77" w:rsidTr="005E52AB">
        <w:tc>
          <w:tcPr>
            <w:tcW w:w="3240" w:type="dxa"/>
          </w:tcPr>
          <w:p w:rsidR="00B47EC7" w:rsidRPr="00DA2C77" w:rsidRDefault="00B47EC7" w:rsidP="005E52AB">
            <w:pPr>
              <w:spacing w:line="276" w:lineRule="auto"/>
              <w:jc w:val="both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  <w:r w:rsidRPr="00DA2C77">
              <w:rPr>
                <w:rFonts w:ascii="Calibri" w:hAnsi="Calibri" w:cs="Arial"/>
                <w:bCs/>
                <w:sz w:val="22"/>
                <w:szCs w:val="22"/>
                <w:lang w:val="sv-SE"/>
              </w:rPr>
              <w:t>Kode</w:t>
            </w:r>
          </w:p>
        </w:tc>
        <w:tc>
          <w:tcPr>
            <w:tcW w:w="360" w:type="dxa"/>
          </w:tcPr>
          <w:p w:rsidR="00B47EC7" w:rsidRPr="00DA2C77" w:rsidRDefault="00D16A7B" w:rsidP="005E52AB">
            <w:pPr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  <w:r w:rsidRPr="00DA2C77">
              <w:rPr>
                <w:rFonts w:ascii="Calibri" w:hAnsi="Calibri" w:cs="Arial"/>
                <w:bCs/>
                <w:sz w:val="22"/>
                <w:szCs w:val="22"/>
                <w:lang w:val="sv-SE"/>
              </w:rPr>
              <w:t>:</w:t>
            </w:r>
          </w:p>
        </w:tc>
        <w:tc>
          <w:tcPr>
            <w:tcW w:w="6570" w:type="dxa"/>
          </w:tcPr>
          <w:p w:rsidR="00B47EC7" w:rsidRPr="00DA2C77" w:rsidRDefault="00D16A7B" w:rsidP="005E52AB">
            <w:pPr>
              <w:spacing w:line="276" w:lineRule="auto"/>
              <w:jc w:val="both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  <w:r w:rsidRPr="00DA2C77">
              <w:rPr>
                <w:rFonts w:ascii="Calibri" w:hAnsi="Calibri" w:cs="Arial"/>
                <w:bCs/>
                <w:sz w:val="22"/>
                <w:szCs w:val="22"/>
                <w:lang w:val="sv-SE"/>
              </w:rPr>
              <w:t>SJR 223</w:t>
            </w:r>
          </w:p>
        </w:tc>
      </w:tr>
      <w:tr w:rsidR="00B47EC7" w:rsidRPr="00DA2C77" w:rsidTr="005E52AB">
        <w:tc>
          <w:tcPr>
            <w:tcW w:w="3240" w:type="dxa"/>
          </w:tcPr>
          <w:p w:rsidR="00B47EC7" w:rsidRPr="00DA2C77" w:rsidRDefault="00B47EC7" w:rsidP="005E52AB">
            <w:pPr>
              <w:spacing w:line="276" w:lineRule="auto"/>
              <w:jc w:val="both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  <w:r w:rsidRPr="00DA2C77">
              <w:rPr>
                <w:rFonts w:ascii="Calibri" w:hAnsi="Calibri" w:cs="Arial"/>
                <w:bCs/>
                <w:sz w:val="22"/>
                <w:szCs w:val="22"/>
                <w:lang w:val="sv-SE"/>
              </w:rPr>
              <w:t>SKS</w:t>
            </w:r>
          </w:p>
        </w:tc>
        <w:tc>
          <w:tcPr>
            <w:tcW w:w="360" w:type="dxa"/>
          </w:tcPr>
          <w:p w:rsidR="00B47EC7" w:rsidRPr="00DA2C77" w:rsidRDefault="00D16A7B" w:rsidP="005E52AB">
            <w:pPr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  <w:r w:rsidRPr="00DA2C77">
              <w:rPr>
                <w:rFonts w:ascii="Calibri" w:hAnsi="Calibri" w:cs="Arial"/>
                <w:bCs/>
                <w:sz w:val="22"/>
                <w:szCs w:val="22"/>
                <w:lang w:val="sv-SE"/>
              </w:rPr>
              <w:t>:</w:t>
            </w:r>
          </w:p>
        </w:tc>
        <w:tc>
          <w:tcPr>
            <w:tcW w:w="6570" w:type="dxa"/>
          </w:tcPr>
          <w:p w:rsidR="00B47EC7" w:rsidRPr="00DA2C77" w:rsidRDefault="00D16A7B" w:rsidP="005E52AB">
            <w:pPr>
              <w:spacing w:line="276" w:lineRule="auto"/>
              <w:jc w:val="both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  <w:r w:rsidRPr="00DA2C77">
              <w:rPr>
                <w:rFonts w:ascii="Calibri" w:hAnsi="Calibri" w:cs="Arial"/>
                <w:bCs/>
                <w:sz w:val="22"/>
                <w:szCs w:val="22"/>
                <w:lang w:val="sv-SE"/>
              </w:rPr>
              <w:t xml:space="preserve">Teori: </w:t>
            </w:r>
            <w:r w:rsidR="00B47EC7" w:rsidRPr="00DA2C77">
              <w:rPr>
                <w:rFonts w:ascii="Calibri" w:hAnsi="Calibri" w:cs="Arial"/>
                <w:bCs/>
                <w:sz w:val="22"/>
                <w:szCs w:val="22"/>
                <w:lang w:val="sv-SE"/>
              </w:rPr>
              <w:t>2</w:t>
            </w:r>
            <w:r w:rsidRPr="00DA2C77">
              <w:rPr>
                <w:rFonts w:ascii="Calibri" w:hAnsi="Calibri" w:cs="Arial"/>
                <w:bCs/>
                <w:sz w:val="22"/>
                <w:szCs w:val="22"/>
                <w:lang w:val="sv-SE"/>
              </w:rPr>
              <w:t xml:space="preserve">  Praktek: -</w:t>
            </w:r>
          </w:p>
        </w:tc>
      </w:tr>
      <w:tr w:rsidR="00B47EC7" w:rsidRPr="00DA2C77" w:rsidTr="005E52AB">
        <w:tc>
          <w:tcPr>
            <w:tcW w:w="3240" w:type="dxa"/>
          </w:tcPr>
          <w:p w:rsidR="00B47EC7" w:rsidRPr="00DA2C77" w:rsidRDefault="00B47EC7" w:rsidP="005E52AB">
            <w:pPr>
              <w:spacing w:line="276" w:lineRule="auto"/>
              <w:jc w:val="both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  <w:r w:rsidRPr="00DA2C77">
              <w:rPr>
                <w:rFonts w:ascii="Calibri" w:hAnsi="Calibri" w:cs="Arial"/>
                <w:bCs/>
                <w:sz w:val="22"/>
                <w:szCs w:val="22"/>
                <w:lang w:val="sv-SE"/>
              </w:rPr>
              <w:t>Semester</w:t>
            </w:r>
          </w:p>
        </w:tc>
        <w:tc>
          <w:tcPr>
            <w:tcW w:w="360" w:type="dxa"/>
          </w:tcPr>
          <w:p w:rsidR="00B47EC7" w:rsidRPr="00DA2C77" w:rsidRDefault="00D16A7B" w:rsidP="005E52AB">
            <w:pPr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  <w:r w:rsidRPr="00DA2C77">
              <w:rPr>
                <w:rFonts w:ascii="Calibri" w:hAnsi="Calibri" w:cs="Arial"/>
                <w:bCs/>
                <w:sz w:val="22"/>
                <w:szCs w:val="22"/>
                <w:lang w:val="sv-SE"/>
              </w:rPr>
              <w:t>:</w:t>
            </w:r>
          </w:p>
        </w:tc>
        <w:tc>
          <w:tcPr>
            <w:tcW w:w="6570" w:type="dxa"/>
          </w:tcPr>
          <w:p w:rsidR="00B47EC7" w:rsidRPr="00DA2C77" w:rsidRDefault="00D16A7B" w:rsidP="005E52AB">
            <w:pPr>
              <w:spacing w:line="276" w:lineRule="auto"/>
              <w:jc w:val="both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  <w:r w:rsidRPr="00DA2C77">
              <w:rPr>
                <w:rFonts w:ascii="Calibri" w:hAnsi="Calibri" w:cs="Arial"/>
                <w:bCs/>
                <w:sz w:val="22"/>
                <w:szCs w:val="22"/>
                <w:lang w:val="sv-SE"/>
              </w:rPr>
              <w:t>VI (Enam)</w:t>
            </w:r>
          </w:p>
        </w:tc>
      </w:tr>
      <w:tr w:rsidR="00B47EC7" w:rsidRPr="00DA2C77" w:rsidTr="005E52AB">
        <w:tc>
          <w:tcPr>
            <w:tcW w:w="3240" w:type="dxa"/>
          </w:tcPr>
          <w:p w:rsidR="00B47EC7" w:rsidRPr="00DA2C77" w:rsidRDefault="00B47EC7" w:rsidP="005E52AB">
            <w:pPr>
              <w:spacing w:line="276" w:lineRule="auto"/>
              <w:jc w:val="both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  <w:r w:rsidRPr="00DA2C77">
              <w:rPr>
                <w:rFonts w:ascii="Calibri" w:hAnsi="Calibri" w:cs="Arial"/>
                <w:bCs/>
                <w:sz w:val="22"/>
                <w:szCs w:val="22"/>
                <w:lang w:val="sv-SE"/>
              </w:rPr>
              <w:t>Mata Kuliah Prasyarat</w:t>
            </w:r>
          </w:p>
        </w:tc>
        <w:tc>
          <w:tcPr>
            <w:tcW w:w="360" w:type="dxa"/>
          </w:tcPr>
          <w:p w:rsidR="00B47EC7" w:rsidRPr="00DA2C77" w:rsidRDefault="00D16A7B" w:rsidP="005E52AB">
            <w:pPr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  <w:r w:rsidRPr="00DA2C77">
              <w:rPr>
                <w:rFonts w:ascii="Calibri" w:hAnsi="Calibri" w:cs="Arial"/>
                <w:bCs/>
                <w:sz w:val="22"/>
                <w:szCs w:val="22"/>
                <w:lang w:val="sv-SE"/>
              </w:rPr>
              <w:t>:</w:t>
            </w:r>
          </w:p>
        </w:tc>
        <w:tc>
          <w:tcPr>
            <w:tcW w:w="6570" w:type="dxa"/>
          </w:tcPr>
          <w:p w:rsidR="00B47EC7" w:rsidRPr="00DA2C77" w:rsidRDefault="00D16A7B" w:rsidP="005E52AB">
            <w:pPr>
              <w:spacing w:line="276" w:lineRule="auto"/>
              <w:jc w:val="both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  <w:r w:rsidRPr="00DA2C77">
              <w:rPr>
                <w:rFonts w:ascii="Calibri" w:hAnsi="Calibri" w:cs="Arial"/>
                <w:bCs/>
                <w:sz w:val="22"/>
                <w:szCs w:val="22"/>
                <w:lang w:val="sv-SE"/>
              </w:rPr>
              <w:t>-</w:t>
            </w:r>
          </w:p>
        </w:tc>
      </w:tr>
      <w:tr w:rsidR="00B47EC7" w:rsidRPr="00DA2C77" w:rsidTr="005E52AB">
        <w:tc>
          <w:tcPr>
            <w:tcW w:w="3240" w:type="dxa"/>
          </w:tcPr>
          <w:p w:rsidR="00B47EC7" w:rsidRPr="00DA2C77" w:rsidRDefault="00B47EC7" w:rsidP="005E52AB">
            <w:pPr>
              <w:spacing w:line="276" w:lineRule="auto"/>
              <w:jc w:val="both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  <w:r w:rsidRPr="00DA2C77">
              <w:rPr>
                <w:rFonts w:ascii="Calibri" w:hAnsi="Calibri" w:cs="Arial"/>
                <w:bCs/>
                <w:sz w:val="22"/>
                <w:szCs w:val="22"/>
                <w:lang w:val="sv-SE"/>
              </w:rPr>
              <w:t>Dosen</w:t>
            </w:r>
          </w:p>
        </w:tc>
        <w:tc>
          <w:tcPr>
            <w:tcW w:w="360" w:type="dxa"/>
          </w:tcPr>
          <w:p w:rsidR="00B47EC7" w:rsidRPr="00DA2C77" w:rsidRDefault="00D16A7B" w:rsidP="005E52AB">
            <w:pPr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  <w:r w:rsidRPr="00DA2C77">
              <w:rPr>
                <w:rFonts w:ascii="Calibri" w:hAnsi="Calibri" w:cs="Arial"/>
                <w:bCs/>
                <w:sz w:val="22"/>
                <w:szCs w:val="22"/>
                <w:lang w:val="sv-SE"/>
              </w:rPr>
              <w:t>:</w:t>
            </w:r>
          </w:p>
        </w:tc>
        <w:tc>
          <w:tcPr>
            <w:tcW w:w="6570" w:type="dxa"/>
          </w:tcPr>
          <w:p w:rsidR="00B47EC7" w:rsidRPr="00DA2C77" w:rsidRDefault="00D16A7B" w:rsidP="005E52AB">
            <w:pPr>
              <w:spacing w:line="276" w:lineRule="auto"/>
              <w:jc w:val="both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  <w:r w:rsidRPr="00DA2C77">
              <w:rPr>
                <w:rFonts w:ascii="Calibri" w:hAnsi="Calibri" w:cs="Arial"/>
                <w:bCs/>
                <w:sz w:val="22"/>
                <w:szCs w:val="22"/>
                <w:lang w:val="sv-SE"/>
              </w:rPr>
              <w:t>Drs. Djumarwan</w:t>
            </w:r>
          </w:p>
        </w:tc>
      </w:tr>
      <w:tr w:rsidR="00B47EC7" w:rsidRPr="00DA2C77" w:rsidTr="005E52AB">
        <w:tc>
          <w:tcPr>
            <w:tcW w:w="3240" w:type="dxa"/>
          </w:tcPr>
          <w:p w:rsidR="00B47EC7" w:rsidRPr="00DA2C77" w:rsidRDefault="00B47EC7" w:rsidP="005E52AB">
            <w:pPr>
              <w:spacing w:line="276" w:lineRule="auto"/>
              <w:jc w:val="both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360" w:type="dxa"/>
          </w:tcPr>
          <w:p w:rsidR="00B47EC7" w:rsidRPr="00DA2C77" w:rsidRDefault="00B47EC7" w:rsidP="005E52AB">
            <w:pPr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6570" w:type="dxa"/>
          </w:tcPr>
          <w:p w:rsidR="00B47EC7" w:rsidRPr="00DA2C77" w:rsidRDefault="00D16A7B" w:rsidP="005E52AB">
            <w:pPr>
              <w:spacing w:line="276" w:lineRule="auto"/>
              <w:jc w:val="both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  <w:r w:rsidRPr="00DA2C77">
              <w:rPr>
                <w:rFonts w:ascii="Calibri" w:hAnsi="Calibri" w:cs="Arial"/>
                <w:bCs/>
                <w:sz w:val="22"/>
                <w:szCs w:val="22"/>
                <w:lang w:val="sv-SE"/>
              </w:rPr>
              <w:t>Sudrajat, S. Pd.</w:t>
            </w:r>
          </w:p>
        </w:tc>
      </w:tr>
    </w:tbl>
    <w:p w:rsidR="00EE7409" w:rsidRPr="00DA2C77" w:rsidRDefault="00EE7409" w:rsidP="000D25CA">
      <w:pPr>
        <w:tabs>
          <w:tab w:val="num" w:pos="540"/>
        </w:tabs>
        <w:spacing w:line="276" w:lineRule="auto"/>
        <w:ind w:left="540"/>
        <w:jc w:val="both"/>
        <w:rPr>
          <w:rFonts w:ascii="Calibri" w:hAnsi="Calibri" w:cs="Arial"/>
          <w:sz w:val="22"/>
          <w:szCs w:val="22"/>
          <w:lang w:val="sv-SE"/>
        </w:rPr>
      </w:pPr>
    </w:p>
    <w:p w:rsidR="008E0436" w:rsidRPr="00DA2C77" w:rsidRDefault="008E0436" w:rsidP="00A54912">
      <w:pPr>
        <w:numPr>
          <w:ilvl w:val="0"/>
          <w:numId w:val="1"/>
        </w:numPr>
        <w:tabs>
          <w:tab w:val="num" w:pos="360"/>
        </w:tabs>
        <w:spacing w:line="276" w:lineRule="auto"/>
        <w:ind w:left="540" w:hanging="540"/>
        <w:rPr>
          <w:rFonts w:ascii="Calibri" w:hAnsi="Calibri" w:cs="Arial"/>
          <w:b/>
          <w:bCs/>
          <w:sz w:val="22"/>
          <w:szCs w:val="22"/>
          <w:lang w:val="sv-SE"/>
        </w:rPr>
      </w:pPr>
      <w:r w:rsidRPr="00DA2C77">
        <w:rPr>
          <w:rFonts w:ascii="Calibri" w:hAnsi="Calibri" w:cs="Arial"/>
          <w:b/>
          <w:bCs/>
          <w:sz w:val="22"/>
          <w:szCs w:val="22"/>
          <w:lang w:val="sv-SE"/>
        </w:rPr>
        <w:t>Deskripsi Mata Kuliah</w:t>
      </w:r>
    </w:p>
    <w:p w:rsidR="005C35B7" w:rsidRPr="00DA2C77" w:rsidRDefault="00FD49A4" w:rsidP="000D25CA">
      <w:pPr>
        <w:spacing w:line="276" w:lineRule="auto"/>
        <w:ind w:left="360"/>
        <w:jc w:val="lowKashida"/>
        <w:rPr>
          <w:rFonts w:ascii="Calibri" w:hAnsi="Calibri"/>
          <w:sz w:val="22"/>
          <w:szCs w:val="22"/>
        </w:rPr>
      </w:pPr>
      <w:r w:rsidRPr="00DA2C77">
        <w:rPr>
          <w:rFonts w:ascii="Calibri" w:hAnsi="Calibri"/>
          <w:sz w:val="22"/>
          <w:szCs w:val="22"/>
        </w:rPr>
        <w:t>M</w:t>
      </w:r>
      <w:r w:rsidR="005C35B7" w:rsidRPr="00DA2C77">
        <w:rPr>
          <w:rFonts w:ascii="Calibri" w:hAnsi="Calibri"/>
          <w:sz w:val="22"/>
          <w:szCs w:val="22"/>
        </w:rPr>
        <w:t xml:space="preserve">ata kuliah </w:t>
      </w:r>
      <w:r w:rsidRPr="00DA2C77">
        <w:rPr>
          <w:rFonts w:ascii="Calibri" w:hAnsi="Calibri"/>
          <w:sz w:val="22"/>
          <w:szCs w:val="22"/>
        </w:rPr>
        <w:t>Sejarah Lokal merupakan komplemen dari Sejarah Indonesia. Dalam mata kuliah ini  dibahas konsep</w:t>
      </w:r>
      <w:r w:rsidR="005C35B7" w:rsidRPr="00DA2C77">
        <w:rPr>
          <w:rFonts w:ascii="Calibri" w:hAnsi="Calibri"/>
          <w:sz w:val="22"/>
          <w:szCs w:val="22"/>
        </w:rPr>
        <w:t xml:space="preserve"> dasar sejarah lokal, peristiwa lokal di Indonesia, posisi sejarah lokal dalam sejarah nasional, </w:t>
      </w:r>
      <w:r w:rsidRPr="00DA2C77">
        <w:rPr>
          <w:rFonts w:ascii="Calibri" w:hAnsi="Calibri"/>
          <w:sz w:val="22"/>
          <w:szCs w:val="22"/>
        </w:rPr>
        <w:t xml:space="preserve">serta </w:t>
      </w:r>
      <w:r w:rsidR="005C35B7" w:rsidRPr="00DA2C77">
        <w:rPr>
          <w:rFonts w:ascii="Calibri" w:hAnsi="Calibri"/>
          <w:sz w:val="22"/>
          <w:szCs w:val="22"/>
        </w:rPr>
        <w:t xml:space="preserve">teori dan metodologi </w:t>
      </w:r>
      <w:r w:rsidRPr="00DA2C77">
        <w:rPr>
          <w:rFonts w:ascii="Calibri" w:hAnsi="Calibri"/>
          <w:sz w:val="22"/>
          <w:szCs w:val="22"/>
        </w:rPr>
        <w:t xml:space="preserve">sejarah. </w:t>
      </w:r>
    </w:p>
    <w:p w:rsidR="00061C10" w:rsidRPr="00DA2C77" w:rsidRDefault="00061C10" w:rsidP="000D25CA">
      <w:pPr>
        <w:spacing w:line="276" w:lineRule="auto"/>
        <w:jc w:val="both"/>
        <w:rPr>
          <w:rFonts w:ascii="Calibri" w:hAnsi="Calibri" w:cs="Arial"/>
          <w:bCs/>
          <w:sz w:val="22"/>
          <w:szCs w:val="22"/>
          <w:lang w:val="sv-SE"/>
        </w:rPr>
      </w:pPr>
    </w:p>
    <w:p w:rsidR="00EE7409" w:rsidRPr="00DA2C77" w:rsidRDefault="00EE7409" w:rsidP="00A54912">
      <w:pPr>
        <w:numPr>
          <w:ilvl w:val="0"/>
          <w:numId w:val="1"/>
        </w:numPr>
        <w:tabs>
          <w:tab w:val="num" w:pos="360"/>
        </w:tabs>
        <w:spacing w:line="276" w:lineRule="auto"/>
        <w:ind w:left="540" w:hanging="540"/>
        <w:rPr>
          <w:rFonts w:ascii="Calibri" w:hAnsi="Calibri" w:cs="Arial"/>
          <w:b/>
          <w:bCs/>
          <w:sz w:val="22"/>
          <w:szCs w:val="22"/>
          <w:lang w:val="sv-SE"/>
        </w:rPr>
      </w:pPr>
      <w:r w:rsidRPr="00DA2C77">
        <w:rPr>
          <w:rFonts w:ascii="Calibri" w:hAnsi="Calibri" w:cs="Arial"/>
          <w:b/>
          <w:bCs/>
          <w:sz w:val="22"/>
          <w:szCs w:val="22"/>
          <w:lang w:val="sv-SE"/>
        </w:rPr>
        <w:t>Standar Kompetensi</w:t>
      </w:r>
    </w:p>
    <w:p w:rsidR="00EE7409" w:rsidRPr="00DA2C77" w:rsidRDefault="000371C4" w:rsidP="00E663BF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DA2C77">
        <w:rPr>
          <w:rFonts w:ascii="Calibri" w:hAnsi="Calibri"/>
          <w:sz w:val="22"/>
          <w:szCs w:val="22"/>
        </w:rPr>
        <w:t xml:space="preserve">Setelah mengikuti perkuliahan </w:t>
      </w:r>
      <w:r w:rsidR="002D4ED9" w:rsidRPr="00DA2C77">
        <w:rPr>
          <w:rFonts w:ascii="Calibri" w:hAnsi="Calibri"/>
          <w:sz w:val="22"/>
          <w:szCs w:val="22"/>
        </w:rPr>
        <w:t>s</w:t>
      </w:r>
      <w:r w:rsidRPr="00DA2C77">
        <w:rPr>
          <w:rFonts w:ascii="Calibri" w:hAnsi="Calibri"/>
          <w:sz w:val="22"/>
          <w:szCs w:val="22"/>
        </w:rPr>
        <w:t xml:space="preserve">ejarah </w:t>
      </w:r>
      <w:r w:rsidR="002D4ED9" w:rsidRPr="00DA2C77">
        <w:rPr>
          <w:rFonts w:ascii="Calibri" w:hAnsi="Calibri"/>
          <w:sz w:val="22"/>
          <w:szCs w:val="22"/>
        </w:rPr>
        <w:t>l</w:t>
      </w:r>
      <w:r w:rsidRPr="00DA2C77">
        <w:rPr>
          <w:rFonts w:ascii="Calibri" w:hAnsi="Calibri"/>
          <w:sz w:val="22"/>
          <w:szCs w:val="22"/>
        </w:rPr>
        <w:t>okal m</w:t>
      </w:r>
      <w:r w:rsidR="000D25CA" w:rsidRPr="00DA2C77">
        <w:rPr>
          <w:rFonts w:ascii="Calibri" w:hAnsi="Calibri"/>
          <w:sz w:val="22"/>
          <w:szCs w:val="22"/>
        </w:rPr>
        <w:t xml:space="preserve">ahasiswa </w:t>
      </w:r>
      <w:r w:rsidRPr="00DA2C77">
        <w:rPr>
          <w:rFonts w:ascii="Calibri" w:hAnsi="Calibri"/>
          <w:sz w:val="22"/>
          <w:szCs w:val="22"/>
        </w:rPr>
        <w:t xml:space="preserve">diharapkan memahami </w:t>
      </w:r>
      <w:r w:rsidR="002D4ED9" w:rsidRPr="00DA2C77">
        <w:rPr>
          <w:rFonts w:ascii="Calibri" w:hAnsi="Calibri"/>
          <w:sz w:val="22"/>
          <w:szCs w:val="22"/>
        </w:rPr>
        <w:t xml:space="preserve">konsep dasar sejarah lokal </w:t>
      </w:r>
      <w:r w:rsidRPr="00DA2C77">
        <w:rPr>
          <w:rFonts w:ascii="Calibri" w:hAnsi="Calibri"/>
          <w:sz w:val="22"/>
          <w:szCs w:val="22"/>
        </w:rPr>
        <w:t xml:space="preserve">dan </w:t>
      </w:r>
      <w:r w:rsidR="000D25CA" w:rsidRPr="00DA2C77">
        <w:rPr>
          <w:rFonts w:ascii="Calibri" w:hAnsi="Calibri"/>
          <w:sz w:val="22"/>
          <w:szCs w:val="22"/>
        </w:rPr>
        <w:t xml:space="preserve">peristiwa-peristiwa sejarah </w:t>
      </w:r>
      <w:r w:rsidRPr="00DA2C77">
        <w:rPr>
          <w:rFonts w:ascii="Calibri" w:hAnsi="Calibri"/>
          <w:sz w:val="22"/>
          <w:szCs w:val="22"/>
        </w:rPr>
        <w:t>lokal di Indonesia</w:t>
      </w:r>
      <w:r w:rsidR="002D4ED9" w:rsidRPr="00DA2C77">
        <w:rPr>
          <w:rFonts w:ascii="Calibri" w:hAnsi="Calibri"/>
          <w:sz w:val="22"/>
          <w:szCs w:val="22"/>
        </w:rPr>
        <w:t xml:space="preserve">, </w:t>
      </w:r>
      <w:r w:rsidR="000D25CA" w:rsidRPr="00DA2C77">
        <w:rPr>
          <w:rFonts w:ascii="Calibri" w:hAnsi="Calibri"/>
          <w:sz w:val="22"/>
          <w:szCs w:val="22"/>
        </w:rPr>
        <w:t xml:space="preserve">serta </w:t>
      </w:r>
      <w:r w:rsidRPr="00DA2C77">
        <w:rPr>
          <w:rFonts w:ascii="Calibri" w:hAnsi="Calibri"/>
          <w:sz w:val="22"/>
          <w:szCs w:val="22"/>
        </w:rPr>
        <w:t>merefleksikan nilai-nilai kearifan lokal dalam kehidupan berbangsa dan bernegara.</w:t>
      </w:r>
      <w:r w:rsidR="002D4ED9" w:rsidRPr="00DA2C77">
        <w:rPr>
          <w:rFonts w:ascii="Calibri" w:hAnsi="Calibri"/>
          <w:sz w:val="22"/>
          <w:szCs w:val="22"/>
        </w:rPr>
        <w:t xml:space="preserve"> </w:t>
      </w:r>
    </w:p>
    <w:p w:rsidR="00061C10" w:rsidRPr="00DA2C77" w:rsidRDefault="00061C10" w:rsidP="000D25CA">
      <w:pPr>
        <w:spacing w:line="276" w:lineRule="auto"/>
        <w:ind w:left="540"/>
        <w:jc w:val="both"/>
        <w:rPr>
          <w:rFonts w:ascii="Calibri" w:hAnsi="Calibri" w:cs="Arial"/>
          <w:sz w:val="22"/>
          <w:szCs w:val="22"/>
          <w:lang w:val="sv-SE"/>
        </w:rPr>
      </w:pPr>
    </w:p>
    <w:p w:rsidR="00EE7409" w:rsidRPr="00DA2C77" w:rsidRDefault="00EE7409" w:rsidP="00A54912">
      <w:pPr>
        <w:numPr>
          <w:ilvl w:val="0"/>
          <w:numId w:val="1"/>
        </w:numPr>
        <w:tabs>
          <w:tab w:val="num" w:pos="360"/>
        </w:tabs>
        <w:spacing w:line="276" w:lineRule="auto"/>
        <w:ind w:left="540" w:hanging="540"/>
        <w:rPr>
          <w:rFonts w:ascii="Calibri" w:hAnsi="Calibri" w:cs="Arial"/>
          <w:b/>
          <w:bCs/>
          <w:sz w:val="22"/>
          <w:szCs w:val="22"/>
          <w:lang w:val="sv-SE"/>
        </w:rPr>
      </w:pPr>
      <w:r w:rsidRPr="00DA2C77">
        <w:rPr>
          <w:rFonts w:ascii="Calibri" w:hAnsi="Calibri" w:cs="Arial"/>
          <w:b/>
          <w:bCs/>
          <w:sz w:val="22"/>
          <w:szCs w:val="22"/>
          <w:lang w:val="sv-SE"/>
        </w:rPr>
        <w:t>Sumber Bahan</w:t>
      </w:r>
    </w:p>
    <w:p w:rsidR="00EE7409" w:rsidRPr="00DA2C77" w:rsidRDefault="00EE7409" w:rsidP="00A54912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rPr>
          <w:rFonts w:ascii="Calibri" w:hAnsi="Calibri" w:cs="Arial"/>
          <w:b/>
          <w:sz w:val="22"/>
          <w:szCs w:val="22"/>
          <w:lang w:val="fi-FI"/>
        </w:rPr>
      </w:pPr>
      <w:r w:rsidRPr="00DA2C77">
        <w:rPr>
          <w:rFonts w:ascii="Calibri" w:hAnsi="Calibri" w:cs="Arial"/>
          <w:b/>
          <w:sz w:val="22"/>
          <w:szCs w:val="22"/>
          <w:lang w:val="fi-FI"/>
        </w:rPr>
        <w:t>Wajib</w:t>
      </w:r>
    </w:p>
    <w:p w:rsidR="00EE7409" w:rsidRPr="00DA2C77" w:rsidRDefault="00BA4ACF" w:rsidP="00E663BF">
      <w:pPr>
        <w:pStyle w:val="BodyText"/>
        <w:ind w:left="1440" w:hanging="720"/>
        <w:jc w:val="lowKashida"/>
        <w:rPr>
          <w:rFonts w:ascii="Calibri" w:hAnsi="Calibri"/>
          <w:sz w:val="22"/>
          <w:szCs w:val="22"/>
        </w:rPr>
      </w:pPr>
      <w:r w:rsidRPr="00DA2C77">
        <w:rPr>
          <w:rFonts w:ascii="Calibri" w:hAnsi="Calibri"/>
          <w:sz w:val="22"/>
          <w:szCs w:val="22"/>
        </w:rPr>
        <w:t xml:space="preserve">Taufik Abdullah, (1996), </w:t>
      </w:r>
      <w:r w:rsidRPr="00DA2C77">
        <w:rPr>
          <w:rFonts w:ascii="Calibri" w:hAnsi="Calibri"/>
          <w:i/>
          <w:iCs/>
          <w:sz w:val="22"/>
          <w:szCs w:val="22"/>
        </w:rPr>
        <w:t xml:space="preserve">Sejarah Lokal di Indonesia, </w:t>
      </w:r>
      <w:r w:rsidRPr="00DA2C77">
        <w:rPr>
          <w:rFonts w:ascii="Calibri" w:hAnsi="Calibri"/>
          <w:sz w:val="22"/>
          <w:szCs w:val="22"/>
        </w:rPr>
        <w:t>Yogyakarta: Gadjah Mada University Press.</w:t>
      </w:r>
    </w:p>
    <w:p w:rsidR="00F677A9" w:rsidRPr="00DA2C77" w:rsidRDefault="00EE7409" w:rsidP="00A54912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rPr>
          <w:rFonts w:ascii="Calibri" w:hAnsi="Calibri" w:cs="Arial"/>
          <w:b/>
          <w:sz w:val="22"/>
          <w:szCs w:val="22"/>
          <w:lang w:val="sv-SE"/>
        </w:rPr>
      </w:pPr>
      <w:r w:rsidRPr="00DA2C77">
        <w:rPr>
          <w:rFonts w:ascii="Calibri" w:hAnsi="Calibri" w:cs="Arial"/>
          <w:b/>
          <w:sz w:val="22"/>
          <w:szCs w:val="22"/>
        </w:rPr>
        <w:t>Pendukung</w:t>
      </w:r>
      <w:r w:rsidRPr="00DA2C77">
        <w:rPr>
          <w:rFonts w:ascii="Calibri" w:hAnsi="Calibri" w:cs="Arial"/>
          <w:b/>
          <w:sz w:val="22"/>
          <w:szCs w:val="22"/>
          <w:lang w:val="sv-SE"/>
        </w:rPr>
        <w:t xml:space="preserve"> </w:t>
      </w:r>
    </w:p>
    <w:p w:rsidR="00BA4ACF" w:rsidRDefault="00BA4ACF" w:rsidP="00FC36C9">
      <w:pPr>
        <w:pStyle w:val="BodyText"/>
        <w:ind w:left="1440" w:hanging="720"/>
        <w:jc w:val="lowKashida"/>
        <w:rPr>
          <w:rFonts w:ascii="Calibri" w:hAnsi="Calibri"/>
          <w:sz w:val="22"/>
          <w:szCs w:val="22"/>
        </w:rPr>
      </w:pPr>
      <w:r w:rsidRPr="00DA2C77">
        <w:rPr>
          <w:rFonts w:ascii="Calibri" w:hAnsi="Calibri"/>
          <w:sz w:val="22"/>
          <w:szCs w:val="22"/>
        </w:rPr>
        <w:t xml:space="preserve">Alan J. Lichtman &amp; V. Frenc, (1978), </w:t>
      </w:r>
      <w:r w:rsidRPr="00DA2C77">
        <w:rPr>
          <w:rFonts w:ascii="Calibri" w:hAnsi="Calibri"/>
          <w:i/>
          <w:iCs/>
          <w:sz w:val="22"/>
          <w:szCs w:val="22"/>
        </w:rPr>
        <w:t>Historian and The Living Past</w:t>
      </w:r>
      <w:r w:rsidRPr="00DA2C77">
        <w:rPr>
          <w:rFonts w:ascii="Calibri" w:hAnsi="Calibri"/>
          <w:sz w:val="22"/>
          <w:szCs w:val="22"/>
        </w:rPr>
        <w:t>, Arlington Height: Harlan Davidson.</w:t>
      </w:r>
    </w:p>
    <w:p w:rsidR="009075C9" w:rsidRPr="00DA2C77" w:rsidRDefault="009075C9" w:rsidP="00FC36C9">
      <w:pPr>
        <w:pStyle w:val="BodyText"/>
        <w:ind w:left="1440" w:hanging="720"/>
        <w:jc w:val="lowKashi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Anhar Gonggong (2004). </w:t>
      </w:r>
      <w:r w:rsidRPr="009075C9">
        <w:rPr>
          <w:rFonts w:ascii="Calibri" w:hAnsi="Calibri"/>
          <w:i/>
          <w:sz w:val="22"/>
          <w:szCs w:val="22"/>
        </w:rPr>
        <w:t>Abdul Kahar Muzakar: Dari Patriot sampai Pemberontak.</w:t>
      </w:r>
      <w:r>
        <w:rPr>
          <w:rFonts w:ascii="Calibri" w:hAnsi="Calibri"/>
          <w:sz w:val="22"/>
          <w:szCs w:val="22"/>
        </w:rPr>
        <w:t xml:space="preserve"> Yogyakarta: Penerbit Ombak.</w:t>
      </w:r>
    </w:p>
    <w:p w:rsidR="002A475D" w:rsidRPr="00DA2C77" w:rsidRDefault="002A475D" w:rsidP="00FC36C9">
      <w:pPr>
        <w:pStyle w:val="BodyText"/>
        <w:ind w:left="1440" w:hanging="720"/>
        <w:jc w:val="lowKashida"/>
        <w:rPr>
          <w:rFonts w:ascii="Calibri" w:hAnsi="Calibri"/>
          <w:sz w:val="22"/>
          <w:szCs w:val="22"/>
        </w:rPr>
      </w:pPr>
      <w:r w:rsidRPr="00DA2C77">
        <w:rPr>
          <w:rFonts w:ascii="Calibri" w:hAnsi="Calibri"/>
          <w:sz w:val="22"/>
          <w:szCs w:val="22"/>
        </w:rPr>
        <w:t xml:space="preserve">Bambang Purwanto, (2006), </w:t>
      </w:r>
      <w:r w:rsidRPr="00DA2C77">
        <w:rPr>
          <w:rFonts w:ascii="Calibri" w:hAnsi="Calibri"/>
          <w:i/>
          <w:sz w:val="22"/>
          <w:szCs w:val="22"/>
        </w:rPr>
        <w:t>Gagalnya Historiografi Indonesiasentris</w:t>
      </w:r>
      <w:r w:rsidRPr="00DA2C77">
        <w:rPr>
          <w:rFonts w:ascii="Calibri" w:hAnsi="Calibri"/>
          <w:sz w:val="22"/>
          <w:szCs w:val="22"/>
        </w:rPr>
        <w:t>. Yogyakarta: Penerbit Ombak</w:t>
      </w:r>
    </w:p>
    <w:p w:rsidR="00BA4ACF" w:rsidRPr="00DA2C77" w:rsidRDefault="00BA4ACF" w:rsidP="002A475D">
      <w:pPr>
        <w:pStyle w:val="BodyText"/>
        <w:ind w:left="1440" w:hanging="720"/>
        <w:jc w:val="lowKashida"/>
        <w:rPr>
          <w:rFonts w:ascii="Calibri" w:hAnsi="Calibri"/>
          <w:sz w:val="22"/>
          <w:szCs w:val="22"/>
        </w:rPr>
      </w:pPr>
      <w:r w:rsidRPr="00DA2C77">
        <w:rPr>
          <w:rFonts w:ascii="Calibri" w:hAnsi="Calibri"/>
          <w:sz w:val="22"/>
          <w:szCs w:val="22"/>
        </w:rPr>
        <w:t xml:space="preserve">De Graaf, H.J. &amp; TH. Pigeaud, (2002), </w:t>
      </w:r>
      <w:r w:rsidR="00FC36C9" w:rsidRPr="00DA2C77">
        <w:rPr>
          <w:rFonts w:ascii="Calibri" w:hAnsi="Calibri"/>
          <w:i/>
          <w:iCs/>
          <w:sz w:val="22"/>
          <w:szCs w:val="22"/>
        </w:rPr>
        <w:t xml:space="preserve">Kerajaan Islam di Jawa: </w:t>
      </w:r>
      <w:r w:rsidRPr="00DA2C77">
        <w:rPr>
          <w:rFonts w:ascii="Calibri" w:hAnsi="Calibri"/>
          <w:i/>
          <w:iCs/>
          <w:sz w:val="22"/>
          <w:szCs w:val="22"/>
        </w:rPr>
        <w:t xml:space="preserve"> Tinjauan Sejarah Politik Abad XV dan XVI,</w:t>
      </w:r>
      <w:r w:rsidRPr="00DA2C77">
        <w:rPr>
          <w:rFonts w:ascii="Calibri" w:hAnsi="Calibri"/>
          <w:sz w:val="22"/>
          <w:szCs w:val="22"/>
        </w:rPr>
        <w:t xml:space="preserve"> Jakarta: Grafiti Pers.</w:t>
      </w:r>
    </w:p>
    <w:p w:rsidR="00BA4ACF" w:rsidRPr="00DA2C77" w:rsidRDefault="00BA4ACF" w:rsidP="00FC36C9">
      <w:pPr>
        <w:pStyle w:val="BodyText"/>
        <w:ind w:left="1440" w:hanging="720"/>
        <w:jc w:val="lowKashida"/>
        <w:rPr>
          <w:rFonts w:ascii="Calibri" w:hAnsi="Calibri"/>
          <w:sz w:val="22"/>
          <w:szCs w:val="22"/>
        </w:rPr>
      </w:pPr>
      <w:r w:rsidRPr="00DA2C77">
        <w:rPr>
          <w:rFonts w:ascii="Calibri" w:hAnsi="Calibri"/>
          <w:sz w:val="22"/>
          <w:szCs w:val="22"/>
        </w:rPr>
        <w:t xml:space="preserve">Helius Sjamsuddin &amp; Ismanu, (1996), </w:t>
      </w:r>
      <w:r w:rsidRPr="00DA2C77">
        <w:rPr>
          <w:rFonts w:ascii="Calibri" w:hAnsi="Calibri"/>
          <w:i/>
          <w:iCs/>
          <w:sz w:val="22"/>
          <w:szCs w:val="22"/>
        </w:rPr>
        <w:t>Pengantar Ilmu Sejarah</w:t>
      </w:r>
      <w:r w:rsidRPr="00DA2C77">
        <w:rPr>
          <w:rFonts w:ascii="Calibri" w:hAnsi="Calibri"/>
          <w:sz w:val="22"/>
          <w:szCs w:val="22"/>
        </w:rPr>
        <w:t>, Jakarta: Depdikbud.</w:t>
      </w:r>
    </w:p>
    <w:p w:rsidR="00BA4ACF" w:rsidRPr="00DA2C77" w:rsidRDefault="00FC36C9" w:rsidP="00FC36C9">
      <w:pPr>
        <w:pStyle w:val="BodyText"/>
        <w:ind w:left="1440" w:hanging="720"/>
        <w:jc w:val="lowKashida"/>
        <w:rPr>
          <w:rFonts w:ascii="Calibri" w:hAnsi="Calibri"/>
          <w:sz w:val="22"/>
          <w:szCs w:val="22"/>
        </w:rPr>
      </w:pPr>
      <w:r w:rsidRPr="00DA2C77">
        <w:rPr>
          <w:rFonts w:ascii="Calibri" w:hAnsi="Calibri"/>
          <w:sz w:val="22"/>
          <w:szCs w:val="22"/>
        </w:rPr>
        <w:t>I G</w:t>
      </w:r>
      <w:r w:rsidR="00BA4ACF" w:rsidRPr="00DA2C77">
        <w:rPr>
          <w:rFonts w:ascii="Calibri" w:hAnsi="Calibri"/>
          <w:sz w:val="22"/>
          <w:szCs w:val="22"/>
        </w:rPr>
        <w:t xml:space="preserve">de Widja, (1989), </w:t>
      </w:r>
      <w:r w:rsidR="00BA4ACF" w:rsidRPr="00DA2C77">
        <w:rPr>
          <w:rFonts w:ascii="Calibri" w:hAnsi="Calibri"/>
          <w:i/>
          <w:iCs/>
          <w:sz w:val="22"/>
          <w:szCs w:val="22"/>
        </w:rPr>
        <w:t>Sejarah Lokal Suatu Perspektif dalam Pengajaran Sejarah</w:t>
      </w:r>
      <w:r w:rsidR="00BA4ACF" w:rsidRPr="00DA2C77">
        <w:rPr>
          <w:rFonts w:ascii="Calibri" w:hAnsi="Calibri"/>
          <w:sz w:val="22"/>
          <w:szCs w:val="22"/>
        </w:rPr>
        <w:t>, Jakarta: Depdikbud.</w:t>
      </w:r>
    </w:p>
    <w:p w:rsidR="000C1E59" w:rsidRPr="00DA2C77" w:rsidRDefault="00BA4ACF" w:rsidP="000C1E59">
      <w:pPr>
        <w:pStyle w:val="BodyText"/>
        <w:ind w:left="1440" w:hanging="720"/>
        <w:jc w:val="lowKashida"/>
        <w:rPr>
          <w:rFonts w:ascii="Calibri" w:hAnsi="Calibri"/>
          <w:sz w:val="22"/>
          <w:szCs w:val="22"/>
        </w:rPr>
      </w:pPr>
      <w:r w:rsidRPr="00DA2C77">
        <w:rPr>
          <w:rFonts w:ascii="Calibri" w:hAnsi="Calibri"/>
          <w:sz w:val="22"/>
          <w:szCs w:val="22"/>
        </w:rPr>
        <w:lastRenderedPageBreak/>
        <w:t xml:space="preserve">Kuntowijoyo, (1994), </w:t>
      </w:r>
      <w:r w:rsidRPr="00DA2C77">
        <w:rPr>
          <w:rFonts w:ascii="Calibri" w:hAnsi="Calibri"/>
          <w:i/>
          <w:iCs/>
          <w:sz w:val="22"/>
          <w:szCs w:val="22"/>
        </w:rPr>
        <w:t>Metodolog</w:t>
      </w:r>
      <w:r w:rsidR="00D775C8">
        <w:rPr>
          <w:rFonts w:ascii="Calibri" w:hAnsi="Calibri"/>
          <w:i/>
          <w:iCs/>
          <w:sz w:val="22"/>
          <w:szCs w:val="22"/>
        </w:rPr>
        <w:t>i</w:t>
      </w:r>
      <w:r w:rsidR="00955D64">
        <w:rPr>
          <w:rFonts w:ascii="Calibri" w:hAnsi="Calibri"/>
          <w:i/>
          <w:iCs/>
          <w:sz w:val="22"/>
          <w:szCs w:val="22"/>
        </w:rPr>
        <w:t xml:space="preserve"> </w:t>
      </w:r>
      <w:r w:rsidRPr="00DA2C77">
        <w:rPr>
          <w:rFonts w:ascii="Calibri" w:hAnsi="Calibri"/>
          <w:i/>
          <w:iCs/>
          <w:sz w:val="22"/>
          <w:szCs w:val="22"/>
        </w:rPr>
        <w:t>Sejarah,</w:t>
      </w:r>
      <w:r w:rsidRPr="00DA2C77">
        <w:rPr>
          <w:rFonts w:ascii="Calibri" w:hAnsi="Calibri"/>
          <w:sz w:val="22"/>
          <w:szCs w:val="22"/>
        </w:rPr>
        <w:t xml:space="preserve"> Yogyakarta: Tiara Wacana.</w:t>
      </w:r>
    </w:p>
    <w:p w:rsidR="00BA4ACF" w:rsidRPr="00DA2C77" w:rsidRDefault="00BA4ACF" w:rsidP="00FC36C9">
      <w:pPr>
        <w:pStyle w:val="BodyText"/>
        <w:ind w:left="1440" w:hanging="720"/>
        <w:jc w:val="lowKashida"/>
        <w:rPr>
          <w:rFonts w:ascii="Calibri" w:hAnsi="Calibri"/>
          <w:sz w:val="22"/>
          <w:szCs w:val="22"/>
        </w:rPr>
      </w:pPr>
      <w:r w:rsidRPr="00DA2C77">
        <w:rPr>
          <w:rFonts w:ascii="Calibri" w:hAnsi="Calibri"/>
          <w:sz w:val="22"/>
          <w:szCs w:val="22"/>
        </w:rPr>
        <w:t xml:space="preserve">-------------, (1999), </w:t>
      </w:r>
      <w:r w:rsidRPr="00DA2C77">
        <w:rPr>
          <w:rFonts w:ascii="Calibri" w:hAnsi="Calibri"/>
          <w:i/>
          <w:iCs/>
          <w:sz w:val="22"/>
          <w:szCs w:val="22"/>
        </w:rPr>
        <w:t xml:space="preserve"> Pengantar Ilmu Sejarah, </w:t>
      </w:r>
      <w:r w:rsidRPr="00DA2C77">
        <w:rPr>
          <w:rFonts w:ascii="Calibri" w:hAnsi="Calibri"/>
          <w:sz w:val="22"/>
          <w:szCs w:val="22"/>
        </w:rPr>
        <w:t>Yogyakarta: Bentang.</w:t>
      </w:r>
    </w:p>
    <w:p w:rsidR="000C1E59" w:rsidRPr="00DA2C77" w:rsidRDefault="000C1E59" w:rsidP="00FC36C9">
      <w:pPr>
        <w:pStyle w:val="BodyText"/>
        <w:ind w:left="1440" w:hanging="720"/>
        <w:jc w:val="lowKashida"/>
        <w:rPr>
          <w:rFonts w:ascii="Calibri" w:hAnsi="Calibri"/>
          <w:sz w:val="22"/>
          <w:szCs w:val="22"/>
        </w:rPr>
      </w:pPr>
      <w:r w:rsidRPr="00DA2C77">
        <w:rPr>
          <w:rFonts w:ascii="Calibri" w:hAnsi="Calibri"/>
          <w:sz w:val="22"/>
          <w:szCs w:val="22"/>
        </w:rPr>
        <w:t xml:space="preserve">-------------, (1994), </w:t>
      </w:r>
      <w:r w:rsidRPr="00DA2C77">
        <w:rPr>
          <w:rFonts w:ascii="Calibri" w:hAnsi="Calibri"/>
          <w:i/>
          <w:sz w:val="22"/>
          <w:szCs w:val="22"/>
        </w:rPr>
        <w:t>Radikalisasi Petani,</w:t>
      </w:r>
      <w:r w:rsidRPr="00DA2C77">
        <w:rPr>
          <w:rFonts w:ascii="Calibri" w:hAnsi="Calibri"/>
          <w:sz w:val="22"/>
          <w:szCs w:val="22"/>
        </w:rPr>
        <w:t xml:space="preserve"> Yogyakarta: Bentang</w:t>
      </w:r>
      <w:r w:rsidR="00E663BF" w:rsidRPr="00DA2C77">
        <w:rPr>
          <w:rFonts w:ascii="Calibri" w:hAnsi="Calibri"/>
          <w:sz w:val="22"/>
          <w:szCs w:val="22"/>
        </w:rPr>
        <w:t>.</w:t>
      </w:r>
    </w:p>
    <w:p w:rsidR="00096188" w:rsidRPr="00DA2C77" w:rsidRDefault="00BA4ACF" w:rsidP="00096188">
      <w:pPr>
        <w:pStyle w:val="BodyText"/>
        <w:ind w:left="1440" w:hanging="720"/>
        <w:jc w:val="lowKashida"/>
        <w:rPr>
          <w:rFonts w:ascii="Calibri" w:hAnsi="Calibri"/>
          <w:sz w:val="22"/>
          <w:szCs w:val="22"/>
        </w:rPr>
      </w:pPr>
      <w:r w:rsidRPr="00DA2C77">
        <w:rPr>
          <w:rFonts w:ascii="Calibri" w:hAnsi="Calibri"/>
          <w:sz w:val="22"/>
          <w:szCs w:val="22"/>
        </w:rPr>
        <w:t xml:space="preserve">Louis Gottschalk, (1969), </w:t>
      </w:r>
      <w:r w:rsidRPr="00DA2C77">
        <w:rPr>
          <w:rFonts w:ascii="Calibri" w:hAnsi="Calibri"/>
          <w:i/>
          <w:iCs/>
          <w:sz w:val="22"/>
          <w:szCs w:val="22"/>
        </w:rPr>
        <w:t>Mengerti Sejarah</w:t>
      </w:r>
      <w:r w:rsidRPr="00DA2C77">
        <w:rPr>
          <w:rFonts w:ascii="Calibri" w:hAnsi="Calibri"/>
          <w:sz w:val="22"/>
          <w:szCs w:val="22"/>
        </w:rPr>
        <w:t>. Terj. Nugroho Notosusanto, Jakarta: UI Press.</w:t>
      </w:r>
    </w:p>
    <w:p w:rsidR="00096188" w:rsidRPr="00DA2C77" w:rsidRDefault="00096188" w:rsidP="00FC36C9">
      <w:pPr>
        <w:pStyle w:val="BodyText"/>
        <w:ind w:left="1440" w:hanging="720"/>
        <w:jc w:val="lowKashida"/>
        <w:rPr>
          <w:rFonts w:ascii="Calibri" w:hAnsi="Calibri"/>
          <w:sz w:val="22"/>
          <w:szCs w:val="22"/>
        </w:rPr>
      </w:pPr>
      <w:r w:rsidRPr="00DA2C77">
        <w:rPr>
          <w:rFonts w:ascii="Calibri" w:hAnsi="Calibri"/>
          <w:sz w:val="22"/>
          <w:szCs w:val="22"/>
        </w:rPr>
        <w:t xml:space="preserve">Lucas, Anton E., (2004), </w:t>
      </w:r>
      <w:r w:rsidRPr="00DA2C77">
        <w:rPr>
          <w:rFonts w:ascii="Calibri" w:hAnsi="Calibri"/>
          <w:i/>
          <w:sz w:val="22"/>
          <w:szCs w:val="22"/>
        </w:rPr>
        <w:t>One Soul One Struggle: Peristiwa Tiga Daerah</w:t>
      </w:r>
      <w:r w:rsidRPr="00DA2C77">
        <w:rPr>
          <w:rFonts w:ascii="Calibri" w:hAnsi="Calibri"/>
          <w:sz w:val="22"/>
          <w:szCs w:val="22"/>
        </w:rPr>
        <w:t>, Yogyakarta: Resist Book.</w:t>
      </w:r>
    </w:p>
    <w:p w:rsidR="00BA4ACF" w:rsidRPr="00DA2C77" w:rsidRDefault="00BA4ACF" w:rsidP="00FC36C9">
      <w:pPr>
        <w:pStyle w:val="BodyText"/>
        <w:ind w:left="1440" w:hanging="720"/>
        <w:jc w:val="lowKashida"/>
        <w:rPr>
          <w:rFonts w:ascii="Calibri" w:hAnsi="Calibri"/>
          <w:sz w:val="22"/>
          <w:szCs w:val="22"/>
        </w:rPr>
      </w:pPr>
      <w:r w:rsidRPr="00DA2C77">
        <w:rPr>
          <w:rFonts w:ascii="Calibri" w:hAnsi="Calibri"/>
          <w:sz w:val="22"/>
          <w:szCs w:val="22"/>
        </w:rPr>
        <w:t xml:space="preserve">"Pembuat Sejarah dari Sunggal ke Koreri; Agama dan Kepengapan Politik, </w:t>
      </w:r>
      <w:r w:rsidRPr="00DA2C77">
        <w:rPr>
          <w:rFonts w:ascii="Calibri" w:hAnsi="Calibri"/>
          <w:i/>
          <w:iCs/>
          <w:sz w:val="22"/>
          <w:szCs w:val="22"/>
        </w:rPr>
        <w:t>P</w:t>
      </w:r>
      <w:r w:rsidR="00FC36C9" w:rsidRPr="00DA2C77">
        <w:rPr>
          <w:rFonts w:ascii="Calibri" w:hAnsi="Calibri"/>
          <w:i/>
          <w:iCs/>
          <w:sz w:val="22"/>
          <w:szCs w:val="22"/>
        </w:rPr>
        <w:t>r</w:t>
      </w:r>
      <w:r w:rsidRPr="00DA2C77">
        <w:rPr>
          <w:rFonts w:ascii="Calibri" w:hAnsi="Calibri"/>
          <w:i/>
          <w:iCs/>
          <w:sz w:val="22"/>
          <w:szCs w:val="22"/>
        </w:rPr>
        <w:t xml:space="preserve">isma, </w:t>
      </w:r>
      <w:r w:rsidRPr="00DA2C77">
        <w:rPr>
          <w:rFonts w:ascii="Calibri" w:hAnsi="Calibri"/>
          <w:sz w:val="22"/>
          <w:szCs w:val="22"/>
        </w:rPr>
        <w:t>Agustus 1980.</w:t>
      </w:r>
    </w:p>
    <w:p w:rsidR="002A475D" w:rsidRPr="00DA2C77" w:rsidRDefault="002A475D" w:rsidP="00FC36C9">
      <w:pPr>
        <w:pStyle w:val="BodyText"/>
        <w:ind w:left="1440" w:hanging="720"/>
        <w:jc w:val="lowKashida"/>
        <w:rPr>
          <w:rFonts w:ascii="Calibri" w:hAnsi="Calibri"/>
          <w:sz w:val="22"/>
          <w:szCs w:val="22"/>
        </w:rPr>
      </w:pPr>
      <w:r w:rsidRPr="00DA2C77">
        <w:rPr>
          <w:rFonts w:ascii="Calibri" w:hAnsi="Calibri"/>
          <w:sz w:val="22"/>
          <w:szCs w:val="22"/>
        </w:rPr>
        <w:t xml:space="preserve">Rickelfs, MC., (2005), </w:t>
      </w:r>
      <w:r w:rsidRPr="00DA2C77">
        <w:rPr>
          <w:rFonts w:ascii="Calibri" w:hAnsi="Calibri"/>
          <w:i/>
          <w:sz w:val="22"/>
          <w:szCs w:val="22"/>
        </w:rPr>
        <w:t>Sejarah Indonesia Modern</w:t>
      </w:r>
      <w:r w:rsidRPr="00DA2C77">
        <w:rPr>
          <w:rFonts w:ascii="Calibri" w:hAnsi="Calibri"/>
          <w:sz w:val="22"/>
          <w:szCs w:val="22"/>
        </w:rPr>
        <w:t>. Yogyakarta: Gajahmada University Press.</w:t>
      </w:r>
    </w:p>
    <w:p w:rsidR="00BA4ACF" w:rsidRPr="00DA2C77" w:rsidRDefault="00BA4ACF" w:rsidP="00FC36C9">
      <w:pPr>
        <w:pStyle w:val="BodyText"/>
        <w:ind w:left="1440" w:hanging="720"/>
        <w:jc w:val="lowKashida"/>
        <w:rPr>
          <w:rFonts w:ascii="Calibri" w:hAnsi="Calibri"/>
          <w:sz w:val="22"/>
          <w:szCs w:val="22"/>
        </w:rPr>
      </w:pPr>
      <w:r w:rsidRPr="00DA2C77">
        <w:rPr>
          <w:rFonts w:ascii="Calibri" w:hAnsi="Calibri"/>
          <w:sz w:val="22"/>
          <w:szCs w:val="22"/>
        </w:rPr>
        <w:t>Sartono Kartodir</w:t>
      </w:r>
      <w:r w:rsidR="00E663BF" w:rsidRPr="00DA2C77">
        <w:rPr>
          <w:rFonts w:ascii="Calibri" w:hAnsi="Calibri"/>
          <w:sz w:val="22"/>
          <w:szCs w:val="22"/>
        </w:rPr>
        <w:t>d</w:t>
      </w:r>
      <w:r w:rsidRPr="00DA2C77">
        <w:rPr>
          <w:rFonts w:ascii="Calibri" w:hAnsi="Calibri"/>
          <w:sz w:val="22"/>
          <w:szCs w:val="22"/>
        </w:rPr>
        <w:t xml:space="preserve">jo, (1990), </w:t>
      </w:r>
      <w:r w:rsidR="00FC36C9" w:rsidRPr="00DA2C77">
        <w:rPr>
          <w:rFonts w:ascii="Calibri" w:hAnsi="Calibri"/>
          <w:i/>
          <w:iCs/>
          <w:sz w:val="22"/>
          <w:szCs w:val="22"/>
        </w:rPr>
        <w:t>Pe</w:t>
      </w:r>
      <w:r w:rsidR="00AA32E3" w:rsidRPr="00DA2C77">
        <w:rPr>
          <w:rFonts w:ascii="Calibri" w:hAnsi="Calibri"/>
          <w:i/>
          <w:iCs/>
          <w:sz w:val="22"/>
          <w:szCs w:val="22"/>
        </w:rPr>
        <w:t>m</w:t>
      </w:r>
      <w:r w:rsidR="00FC36C9" w:rsidRPr="00DA2C77">
        <w:rPr>
          <w:rFonts w:ascii="Calibri" w:hAnsi="Calibri"/>
          <w:i/>
          <w:iCs/>
          <w:sz w:val="22"/>
          <w:szCs w:val="22"/>
        </w:rPr>
        <w:t>berontakan Petani B</w:t>
      </w:r>
      <w:r w:rsidRPr="00DA2C77">
        <w:rPr>
          <w:rFonts w:ascii="Calibri" w:hAnsi="Calibri"/>
          <w:i/>
          <w:iCs/>
          <w:sz w:val="22"/>
          <w:szCs w:val="22"/>
        </w:rPr>
        <w:t>anten 1888,</w:t>
      </w:r>
      <w:r w:rsidRPr="00DA2C77">
        <w:rPr>
          <w:rFonts w:ascii="Calibri" w:hAnsi="Calibri"/>
          <w:sz w:val="22"/>
          <w:szCs w:val="22"/>
        </w:rPr>
        <w:t xml:space="preserve"> Jakarta: UI Press.</w:t>
      </w:r>
    </w:p>
    <w:p w:rsidR="00BA4ACF" w:rsidRPr="00DA2C77" w:rsidRDefault="00BA4ACF" w:rsidP="00FC36C9">
      <w:pPr>
        <w:pStyle w:val="BodyText"/>
        <w:tabs>
          <w:tab w:val="left" w:pos="720"/>
        </w:tabs>
        <w:ind w:left="1440" w:hanging="720"/>
        <w:jc w:val="lowKashida"/>
        <w:rPr>
          <w:rFonts w:ascii="Calibri" w:hAnsi="Calibri"/>
          <w:sz w:val="22"/>
          <w:szCs w:val="22"/>
        </w:rPr>
      </w:pPr>
      <w:r w:rsidRPr="00DA2C77">
        <w:rPr>
          <w:rFonts w:ascii="Calibri" w:hAnsi="Calibri"/>
          <w:sz w:val="22"/>
          <w:szCs w:val="22"/>
        </w:rPr>
        <w:t xml:space="preserve">-------------------, (1992), </w:t>
      </w:r>
      <w:r w:rsidRPr="00DA2C77">
        <w:rPr>
          <w:rFonts w:ascii="Calibri" w:hAnsi="Calibri"/>
          <w:i/>
          <w:iCs/>
          <w:sz w:val="22"/>
          <w:szCs w:val="22"/>
        </w:rPr>
        <w:t>Pemikiran dan Perkembangan Historiografi Indonesia,</w:t>
      </w:r>
      <w:r w:rsidRPr="00DA2C77">
        <w:rPr>
          <w:rFonts w:ascii="Calibri" w:hAnsi="Calibri"/>
          <w:sz w:val="22"/>
          <w:szCs w:val="22"/>
        </w:rPr>
        <w:t xml:space="preserve"> Jakarta: Gramedia.</w:t>
      </w:r>
    </w:p>
    <w:p w:rsidR="00BA4ACF" w:rsidRPr="00DA2C77" w:rsidRDefault="00BA4ACF" w:rsidP="00BA4ACF">
      <w:pPr>
        <w:pStyle w:val="BodyText"/>
        <w:ind w:left="1440" w:hanging="720"/>
        <w:jc w:val="lowKashida"/>
        <w:rPr>
          <w:rFonts w:ascii="Calibri" w:hAnsi="Calibri"/>
          <w:sz w:val="22"/>
          <w:szCs w:val="22"/>
        </w:rPr>
      </w:pPr>
      <w:r w:rsidRPr="00DA2C77">
        <w:rPr>
          <w:rFonts w:ascii="Calibri" w:hAnsi="Calibri"/>
          <w:sz w:val="22"/>
          <w:szCs w:val="22"/>
        </w:rPr>
        <w:t xml:space="preserve">-------------------, (1993), </w:t>
      </w:r>
      <w:r w:rsidRPr="00DA2C77">
        <w:rPr>
          <w:rFonts w:ascii="Calibri" w:hAnsi="Calibri"/>
          <w:i/>
          <w:iCs/>
          <w:sz w:val="22"/>
          <w:szCs w:val="22"/>
        </w:rPr>
        <w:t>Pendekatan Ilmu-ilmu</w:t>
      </w:r>
      <w:r w:rsidR="005C6BD1">
        <w:rPr>
          <w:rFonts w:ascii="Calibri" w:hAnsi="Calibri"/>
          <w:i/>
          <w:iCs/>
          <w:sz w:val="22"/>
          <w:szCs w:val="22"/>
        </w:rPr>
        <w:t xml:space="preserve"> </w:t>
      </w:r>
      <w:r w:rsidRPr="00DA2C77">
        <w:rPr>
          <w:rFonts w:ascii="Calibri" w:hAnsi="Calibri"/>
          <w:i/>
          <w:iCs/>
          <w:sz w:val="22"/>
          <w:szCs w:val="22"/>
        </w:rPr>
        <w:t>Sosial dalam Metodologi Sejarah,</w:t>
      </w:r>
      <w:r w:rsidRPr="00DA2C77">
        <w:rPr>
          <w:rFonts w:ascii="Calibri" w:hAnsi="Calibri"/>
          <w:sz w:val="22"/>
          <w:szCs w:val="22"/>
        </w:rPr>
        <w:t xml:space="preserve"> Jakarta: Gramedia.</w:t>
      </w:r>
    </w:p>
    <w:p w:rsidR="00DB13CE" w:rsidRDefault="002A475D" w:rsidP="00F97B23">
      <w:pPr>
        <w:pStyle w:val="BodyText"/>
        <w:jc w:val="lowKashida"/>
        <w:rPr>
          <w:rFonts w:ascii="Calibri" w:hAnsi="Calibri"/>
          <w:sz w:val="22"/>
          <w:szCs w:val="22"/>
        </w:rPr>
      </w:pPr>
      <w:r w:rsidRPr="00DA2C77">
        <w:rPr>
          <w:rFonts w:ascii="Calibri" w:hAnsi="Calibri"/>
          <w:sz w:val="22"/>
          <w:szCs w:val="22"/>
        </w:rPr>
        <w:tab/>
        <w:t>-------------------, (</w:t>
      </w:r>
      <w:r w:rsidR="00D02577" w:rsidRPr="00DA2C77">
        <w:rPr>
          <w:rFonts w:ascii="Calibri" w:hAnsi="Calibri"/>
          <w:sz w:val="22"/>
          <w:szCs w:val="22"/>
        </w:rPr>
        <w:t xml:space="preserve">2005), </w:t>
      </w:r>
      <w:r w:rsidR="00D02577" w:rsidRPr="00DA2C77">
        <w:rPr>
          <w:rFonts w:ascii="Calibri" w:hAnsi="Calibri"/>
          <w:i/>
          <w:sz w:val="22"/>
          <w:szCs w:val="22"/>
        </w:rPr>
        <w:t>Sejak Indische sampai Indonesia</w:t>
      </w:r>
      <w:r w:rsidR="00D02577" w:rsidRPr="00DA2C77">
        <w:rPr>
          <w:rFonts w:ascii="Calibri" w:hAnsi="Calibri"/>
          <w:sz w:val="22"/>
          <w:szCs w:val="22"/>
        </w:rPr>
        <w:t>, Jakarta: Gramedia.</w:t>
      </w:r>
    </w:p>
    <w:p w:rsidR="00E0319A" w:rsidRDefault="00E0319A" w:rsidP="00F97B23">
      <w:pPr>
        <w:pStyle w:val="BodyText"/>
        <w:jc w:val="lowKashida"/>
        <w:rPr>
          <w:rFonts w:ascii="Calibri" w:hAnsi="Calibri"/>
          <w:sz w:val="22"/>
          <w:szCs w:val="22"/>
        </w:rPr>
      </w:pPr>
    </w:p>
    <w:p w:rsidR="0070333F" w:rsidRPr="00DA2C77" w:rsidRDefault="0070333F" w:rsidP="00F97B23">
      <w:pPr>
        <w:pStyle w:val="BodyText"/>
        <w:jc w:val="lowKashida"/>
        <w:rPr>
          <w:rFonts w:ascii="Calibri" w:hAnsi="Calibri"/>
          <w:sz w:val="22"/>
          <w:szCs w:val="22"/>
        </w:rPr>
      </w:pPr>
    </w:p>
    <w:p w:rsidR="00EE7409" w:rsidRPr="00DA2C77" w:rsidRDefault="00EE7409" w:rsidP="00A54912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 w:hanging="360"/>
        <w:rPr>
          <w:rFonts w:ascii="Calibri" w:hAnsi="Calibri" w:cs="Arial"/>
          <w:b/>
          <w:bCs/>
          <w:sz w:val="22"/>
          <w:szCs w:val="22"/>
          <w:lang w:val="sv-SE"/>
        </w:rPr>
      </w:pPr>
      <w:r w:rsidRPr="00DA2C77">
        <w:rPr>
          <w:rFonts w:ascii="Calibri" w:hAnsi="Calibri" w:cs="Arial"/>
          <w:b/>
          <w:bCs/>
          <w:sz w:val="22"/>
          <w:szCs w:val="22"/>
          <w:lang w:val="sv-SE"/>
        </w:rPr>
        <w:t>Skema Pembelajaran</w:t>
      </w:r>
    </w:p>
    <w:p w:rsidR="00F17C79" w:rsidRPr="00DA2C77" w:rsidRDefault="00F17C79" w:rsidP="00F17C79">
      <w:pPr>
        <w:spacing w:line="276" w:lineRule="auto"/>
        <w:ind w:left="360"/>
        <w:rPr>
          <w:rFonts w:ascii="Calibri" w:hAnsi="Calibri" w:cs="Arial"/>
          <w:b/>
          <w:bCs/>
          <w:sz w:val="22"/>
          <w:szCs w:val="22"/>
          <w:lang w:val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2664"/>
        <w:gridCol w:w="1895"/>
        <w:gridCol w:w="2157"/>
        <w:gridCol w:w="1033"/>
      </w:tblGrid>
      <w:tr w:rsidR="00F17C79" w:rsidRPr="00DA2C77" w:rsidTr="00B11687">
        <w:tc>
          <w:tcPr>
            <w:tcW w:w="810" w:type="dxa"/>
            <w:shd w:val="clear" w:color="auto" w:fill="B2A1C7"/>
            <w:vAlign w:val="center"/>
          </w:tcPr>
          <w:p w:rsidR="00F17C79" w:rsidRPr="00DA2C77" w:rsidRDefault="00F17C79" w:rsidP="00051B6C">
            <w:pPr>
              <w:jc w:val="center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DA2C77">
              <w:rPr>
                <w:rFonts w:ascii="Calibri" w:hAnsi="Calibri"/>
                <w:b/>
                <w:sz w:val="22"/>
                <w:szCs w:val="22"/>
                <w:lang w:val="id-ID"/>
              </w:rPr>
              <w:t>Pertem</w:t>
            </w:r>
            <w:r w:rsidR="007A2A18" w:rsidRPr="00DA2C77">
              <w:rPr>
                <w:rFonts w:ascii="Calibri" w:hAnsi="Calibri"/>
                <w:b/>
                <w:sz w:val="22"/>
                <w:szCs w:val="22"/>
                <w:lang w:val="en-US"/>
              </w:rPr>
              <w:t>u</w:t>
            </w:r>
            <w:r w:rsidRPr="00DA2C77">
              <w:rPr>
                <w:rFonts w:ascii="Calibri" w:hAnsi="Calibri"/>
                <w:b/>
                <w:sz w:val="22"/>
                <w:szCs w:val="22"/>
                <w:lang w:val="id-ID"/>
              </w:rPr>
              <w:t>an ke</w:t>
            </w:r>
          </w:p>
        </w:tc>
        <w:tc>
          <w:tcPr>
            <w:tcW w:w="2664" w:type="dxa"/>
            <w:shd w:val="clear" w:color="auto" w:fill="B2A1C7"/>
            <w:vAlign w:val="center"/>
          </w:tcPr>
          <w:p w:rsidR="00F17C79" w:rsidRPr="00DA2C77" w:rsidRDefault="00F17C79" w:rsidP="007A2A18">
            <w:pPr>
              <w:jc w:val="center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DA2C77">
              <w:rPr>
                <w:rFonts w:ascii="Calibri" w:hAnsi="Calibri"/>
                <w:b/>
                <w:sz w:val="22"/>
                <w:szCs w:val="22"/>
                <w:lang w:val="id-ID"/>
              </w:rPr>
              <w:t>Kompetensi Dasar</w:t>
            </w:r>
          </w:p>
        </w:tc>
        <w:tc>
          <w:tcPr>
            <w:tcW w:w="1895" w:type="dxa"/>
            <w:shd w:val="clear" w:color="auto" w:fill="B2A1C7"/>
            <w:vAlign w:val="center"/>
          </w:tcPr>
          <w:p w:rsidR="00F17C79" w:rsidRPr="00DA2C77" w:rsidRDefault="00F17C79" w:rsidP="00D82374">
            <w:pPr>
              <w:jc w:val="center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DA2C77">
              <w:rPr>
                <w:rFonts w:ascii="Calibri" w:hAnsi="Calibri"/>
                <w:b/>
                <w:sz w:val="22"/>
                <w:szCs w:val="22"/>
                <w:lang w:val="id-ID"/>
              </w:rPr>
              <w:t xml:space="preserve">Materi </w:t>
            </w:r>
          </w:p>
        </w:tc>
        <w:tc>
          <w:tcPr>
            <w:tcW w:w="2157" w:type="dxa"/>
            <w:shd w:val="clear" w:color="auto" w:fill="B2A1C7"/>
            <w:vAlign w:val="center"/>
          </w:tcPr>
          <w:p w:rsidR="00F17C79" w:rsidRPr="00DA2C77" w:rsidRDefault="00F17C79" w:rsidP="007A2A18">
            <w:pPr>
              <w:jc w:val="center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DA2C77">
              <w:rPr>
                <w:rFonts w:ascii="Calibri" w:hAnsi="Calibri"/>
                <w:b/>
                <w:sz w:val="22"/>
                <w:szCs w:val="22"/>
                <w:lang w:val="id-ID"/>
              </w:rPr>
              <w:t>Kegiatan Pembelajaran</w:t>
            </w:r>
          </w:p>
        </w:tc>
        <w:tc>
          <w:tcPr>
            <w:tcW w:w="1033" w:type="dxa"/>
            <w:shd w:val="clear" w:color="auto" w:fill="B2A1C7"/>
            <w:vAlign w:val="center"/>
          </w:tcPr>
          <w:p w:rsidR="00F17C79" w:rsidRPr="00DA2C77" w:rsidRDefault="00F17C79" w:rsidP="007A2A18">
            <w:pPr>
              <w:jc w:val="center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DA2C77">
              <w:rPr>
                <w:rFonts w:ascii="Calibri" w:hAnsi="Calibri"/>
                <w:b/>
                <w:sz w:val="22"/>
                <w:szCs w:val="22"/>
                <w:lang w:val="id-ID"/>
              </w:rPr>
              <w:t>Sumber</w:t>
            </w:r>
          </w:p>
          <w:p w:rsidR="00F17C79" w:rsidRPr="00DA2C77" w:rsidRDefault="00F17C79" w:rsidP="007A2A18">
            <w:pPr>
              <w:jc w:val="center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DA2C77">
              <w:rPr>
                <w:rFonts w:ascii="Calibri" w:hAnsi="Calibri"/>
                <w:b/>
                <w:sz w:val="22"/>
                <w:szCs w:val="22"/>
                <w:lang w:val="id-ID"/>
              </w:rPr>
              <w:t>Bahan</w:t>
            </w:r>
          </w:p>
        </w:tc>
      </w:tr>
      <w:tr w:rsidR="00E0319A" w:rsidRPr="00DA2C77" w:rsidTr="003968CA">
        <w:tc>
          <w:tcPr>
            <w:tcW w:w="810" w:type="dxa"/>
            <w:vAlign w:val="center"/>
          </w:tcPr>
          <w:p w:rsidR="00E0319A" w:rsidRPr="00DA2C77" w:rsidRDefault="00E0319A" w:rsidP="00DB13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1.</w:t>
            </w:r>
          </w:p>
        </w:tc>
        <w:tc>
          <w:tcPr>
            <w:tcW w:w="2664" w:type="dxa"/>
            <w:vAlign w:val="center"/>
          </w:tcPr>
          <w:p w:rsidR="00E0319A" w:rsidRPr="00DA2C77" w:rsidRDefault="00E0319A" w:rsidP="00E0319A">
            <w:pPr>
              <w:pStyle w:val="BodyText"/>
              <w:spacing w:after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Orientasi sejarah lokal</w:t>
            </w:r>
          </w:p>
        </w:tc>
        <w:tc>
          <w:tcPr>
            <w:tcW w:w="1895" w:type="dxa"/>
            <w:vAlign w:val="center"/>
          </w:tcPr>
          <w:p w:rsidR="00E0319A" w:rsidRPr="00DA2C77" w:rsidRDefault="00E0319A" w:rsidP="00DB13CE">
            <w:pPr>
              <w:pStyle w:val="BodyText"/>
              <w:spacing w:after="0"/>
              <w:ind w:left="18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Silabus</w:t>
            </w:r>
          </w:p>
        </w:tc>
        <w:tc>
          <w:tcPr>
            <w:tcW w:w="2157" w:type="dxa"/>
            <w:vAlign w:val="center"/>
          </w:tcPr>
          <w:p w:rsidR="00E0319A" w:rsidRPr="00E0319A" w:rsidRDefault="00E0319A" w:rsidP="00A54912">
            <w:pPr>
              <w:pStyle w:val="BodyText"/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pacing w:after="0"/>
              <w:ind w:left="612" w:hanging="599"/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Ceramah</w:t>
            </w:r>
          </w:p>
          <w:p w:rsidR="00E0319A" w:rsidRPr="00DA2C77" w:rsidRDefault="00E0319A" w:rsidP="00A54912">
            <w:pPr>
              <w:pStyle w:val="BodyText"/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pacing w:after="0"/>
              <w:ind w:left="612" w:hanging="599"/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Tanya jawab</w:t>
            </w:r>
          </w:p>
        </w:tc>
        <w:tc>
          <w:tcPr>
            <w:tcW w:w="1033" w:type="dxa"/>
            <w:vAlign w:val="center"/>
          </w:tcPr>
          <w:p w:rsidR="00E0319A" w:rsidRPr="00DA2C77" w:rsidRDefault="00E0319A" w:rsidP="00DB13CE">
            <w:pPr>
              <w:rPr>
                <w:rFonts w:ascii="Calibri" w:hAnsi="Calibri"/>
                <w:sz w:val="22"/>
                <w:szCs w:val="22"/>
                <w:lang w:val="id-ID"/>
              </w:rPr>
            </w:pPr>
          </w:p>
        </w:tc>
      </w:tr>
      <w:tr w:rsidR="00F17C79" w:rsidRPr="00DA2C77" w:rsidTr="003968CA">
        <w:tc>
          <w:tcPr>
            <w:tcW w:w="810" w:type="dxa"/>
            <w:vAlign w:val="center"/>
          </w:tcPr>
          <w:p w:rsidR="00F17C79" w:rsidRPr="00DA2C77" w:rsidRDefault="00751FD1" w:rsidP="00DB13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A2C77">
              <w:rPr>
                <w:rFonts w:ascii="Calibri" w:hAnsi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2664" w:type="dxa"/>
            <w:vAlign w:val="center"/>
          </w:tcPr>
          <w:p w:rsidR="00F17C79" w:rsidRPr="00DA2C77" w:rsidRDefault="00090B66" w:rsidP="003968CA">
            <w:pPr>
              <w:pStyle w:val="BodyText"/>
              <w:spacing w:after="0"/>
              <w:rPr>
                <w:rFonts w:ascii="Calibri" w:hAnsi="Calibri"/>
                <w:sz w:val="22"/>
                <w:szCs w:val="22"/>
                <w:lang w:val="id-ID"/>
              </w:rPr>
            </w:pPr>
            <w:r w:rsidRPr="00DA2C77">
              <w:rPr>
                <w:rFonts w:ascii="Calibri" w:hAnsi="Calibri"/>
                <w:sz w:val="22"/>
                <w:szCs w:val="22"/>
                <w:lang w:val="en-US"/>
              </w:rPr>
              <w:t>M</w:t>
            </w:r>
            <w:r w:rsidR="002B2CCC" w:rsidRPr="00DA2C77">
              <w:rPr>
                <w:rFonts w:ascii="Calibri" w:hAnsi="Calibri"/>
                <w:sz w:val="22"/>
                <w:szCs w:val="22"/>
                <w:lang w:val="id-ID"/>
              </w:rPr>
              <w:t>e</w:t>
            </w:r>
            <w:r w:rsidR="002B2CCC" w:rsidRPr="00DA2C77">
              <w:rPr>
                <w:rFonts w:ascii="Calibri" w:hAnsi="Calibri"/>
                <w:sz w:val="22"/>
                <w:szCs w:val="22"/>
                <w:lang w:val="en-US"/>
              </w:rPr>
              <w:t>ndiskripsikan</w:t>
            </w:r>
            <w:r w:rsidR="00F17C79" w:rsidRPr="00DA2C77">
              <w:rPr>
                <w:rFonts w:ascii="Calibri" w:hAnsi="Calibri"/>
                <w:sz w:val="22"/>
                <w:szCs w:val="22"/>
                <w:lang w:val="id-ID"/>
              </w:rPr>
              <w:t xml:space="preserve"> </w:t>
            </w:r>
            <w:r w:rsidRPr="00DA2C77">
              <w:rPr>
                <w:rFonts w:ascii="Calibri" w:hAnsi="Calibri"/>
                <w:sz w:val="22"/>
                <w:szCs w:val="22"/>
                <w:lang w:val="en-US"/>
              </w:rPr>
              <w:t xml:space="preserve">konsep dan  </w:t>
            </w:r>
            <w:r w:rsidR="00F17C79" w:rsidRPr="00DA2C77">
              <w:rPr>
                <w:rFonts w:ascii="Calibri" w:hAnsi="Calibri"/>
                <w:sz w:val="22"/>
                <w:szCs w:val="22"/>
                <w:lang w:val="id-ID"/>
              </w:rPr>
              <w:t>ruang lingkup sejarah lokal</w:t>
            </w:r>
          </w:p>
        </w:tc>
        <w:tc>
          <w:tcPr>
            <w:tcW w:w="1895" w:type="dxa"/>
            <w:vAlign w:val="center"/>
          </w:tcPr>
          <w:p w:rsidR="00F17C79" w:rsidRPr="00DA2C77" w:rsidRDefault="00090B66" w:rsidP="00DB13CE">
            <w:pPr>
              <w:pStyle w:val="BodyText"/>
              <w:spacing w:after="0"/>
              <w:ind w:left="18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A2C77">
              <w:rPr>
                <w:rFonts w:ascii="Calibri" w:hAnsi="Calibri"/>
                <w:sz w:val="22"/>
                <w:szCs w:val="22"/>
                <w:lang w:val="en-US"/>
              </w:rPr>
              <w:t>Pengertian sejarah lokal</w:t>
            </w:r>
          </w:p>
        </w:tc>
        <w:tc>
          <w:tcPr>
            <w:tcW w:w="2157" w:type="dxa"/>
            <w:vAlign w:val="center"/>
          </w:tcPr>
          <w:p w:rsidR="00F17C79" w:rsidRPr="00DA2C77" w:rsidRDefault="00F17C79" w:rsidP="00A54912">
            <w:pPr>
              <w:pStyle w:val="BodyText"/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pacing w:after="0"/>
              <w:ind w:left="612" w:hanging="599"/>
              <w:rPr>
                <w:rFonts w:ascii="Calibri" w:hAnsi="Calibri"/>
                <w:sz w:val="22"/>
                <w:szCs w:val="22"/>
                <w:lang w:val="id-ID"/>
              </w:rPr>
            </w:pPr>
            <w:r w:rsidRPr="00DA2C77">
              <w:rPr>
                <w:rFonts w:ascii="Calibri" w:hAnsi="Calibri"/>
                <w:sz w:val="22"/>
                <w:szCs w:val="22"/>
                <w:lang w:val="id-ID"/>
              </w:rPr>
              <w:t>Ceramah</w:t>
            </w:r>
          </w:p>
          <w:p w:rsidR="00F17C79" w:rsidRPr="00DA2C77" w:rsidRDefault="00DF5F8C" w:rsidP="00A54912">
            <w:pPr>
              <w:pStyle w:val="BodyText"/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pacing w:after="0"/>
              <w:ind w:left="612" w:hanging="599"/>
              <w:rPr>
                <w:rFonts w:ascii="Calibri" w:hAnsi="Calibri"/>
                <w:sz w:val="22"/>
                <w:szCs w:val="22"/>
                <w:lang w:val="id-ID"/>
              </w:rPr>
            </w:pPr>
            <w:r w:rsidRPr="00DA2C77">
              <w:rPr>
                <w:rFonts w:ascii="Calibri" w:hAnsi="Calibri"/>
                <w:sz w:val="22"/>
                <w:szCs w:val="22"/>
                <w:lang w:val="en-US"/>
              </w:rPr>
              <w:t>Tanya jawab</w:t>
            </w:r>
          </w:p>
        </w:tc>
        <w:tc>
          <w:tcPr>
            <w:tcW w:w="1033" w:type="dxa"/>
            <w:vAlign w:val="center"/>
          </w:tcPr>
          <w:p w:rsidR="00F17C79" w:rsidRPr="00DA2C77" w:rsidRDefault="00F17C79" w:rsidP="00DB13CE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A2C77">
              <w:rPr>
                <w:rFonts w:ascii="Calibri" w:hAnsi="Calibri"/>
                <w:sz w:val="22"/>
                <w:szCs w:val="22"/>
                <w:lang w:val="id-ID"/>
              </w:rPr>
              <w:t>1, 2, 3, 5</w:t>
            </w:r>
            <w:r w:rsidR="00E7193D" w:rsidRPr="00DA2C77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</w:tr>
      <w:tr w:rsidR="00F17C79" w:rsidRPr="00DA2C77" w:rsidTr="003968CA">
        <w:tc>
          <w:tcPr>
            <w:tcW w:w="810" w:type="dxa"/>
            <w:vAlign w:val="center"/>
          </w:tcPr>
          <w:p w:rsidR="00F17C79" w:rsidRPr="00DA2C77" w:rsidRDefault="00751FD1" w:rsidP="00DB13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A2C77">
              <w:rPr>
                <w:rFonts w:ascii="Calibri" w:hAnsi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2664" w:type="dxa"/>
            <w:vAlign w:val="center"/>
          </w:tcPr>
          <w:p w:rsidR="00F17C79" w:rsidRPr="00DA2C77" w:rsidRDefault="002B2CCC" w:rsidP="003968CA">
            <w:pPr>
              <w:pStyle w:val="BodyText"/>
              <w:spacing w:after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A2C77">
              <w:rPr>
                <w:rFonts w:ascii="Calibri" w:hAnsi="Calibri"/>
                <w:sz w:val="22"/>
                <w:szCs w:val="22"/>
                <w:lang w:val="en-US"/>
              </w:rPr>
              <w:t xml:space="preserve">Menganalisis </w:t>
            </w:r>
            <w:r w:rsidR="00401582" w:rsidRPr="00DA2C77">
              <w:rPr>
                <w:rFonts w:ascii="Calibri" w:hAnsi="Calibri"/>
                <w:sz w:val="22"/>
                <w:szCs w:val="22"/>
                <w:lang w:val="en-US"/>
              </w:rPr>
              <w:t>peran sejarah lokal.</w:t>
            </w:r>
          </w:p>
        </w:tc>
        <w:tc>
          <w:tcPr>
            <w:tcW w:w="1895" w:type="dxa"/>
            <w:vAlign w:val="center"/>
          </w:tcPr>
          <w:p w:rsidR="00F17C79" w:rsidRPr="00DA2C77" w:rsidRDefault="00E7193D" w:rsidP="00DB13CE">
            <w:pPr>
              <w:ind w:left="18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A2C77">
              <w:rPr>
                <w:rFonts w:ascii="Calibri" w:hAnsi="Calibri"/>
                <w:sz w:val="22"/>
                <w:szCs w:val="22"/>
                <w:lang w:val="en-US"/>
              </w:rPr>
              <w:t>Sejarah lokal dalam perspektif sejarah nasional</w:t>
            </w:r>
          </w:p>
        </w:tc>
        <w:tc>
          <w:tcPr>
            <w:tcW w:w="2157" w:type="dxa"/>
            <w:vAlign w:val="center"/>
          </w:tcPr>
          <w:p w:rsidR="00F17C79" w:rsidRPr="00DA2C77" w:rsidRDefault="00F17C79" w:rsidP="00A54912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283"/>
              </w:tabs>
              <w:spacing w:after="0"/>
              <w:ind w:left="612" w:hanging="599"/>
              <w:rPr>
                <w:rFonts w:ascii="Calibri" w:hAnsi="Calibri"/>
                <w:sz w:val="22"/>
                <w:szCs w:val="22"/>
                <w:lang w:val="id-ID"/>
              </w:rPr>
            </w:pPr>
            <w:r w:rsidRPr="00DA2C77">
              <w:rPr>
                <w:rFonts w:ascii="Calibri" w:hAnsi="Calibri"/>
                <w:sz w:val="22"/>
                <w:szCs w:val="22"/>
                <w:lang w:val="id-ID"/>
              </w:rPr>
              <w:t>Ceramah</w:t>
            </w:r>
          </w:p>
          <w:p w:rsidR="00F17C79" w:rsidRPr="00DA2C77" w:rsidRDefault="00DF5F8C" w:rsidP="00A54912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283"/>
              </w:tabs>
              <w:spacing w:after="0"/>
              <w:ind w:left="612" w:hanging="599"/>
              <w:rPr>
                <w:rFonts w:ascii="Calibri" w:hAnsi="Calibri"/>
                <w:sz w:val="22"/>
                <w:szCs w:val="22"/>
                <w:lang w:val="id-ID"/>
              </w:rPr>
            </w:pPr>
            <w:r w:rsidRPr="00DA2C77">
              <w:rPr>
                <w:rFonts w:ascii="Calibri" w:hAnsi="Calibri"/>
                <w:sz w:val="22"/>
                <w:szCs w:val="22"/>
                <w:lang w:val="en-US"/>
              </w:rPr>
              <w:t>Tanya jawab</w:t>
            </w:r>
          </w:p>
        </w:tc>
        <w:tc>
          <w:tcPr>
            <w:tcW w:w="1033" w:type="dxa"/>
            <w:vAlign w:val="center"/>
          </w:tcPr>
          <w:p w:rsidR="00F17C79" w:rsidRPr="00DA2C77" w:rsidRDefault="00F17C79" w:rsidP="00DB13CE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A2C77">
              <w:rPr>
                <w:rFonts w:ascii="Calibri" w:hAnsi="Calibri"/>
                <w:sz w:val="22"/>
                <w:szCs w:val="22"/>
                <w:lang w:val="id-ID"/>
              </w:rPr>
              <w:t>1, 2, 3, 5</w:t>
            </w:r>
            <w:r w:rsidR="00E7193D" w:rsidRPr="00DA2C77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</w:tr>
      <w:tr w:rsidR="00130AF4" w:rsidRPr="00DA2C77" w:rsidTr="003968CA">
        <w:tc>
          <w:tcPr>
            <w:tcW w:w="810" w:type="dxa"/>
            <w:vAlign w:val="center"/>
          </w:tcPr>
          <w:p w:rsidR="00130AF4" w:rsidRPr="00DA2C77" w:rsidRDefault="0070333F" w:rsidP="00DB13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2664" w:type="dxa"/>
            <w:vAlign w:val="center"/>
          </w:tcPr>
          <w:p w:rsidR="00130AF4" w:rsidRPr="00DB13CE" w:rsidRDefault="00130AF4" w:rsidP="003968CA">
            <w:pPr>
              <w:pStyle w:val="BodyText"/>
              <w:spacing w:after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A2C77">
              <w:rPr>
                <w:rFonts w:ascii="Calibri" w:hAnsi="Calibri"/>
                <w:sz w:val="22"/>
                <w:szCs w:val="22"/>
                <w:lang w:val="en-US"/>
              </w:rPr>
              <w:t xml:space="preserve">Menganalisis peran </w:t>
            </w:r>
            <w:r w:rsidRPr="00DA2C77">
              <w:rPr>
                <w:rFonts w:ascii="Calibri" w:hAnsi="Calibri"/>
                <w:sz w:val="22"/>
                <w:szCs w:val="22"/>
                <w:lang w:val="id-ID"/>
              </w:rPr>
              <w:t>ilmu sosial</w:t>
            </w:r>
            <w:r w:rsidRPr="00DA2C77">
              <w:rPr>
                <w:rFonts w:ascii="Calibri" w:hAnsi="Calibri"/>
                <w:sz w:val="22"/>
                <w:szCs w:val="22"/>
                <w:lang w:val="en-US"/>
              </w:rPr>
              <w:t xml:space="preserve"> dalam penulisan sejarah lokal.</w:t>
            </w:r>
          </w:p>
        </w:tc>
        <w:tc>
          <w:tcPr>
            <w:tcW w:w="1895" w:type="dxa"/>
            <w:vAlign w:val="center"/>
          </w:tcPr>
          <w:p w:rsidR="00130AF4" w:rsidRPr="00DA2C77" w:rsidRDefault="00130AF4" w:rsidP="00DB13CE">
            <w:pPr>
              <w:pStyle w:val="BodyText"/>
              <w:jc w:val="center"/>
              <w:rPr>
                <w:rFonts w:ascii="Calibri" w:hAnsi="Calibri"/>
                <w:sz w:val="22"/>
                <w:szCs w:val="22"/>
                <w:lang w:val="id-ID"/>
              </w:rPr>
            </w:pPr>
            <w:r w:rsidRPr="00DA2C77">
              <w:rPr>
                <w:rFonts w:ascii="Calibri" w:hAnsi="Calibri"/>
                <w:sz w:val="22"/>
                <w:szCs w:val="22"/>
                <w:lang w:val="id-ID"/>
              </w:rPr>
              <w:t xml:space="preserve">Peranan ilmu-ilmu sosial dalam </w:t>
            </w:r>
            <w:r w:rsidRPr="00DA2C77">
              <w:rPr>
                <w:rFonts w:ascii="Calibri" w:hAnsi="Calibri"/>
                <w:sz w:val="22"/>
                <w:szCs w:val="22"/>
                <w:lang w:val="en-US"/>
              </w:rPr>
              <w:t>s</w:t>
            </w:r>
            <w:r w:rsidRPr="00DA2C77">
              <w:rPr>
                <w:rFonts w:ascii="Calibri" w:hAnsi="Calibri"/>
                <w:sz w:val="22"/>
                <w:szCs w:val="22"/>
                <w:lang w:val="id-ID"/>
              </w:rPr>
              <w:t xml:space="preserve">ejarah </w:t>
            </w:r>
            <w:r w:rsidRPr="00DA2C77">
              <w:rPr>
                <w:rFonts w:ascii="Calibri" w:hAnsi="Calibri"/>
                <w:sz w:val="22"/>
                <w:szCs w:val="22"/>
                <w:lang w:val="en-US"/>
              </w:rPr>
              <w:t>l</w:t>
            </w:r>
            <w:r w:rsidRPr="00DA2C77">
              <w:rPr>
                <w:rFonts w:ascii="Calibri" w:hAnsi="Calibri"/>
                <w:sz w:val="22"/>
                <w:szCs w:val="22"/>
                <w:lang w:val="id-ID"/>
              </w:rPr>
              <w:t>okal</w:t>
            </w:r>
          </w:p>
        </w:tc>
        <w:tc>
          <w:tcPr>
            <w:tcW w:w="2157" w:type="dxa"/>
            <w:vAlign w:val="center"/>
          </w:tcPr>
          <w:p w:rsidR="00130AF4" w:rsidRPr="00DA2C77" w:rsidRDefault="00130AF4" w:rsidP="00A54912">
            <w:pPr>
              <w:pStyle w:val="BodyText"/>
              <w:numPr>
                <w:ilvl w:val="0"/>
                <w:numId w:val="7"/>
              </w:numPr>
              <w:spacing w:after="0"/>
              <w:ind w:left="283" w:hanging="270"/>
              <w:rPr>
                <w:rFonts w:ascii="Calibri" w:hAnsi="Calibri"/>
                <w:sz w:val="22"/>
                <w:szCs w:val="22"/>
                <w:lang w:val="id-ID"/>
              </w:rPr>
            </w:pPr>
            <w:r w:rsidRPr="00DA2C77">
              <w:rPr>
                <w:rFonts w:ascii="Calibri" w:hAnsi="Calibri"/>
                <w:sz w:val="22"/>
                <w:szCs w:val="22"/>
                <w:lang w:val="id-ID"/>
              </w:rPr>
              <w:t>Ceramah</w:t>
            </w:r>
          </w:p>
          <w:p w:rsidR="00130AF4" w:rsidRPr="00DA2C77" w:rsidRDefault="00130AF4" w:rsidP="00A54912">
            <w:pPr>
              <w:pStyle w:val="BodyText"/>
              <w:numPr>
                <w:ilvl w:val="0"/>
                <w:numId w:val="7"/>
              </w:numPr>
              <w:spacing w:after="0"/>
              <w:ind w:left="283" w:hanging="270"/>
              <w:rPr>
                <w:rFonts w:ascii="Calibri" w:hAnsi="Calibri"/>
                <w:sz w:val="22"/>
                <w:szCs w:val="22"/>
                <w:lang w:val="id-ID"/>
              </w:rPr>
            </w:pPr>
            <w:r w:rsidRPr="00DA2C77">
              <w:rPr>
                <w:rFonts w:ascii="Calibri" w:hAnsi="Calibri"/>
                <w:sz w:val="22"/>
                <w:szCs w:val="22"/>
                <w:lang w:val="en-US"/>
              </w:rPr>
              <w:t>Tanya jawab</w:t>
            </w:r>
          </w:p>
        </w:tc>
        <w:tc>
          <w:tcPr>
            <w:tcW w:w="1033" w:type="dxa"/>
            <w:vAlign w:val="center"/>
          </w:tcPr>
          <w:p w:rsidR="00130AF4" w:rsidRPr="00DA2C77" w:rsidRDefault="00130AF4" w:rsidP="00DB13CE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A2C77">
              <w:rPr>
                <w:rFonts w:ascii="Calibri" w:hAnsi="Calibri"/>
                <w:sz w:val="22"/>
                <w:szCs w:val="22"/>
                <w:lang w:val="id-ID"/>
              </w:rPr>
              <w:t>4, 7, 9, 10</w:t>
            </w:r>
            <w:r w:rsidRPr="00DA2C77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</w:tr>
      <w:tr w:rsidR="00130AF4" w:rsidRPr="00782A96" w:rsidTr="003968CA">
        <w:tc>
          <w:tcPr>
            <w:tcW w:w="810" w:type="dxa"/>
            <w:vAlign w:val="center"/>
          </w:tcPr>
          <w:p w:rsidR="00130AF4" w:rsidRPr="00782A96" w:rsidRDefault="0070333F" w:rsidP="0070333F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782A96">
              <w:rPr>
                <w:rFonts w:ascii="Calibri" w:hAnsi="Calibri"/>
                <w:sz w:val="22"/>
                <w:szCs w:val="22"/>
                <w:lang w:val="en-US"/>
              </w:rPr>
              <w:t>5-</w:t>
            </w:r>
            <w:r w:rsidR="00130AF4" w:rsidRPr="00782A96">
              <w:rPr>
                <w:rFonts w:ascii="Calibri" w:hAnsi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2664" w:type="dxa"/>
            <w:vAlign w:val="center"/>
          </w:tcPr>
          <w:p w:rsidR="00130AF4" w:rsidRPr="00782A96" w:rsidRDefault="00130AF4" w:rsidP="003968CA">
            <w:pPr>
              <w:pStyle w:val="BodyText"/>
              <w:spacing w:after="0"/>
              <w:rPr>
                <w:rFonts w:ascii="Calibri" w:hAnsi="Calibri"/>
                <w:sz w:val="22"/>
                <w:szCs w:val="22"/>
                <w:lang w:val="en-US"/>
              </w:rPr>
            </w:pPr>
            <w:r w:rsidRPr="00782A96">
              <w:rPr>
                <w:rFonts w:ascii="Calibri" w:hAnsi="Calibri"/>
                <w:sz w:val="22"/>
                <w:szCs w:val="22"/>
                <w:lang w:val="en-US"/>
              </w:rPr>
              <w:t>Menjelaskan metode penulisan sejarah lokal.</w:t>
            </w:r>
          </w:p>
        </w:tc>
        <w:tc>
          <w:tcPr>
            <w:tcW w:w="1895" w:type="dxa"/>
            <w:vAlign w:val="center"/>
          </w:tcPr>
          <w:p w:rsidR="00130AF4" w:rsidRPr="00782A96" w:rsidRDefault="00130AF4" w:rsidP="00A54912">
            <w:pPr>
              <w:pStyle w:val="BodyText"/>
              <w:numPr>
                <w:ilvl w:val="0"/>
                <w:numId w:val="4"/>
              </w:numPr>
              <w:tabs>
                <w:tab w:val="clear" w:pos="720"/>
              </w:tabs>
              <w:spacing w:after="0"/>
              <w:ind w:left="288" w:hanging="288"/>
              <w:rPr>
                <w:rFonts w:ascii="Calibri" w:hAnsi="Calibri"/>
                <w:sz w:val="22"/>
                <w:szCs w:val="22"/>
                <w:lang w:val="id-ID"/>
              </w:rPr>
            </w:pPr>
            <w:r w:rsidRPr="00782A96">
              <w:rPr>
                <w:rFonts w:ascii="Calibri" w:hAnsi="Calibri"/>
                <w:sz w:val="22"/>
                <w:szCs w:val="22"/>
                <w:lang w:val="id-ID"/>
              </w:rPr>
              <w:t xml:space="preserve">Heuristik </w:t>
            </w:r>
          </w:p>
          <w:p w:rsidR="00130AF4" w:rsidRPr="00782A96" w:rsidRDefault="00130AF4" w:rsidP="00A54912">
            <w:pPr>
              <w:pStyle w:val="BodyText"/>
              <w:numPr>
                <w:ilvl w:val="0"/>
                <w:numId w:val="4"/>
              </w:numPr>
              <w:tabs>
                <w:tab w:val="clear" w:pos="720"/>
              </w:tabs>
              <w:spacing w:after="0"/>
              <w:ind w:left="288" w:hanging="288"/>
              <w:rPr>
                <w:rFonts w:ascii="Calibri" w:hAnsi="Calibri"/>
                <w:sz w:val="22"/>
                <w:szCs w:val="22"/>
                <w:lang w:val="id-ID"/>
              </w:rPr>
            </w:pPr>
            <w:r w:rsidRPr="00782A96">
              <w:rPr>
                <w:rFonts w:ascii="Calibri" w:hAnsi="Calibri"/>
                <w:sz w:val="22"/>
                <w:szCs w:val="22"/>
                <w:lang w:val="id-ID"/>
              </w:rPr>
              <w:t xml:space="preserve">Kritik Sumber  </w:t>
            </w:r>
          </w:p>
        </w:tc>
        <w:tc>
          <w:tcPr>
            <w:tcW w:w="2157" w:type="dxa"/>
            <w:vAlign w:val="center"/>
          </w:tcPr>
          <w:p w:rsidR="00130AF4" w:rsidRPr="00782A96" w:rsidRDefault="00130AF4" w:rsidP="00A54912">
            <w:pPr>
              <w:pStyle w:val="BodyText"/>
              <w:numPr>
                <w:ilvl w:val="1"/>
                <w:numId w:val="5"/>
              </w:numPr>
              <w:tabs>
                <w:tab w:val="clear" w:pos="1440"/>
                <w:tab w:val="num" w:pos="283"/>
              </w:tabs>
              <w:spacing w:after="0"/>
              <w:ind w:left="283" w:hanging="270"/>
              <w:rPr>
                <w:rFonts w:ascii="Calibri" w:hAnsi="Calibri"/>
                <w:sz w:val="22"/>
                <w:szCs w:val="22"/>
                <w:lang w:val="id-ID"/>
              </w:rPr>
            </w:pPr>
            <w:r w:rsidRPr="00782A96">
              <w:rPr>
                <w:rFonts w:ascii="Calibri" w:hAnsi="Calibri"/>
                <w:sz w:val="22"/>
                <w:szCs w:val="22"/>
                <w:lang w:val="id-ID"/>
              </w:rPr>
              <w:t>Ceramah</w:t>
            </w:r>
          </w:p>
          <w:p w:rsidR="00130AF4" w:rsidRPr="00782A96" w:rsidRDefault="00130AF4" w:rsidP="00A54912">
            <w:pPr>
              <w:pStyle w:val="BodyText"/>
              <w:numPr>
                <w:ilvl w:val="1"/>
                <w:numId w:val="5"/>
              </w:numPr>
              <w:tabs>
                <w:tab w:val="clear" w:pos="1440"/>
                <w:tab w:val="num" w:pos="283"/>
              </w:tabs>
              <w:spacing w:after="0"/>
              <w:ind w:left="283" w:hanging="270"/>
              <w:rPr>
                <w:rFonts w:ascii="Calibri" w:hAnsi="Calibri"/>
                <w:sz w:val="22"/>
                <w:szCs w:val="22"/>
                <w:lang w:val="id-ID"/>
              </w:rPr>
            </w:pPr>
            <w:r w:rsidRPr="00782A96">
              <w:rPr>
                <w:rFonts w:ascii="Calibri" w:hAnsi="Calibri"/>
                <w:sz w:val="22"/>
                <w:szCs w:val="22"/>
                <w:lang w:val="en-US"/>
              </w:rPr>
              <w:t>Tanya jawab</w:t>
            </w:r>
          </w:p>
        </w:tc>
        <w:tc>
          <w:tcPr>
            <w:tcW w:w="1033" w:type="dxa"/>
          </w:tcPr>
          <w:p w:rsidR="00130AF4" w:rsidRPr="00782A96" w:rsidRDefault="00130AF4" w:rsidP="005E52AB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782A96">
              <w:rPr>
                <w:rFonts w:ascii="Calibri" w:hAnsi="Calibri"/>
                <w:sz w:val="22"/>
                <w:szCs w:val="22"/>
                <w:lang w:val="id-ID"/>
              </w:rPr>
              <w:t>4, 6, 11, 12</w:t>
            </w:r>
            <w:r w:rsidRPr="00782A9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</w:tr>
      <w:tr w:rsidR="00130AF4" w:rsidRPr="00782A96" w:rsidTr="003968CA">
        <w:tc>
          <w:tcPr>
            <w:tcW w:w="810" w:type="dxa"/>
            <w:vAlign w:val="center"/>
          </w:tcPr>
          <w:p w:rsidR="00130AF4" w:rsidRPr="00782A96" w:rsidRDefault="0070333F" w:rsidP="00DB13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782A96">
              <w:rPr>
                <w:rFonts w:ascii="Calibri" w:hAnsi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2664" w:type="dxa"/>
            <w:vAlign w:val="center"/>
          </w:tcPr>
          <w:p w:rsidR="00130AF4" w:rsidRPr="00782A96" w:rsidRDefault="00130AF4" w:rsidP="003968CA">
            <w:pPr>
              <w:pStyle w:val="BodyText"/>
              <w:spacing w:after="0"/>
              <w:rPr>
                <w:rFonts w:ascii="Calibri" w:hAnsi="Calibri"/>
                <w:sz w:val="22"/>
                <w:szCs w:val="22"/>
                <w:lang w:val="en-US"/>
              </w:rPr>
            </w:pPr>
            <w:r w:rsidRPr="00782A96">
              <w:rPr>
                <w:rFonts w:ascii="Calibri" w:hAnsi="Calibri"/>
                <w:sz w:val="22"/>
                <w:szCs w:val="22"/>
                <w:lang w:val="en-US"/>
              </w:rPr>
              <w:t>Mendiskripsikan proses rekonstruksi sejarah lokal</w:t>
            </w:r>
          </w:p>
          <w:p w:rsidR="00130AF4" w:rsidRPr="00782A96" w:rsidRDefault="00130AF4" w:rsidP="003968CA">
            <w:pPr>
              <w:pStyle w:val="BodyText"/>
              <w:spacing w:after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895" w:type="dxa"/>
            <w:vAlign w:val="center"/>
          </w:tcPr>
          <w:p w:rsidR="00130AF4" w:rsidRPr="00782A96" w:rsidRDefault="00130AF4" w:rsidP="00DB13CE">
            <w:pPr>
              <w:pStyle w:val="BodyText"/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782A96">
              <w:rPr>
                <w:rFonts w:ascii="Calibri" w:hAnsi="Calibri"/>
                <w:sz w:val="22"/>
                <w:szCs w:val="22"/>
                <w:lang w:val="en-US"/>
              </w:rPr>
              <w:t>Proses rekonstruksi sejarah lokal</w:t>
            </w:r>
          </w:p>
        </w:tc>
        <w:tc>
          <w:tcPr>
            <w:tcW w:w="2157" w:type="dxa"/>
            <w:vAlign w:val="center"/>
          </w:tcPr>
          <w:p w:rsidR="00130AF4" w:rsidRPr="00782A96" w:rsidRDefault="00130AF4" w:rsidP="00A54912">
            <w:pPr>
              <w:pStyle w:val="BodyText"/>
              <w:numPr>
                <w:ilvl w:val="0"/>
                <w:numId w:val="6"/>
              </w:numPr>
              <w:spacing w:after="0"/>
              <w:ind w:left="283" w:hanging="270"/>
              <w:rPr>
                <w:rFonts w:ascii="Calibri" w:hAnsi="Calibri"/>
                <w:sz w:val="22"/>
                <w:szCs w:val="22"/>
                <w:lang w:val="id-ID"/>
              </w:rPr>
            </w:pPr>
            <w:r w:rsidRPr="00782A96">
              <w:rPr>
                <w:rFonts w:ascii="Calibri" w:hAnsi="Calibri"/>
                <w:sz w:val="22"/>
                <w:szCs w:val="22"/>
                <w:lang w:val="en-US"/>
              </w:rPr>
              <w:t>Ceramah</w:t>
            </w:r>
          </w:p>
          <w:p w:rsidR="00130AF4" w:rsidRPr="00782A96" w:rsidRDefault="00130AF4" w:rsidP="00A54912">
            <w:pPr>
              <w:pStyle w:val="BodyText"/>
              <w:numPr>
                <w:ilvl w:val="0"/>
                <w:numId w:val="6"/>
              </w:numPr>
              <w:spacing w:after="0"/>
              <w:ind w:left="283" w:hanging="270"/>
              <w:rPr>
                <w:rFonts w:ascii="Calibri" w:hAnsi="Calibri"/>
                <w:sz w:val="22"/>
                <w:szCs w:val="22"/>
                <w:lang w:val="id-ID"/>
              </w:rPr>
            </w:pPr>
            <w:r w:rsidRPr="00782A96">
              <w:rPr>
                <w:rFonts w:ascii="Calibri" w:hAnsi="Calibri"/>
                <w:sz w:val="22"/>
                <w:szCs w:val="22"/>
                <w:lang w:val="en-US"/>
              </w:rPr>
              <w:t>Tanya jawab</w:t>
            </w:r>
          </w:p>
        </w:tc>
        <w:tc>
          <w:tcPr>
            <w:tcW w:w="1033" w:type="dxa"/>
            <w:vAlign w:val="center"/>
          </w:tcPr>
          <w:p w:rsidR="00130AF4" w:rsidRPr="00782A96" w:rsidRDefault="00130AF4" w:rsidP="00DB13CE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782A96">
              <w:rPr>
                <w:rFonts w:ascii="Calibri" w:hAnsi="Calibri"/>
                <w:sz w:val="22"/>
                <w:szCs w:val="22"/>
                <w:lang w:val="en-US"/>
              </w:rPr>
              <w:t>1,2,5,6.</w:t>
            </w:r>
          </w:p>
        </w:tc>
      </w:tr>
      <w:tr w:rsidR="00130AF4" w:rsidRPr="00DA2C77" w:rsidTr="00F97B23">
        <w:tc>
          <w:tcPr>
            <w:tcW w:w="810" w:type="dxa"/>
            <w:shd w:val="clear" w:color="auto" w:fill="E5DFEC"/>
            <w:vAlign w:val="center"/>
          </w:tcPr>
          <w:p w:rsidR="00130AF4" w:rsidRPr="00DA2C77" w:rsidRDefault="0070333F" w:rsidP="00F97B23">
            <w:pPr>
              <w:jc w:val="center"/>
              <w:rPr>
                <w:rFonts w:ascii="Calibri" w:hAnsi="Calibri"/>
                <w:b/>
                <w:color w:val="C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7749" w:type="dxa"/>
            <w:gridSpan w:val="4"/>
            <w:shd w:val="clear" w:color="auto" w:fill="E5DFEC"/>
            <w:vAlign w:val="center"/>
          </w:tcPr>
          <w:p w:rsidR="00130AF4" w:rsidRPr="00DA2C77" w:rsidRDefault="00130AF4" w:rsidP="00F97B23">
            <w:pPr>
              <w:jc w:val="center"/>
              <w:rPr>
                <w:rFonts w:ascii="Calibri" w:hAnsi="Calibri"/>
                <w:b/>
                <w:color w:val="C00000"/>
                <w:sz w:val="22"/>
                <w:szCs w:val="22"/>
                <w:lang w:val="en-US"/>
              </w:rPr>
            </w:pPr>
            <w:r w:rsidRPr="00DA2C77">
              <w:rPr>
                <w:rFonts w:ascii="Calibri" w:hAnsi="Calibri"/>
                <w:b/>
                <w:color w:val="C00000"/>
                <w:sz w:val="22"/>
                <w:szCs w:val="22"/>
                <w:lang w:val="en-US"/>
              </w:rPr>
              <w:t>UJIAN TENGAH SEMESTER</w:t>
            </w:r>
          </w:p>
        </w:tc>
      </w:tr>
      <w:tr w:rsidR="00130AF4" w:rsidRPr="00DA2C77" w:rsidTr="005C6BD1">
        <w:tc>
          <w:tcPr>
            <w:tcW w:w="810" w:type="dxa"/>
            <w:vAlign w:val="center"/>
          </w:tcPr>
          <w:p w:rsidR="00130AF4" w:rsidRPr="00DA2C77" w:rsidRDefault="0070333F" w:rsidP="005C6BD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2664" w:type="dxa"/>
            <w:vAlign w:val="center"/>
          </w:tcPr>
          <w:p w:rsidR="00130AF4" w:rsidRPr="00DA2C77" w:rsidRDefault="00130AF4" w:rsidP="00DB13CE">
            <w:pPr>
              <w:pStyle w:val="BodyText"/>
              <w:rPr>
                <w:rFonts w:ascii="Calibri" w:hAnsi="Calibri"/>
                <w:sz w:val="22"/>
                <w:szCs w:val="22"/>
                <w:lang w:val="en-US"/>
              </w:rPr>
            </w:pPr>
            <w:r w:rsidRPr="00DA2C77">
              <w:rPr>
                <w:rFonts w:ascii="Calibri" w:hAnsi="Calibri"/>
                <w:sz w:val="22"/>
                <w:szCs w:val="22"/>
                <w:lang w:val="en-US"/>
              </w:rPr>
              <w:t>Menganalisis peristiwa sejarah lokal zaman kolonial</w:t>
            </w:r>
          </w:p>
        </w:tc>
        <w:tc>
          <w:tcPr>
            <w:tcW w:w="1895" w:type="dxa"/>
            <w:vAlign w:val="center"/>
          </w:tcPr>
          <w:p w:rsidR="00130AF4" w:rsidRPr="00DA2C77" w:rsidRDefault="00130AF4" w:rsidP="00DB13CE">
            <w:pPr>
              <w:pStyle w:val="BodyTex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A2C77">
              <w:rPr>
                <w:rFonts w:ascii="Calibri" w:hAnsi="Calibri"/>
                <w:sz w:val="22"/>
                <w:szCs w:val="22"/>
                <w:lang w:val="en-US"/>
              </w:rPr>
              <w:t>Pemberontakan Petani Banten 1888</w:t>
            </w:r>
          </w:p>
        </w:tc>
        <w:tc>
          <w:tcPr>
            <w:tcW w:w="2157" w:type="dxa"/>
            <w:vAlign w:val="center"/>
          </w:tcPr>
          <w:p w:rsidR="00130AF4" w:rsidRPr="00DA2C77" w:rsidRDefault="00130AF4" w:rsidP="00DB13CE">
            <w:pPr>
              <w:pStyle w:val="BodyTex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A2C77">
              <w:rPr>
                <w:rFonts w:ascii="Calibri" w:hAnsi="Calibri"/>
                <w:sz w:val="22"/>
                <w:szCs w:val="22"/>
                <w:lang w:val="en-US"/>
              </w:rPr>
              <w:t>Diskusi</w:t>
            </w:r>
          </w:p>
        </w:tc>
        <w:tc>
          <w:tcPr>
            <w:tcW w:w="1033" w:type="dxa"/>
            <w:vAlign w:val="center"/>
          </w:tcPr>
          <w:p w:rsidR="00130AF4" w:rsidRPr="00DA2C77" w:rsidRDefault="00130AF4" w:rsidP="00DB13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A2C77">
              <w:rPr>
                <w:rFonts w:ascii="Calibri" w:hAnsi="Calibri"/>
                <w:sz w:val="22"/>
                <w:szCs w:val="22"/>
                <w:lang w:val="id-ID"/>
              </w:rPr>
              <w:t>2, 6, 9, 10, 11</w:t>
            </w:r>
          </w:p>
          <w:p w:rsidR="00130AF4" w:rsidRPr="00DA2C77" w:rsidRDefault="00130AF4" w:rsidP="00DB13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30AF4" w:rsidRPr="00DA2C77" w:rsidTr="005C6BD1">
        <w:tc>
          <w:tcPr>
            <w:tcW w:w="810" w:type="dxa"/>
            <w:vAlign w:val="center"/>
          </w:tcPr>
          <w:p w:rsidR="00130AF4" w:rsidRPr="00DA2C77" w:rsidRDefault="0070333F" w:rsidP="005C6BD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2664" w:type="dxa"/>
            <w:vAlign w:val="center"/>
          </w:tcPr>
          <w:p w:rsidR="00130AF4" w:rsidRPr="00DA2C77" w:rsidRDefault="00130AF4" w:rsidP="00DB13CE">
            <w:pPr>
              <w:pStyle w:val="BodyText"/>
              <w:rPr>
                <w:rFonts w:ascii="Calibri" w:hAnsi="Calibri"/>
                <w:sz w:val="22"/>
                <w:szCs w:val="22"/>
                <w:lang w:val="en-US"/>
              </w:rPr>
            </w:pPr>
            <w:r w:rsidRPr="00DA2C77">
              <w:rPr>
                <w:rFonts w:ascii="Calibri" w:hAnsi="Calibri"/>
                <w:sz w:val="22"/>
                <w:szCs w:val="22"/>
                <w:lang w:val="en-US"/>
              </w:rPr>
              <w:t>Menganalisis peristiwa sejarah lokal zaman kolonial</w:t>
            </w:r>
          </w:p>
        </w:tc>
        <w:tc>
          <w:tcPr>
            <w:tcW w:w="1895" w:type="dxa"/>
            <w:vAlign w:val="center"/>
          </w:tcPr>
          <w:p w:rsidR="00130AF4" w:rsidRPr="00DA2C77" w:rsidRDefault="00130AF4" w:rsidP="00DB13CE">
            <w:pPr>
              <w:pStyle w:val="BodyTex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A2C77">
              <w:rPr>
                <w:rFonts w:ascii="Calibri" w:hAnsi="Calibri"/>
                <w:sz w:val="22"/>
                <w:szCs w:val="22"/>
                <w:lang w:val="en-US"/>
              </w:rPr>
              <w:t>Persitiwa Koreri di Biak</w:t>
            </w:r>
          </w:p>
        </w:tc>
        <w:tc>
          <w:tcPr>
            <w:tcW w:w="2157" w:type="dxa"/>
            <w:vAlign w:val="center"/>
          </w:tcPr>
          <w:p w:rsidR="00130AF4" w:rsidRPr="00DA2C77" w:rsidRDefault="00130AF4" w:rsidP="00DB13CE">
            <w:pPr>
              <w:pStyle w:val="BodyTex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A2C77">
              <w:rPr>
                <w:rFonts w:ascii="Calibri" w:hAnsi="Calibri"/>
                <w:sz w:val="22"/>
                <w:szCs w:val="22"/>
                <w:lang w:val="en-US"/>
              </w:rPr>
              <w:t>Diskusi</w:t>
            </w:r>
          </w:p>
        </w:tc>
        <w:tc>
          <w:tcPr>
            <w:tcW w:w="1033" w:type="dxa"/>
            <w:vAlign w:val="center"/>
          </w:tcPr>
          <w:p w:rsidR="00130AF4" w:rsidRPr="00DA2C77" w:rsidRDefault="00130AF4" w:rsidP="00DB13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A2C77">
              <w:rPr>
                <w:rFonts w:ascii="Calibri" w:hAnsi="Calibri"/>
                <w:sz w:val="22"/>
                <w:szCs w:val="22"/>
                <w:lang w:val="id-ID"/>
              </w:rPr>
              <w:t>2, 6, 9, 10, 11</w:t>
            </w:r>
          </w:p>
          <w:p w:rsidR="00130AF4" w:rsidRPr="00DA2C77" w:rsidRDefault="00130AF4" w:rsidP="00DB13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30AF4" w:rsidRPr="00DA2C77" w:rsidTr="005C6BD1">
        <w:tc>
          <w:tcPr>
            <w:tcW w:w="810" w:type="dxa"/>
            <w:vAlign w:val="center"/>
          </w:tcPr>
          <w:p w:rsidR="00130AF4" w:rsidRPr="00DA2C77" w:rsidRDefault="0070333F" w:rsidP="005C6BD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</w:t>
            </w:r>
          </w:p>
        </w:tc>
        <w:tc>
          <w:tcPr>
            <w:tcW w:w="2664" w:type="dxa"/>
            <w:vAlign w:val="center"/>
          </w:tcPr>
          <w:p w:rsidR="00130AF4" w:rsidRPr="00DA2C77" w:rsidRDefault="00130AF4" w:rsidP="00DB13CE">
            <w:pPr>
              <w:pStyle w:val="BodyText"/>
              <w:rPr>
                <w:rFonts w:ascii="Calibri" w:hAnsi="Calibri"/>
                <w:sz w:val="22"/>
                <w:szCs w:val="22"/>
                <w:lang w:val="en-US"/>
              </w:rPr>
            </w:pPr>
            <w:r w:rsidRPr="00DA2C77">
              <w:rPr>
                <w:rFonts w:ascii="Calibri" w:hAnsi="Calibri"/>
                <w:sz w:val="22"/>
                <w:szCs w:val="22"/>
                <w:lang w:val="en-US"/>
              </w:rPr>
              <w:t xml:space="preserve">Menganalisis peristiwa sejarah lokal zaman kolonial </w:t>
            </w:r>
          </w:p>
        </w:tc>
        <w:tc>
          <w:tcPr>
            <w:tcW w:w="1895" w:type="dxa"/>
            <w:vAlign w:val="center"/>
          </w:tcPr>
          <w:p w:rsidR="00130AF4" w:rsidRPr="00DA2C77" w:rsidRDefault="00130AF4" w:rsidP="00DB13CE">
            <w:pPr>
              <w:pStyle w:val="BodyTex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A2C77">
              <w:rPr>
                <w:rFonts w:ascii="Calibri" w:hAnsi="Calibri"/>
                <w:sz w:val="22"/>
                <w:szCs w:val="22"/>
                <w:lang w:val="en-US"/>
              </w:rPr>
              <w:t>Perlawanan Rakyat Singaparna</w:t>
            </w:r>
          </w:p>
        </w:tc>
        <w:tc>
          <w:tcPr>
            <w:tcW w:w="2157" w:type="dxa"/>
            <w:vAlign w:val="center"/>
          </w:tcPr>
          <w:p w:rsidR="00130AF4" w:rsidRPr="00DA2C77" w:rsidRDefault="00130AF4" w:rsidP="00DB13CE">
            <w:pPr>
              <w:pStyle w:val="BodyTex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A2C77">
              <w:rPr>
                <w:rFonts w:ascii="Calibri" w:hAnsi="Calibri"/>
                <w:sz w:val="22"/>
                <w:szCs w:val="22"/>
                <w:lang w:val="en-US"/>
              </w:rPr>
              <w:t>Diskusi</w:t>
            </w:r>
          </w:p>
        </w:tc>
        <w:tc>
          <w:tcPr>
            <w:tcW w:w="1033" w:type="dxa"/>
            <w:vAlign w:val="center"/>
          </w:tcPr>
          <w:p w:rsidR="00130AF4" w:rsidRPr="00DA2C77" w:rsidRDefault="00130AF4" w:rsidP="00DB13CE">
            <w:pPr>
              <w:jc w:val="center"/>
              <w:rPr>
                <w:rFonts w:ascii="Calibri" w:hAnsi="Calibri"/>
                <w:sz w:val="22"/>
                <w:szCs w:val="22"/>
                <w:lang w:val="id-ID"/>
              </w:rPr>
            </w:pPr>
            <w:r w:rsidRPr="00DA2C77">
              <w:rPr>
                <w:rFonts w:ascii="Calibri" w:hAnsi="Calibri"/>
                <w:sz w:val="22"/>
                <w:szCs w:val="22"/>
                <w:lang w:val="id-ID"/>
              </w:rPr>
              <w:t>2, 6, 9, 10, 11</w:t>
            </w:r>
          </w:p>
        </w:tc>
      </w:tr>
      <w:tr w:rsidR="00130AF4" w:rsidRPr="00DA2C77" w:rsidTr="005C6BD1">
        <w:tc>
          <w:tcPr>
            <w:tcW w:w="810" w:type="dxa"/>
            <w:vAlign w:val="center"/>
          </w:tcPr>
          <w:p w:rsidR="00130AF4" w:rsidRPr="00DA2C77" w:rsidRDefault="0070333F" w:rsidP="005C6BD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12</w:t>
            </w:r>
          </w:p>
        </w:tc>
        <w:tc>
          <w:tcPr>
            <w:tcW w:w="2664" w:type="dxa"/>
            <w:vAlign w:val="center"/>
          </w:tcPr>
          <w:p w:rsidR="00130AF4" w:rsidRPr="00DA2C77" w:rsidRDefault="00130AF4" w:rsidP="00DB13CE">
            <w:pPr>
              <w:pStyle w:val="BodyText"/>
              <w:rPr>
                <w:rFonts w:ascii="Calibri" w:hAnsi="Calibri"/>
                <w:sz w:val="22"/>
                <w:szCs w:val="22"/>
                <w:lang w:val="en-US"/>
              </w:rPr>
            </w:pPr>
            <w:r w:rsidRPr="00DA2C77">
              <w:rPr>
                <w:rFonts w:ascii="Calibri" w:hAnsi="Calibri"/>
                <w:sz w:val="22"/>
                <w:szCs w:val="22"/>
                <w:lang w:val="en-US"/>
              </w:rPr>
              <w:t>Menganalisis peristiwa sejarah lokal zaman kemerdekaan</w:t>
            </w:r>
          </w:p>
        </w:tc>
        <w:tc>
          <w:tcPr>
            <w:tcW w:w="1895" w:type="dxa"/>
            <w:vAlign w:val="center"/>
          </w:tcPr>
          <w:p w:rsidR="00130AF4" w:rsidRPr="00DA2C77" w:rsidRDefault="00130AF4" w:rsidP="00DB13CE">
            <w:pPr>
              <w:pStyle w:val="BodyTex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A2C77">
              <w:rPr>
                <w:rFonts w:ascii="Calibri" w:hAnsi="Calibri"/>
                <w:sz w:val="22"/>
                <w:szCs w:val="22"/>
                <w:lang w:val="en-US"/>
              </w:rPr>
              <w:t>Peristiwa Tiga Daerah</w:t>
            </w:r>
          </w:p>
        </w:tc>
        <w:tc>
          <w:tcPr>
            <w:tcW w:w="2157" w:type="dxa"/>
            <w:vAlign w:val="center"/>
          </w:tcPr>
          <w:p w:rsidR="00130AF4" w:rsidRPr="00DA2C77" w:rsidRDefault="00130AF4" w:rsidP="00DB13CE">
            <w:pPr>
              <w:pStyle w:val="BodyTex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A2C77">
              <w:rPr>
                <w:rFonts w:ascii="Calibri" w:hAnsi="Calibri"/>
                <w:sz w:val="22"/>
                <w:szCs w:val="22"/>
                <w:lang w:val="en-US"/>
              </w:rPr>
              <w:t>Diskusi</w:t>
            </w:r>
          </w:p>
        </w:tc>
        <w:tc>
          <w:tcPr>
            <w:tcW w:w="1033" w:type="dxa"/>
            <w:vAlign w:val="center"/>
          </w:tcPr>
          <w:p w:rsidR="00130AF4" w:rsidRPr="00DA2C77" w:rsidRDefault="00130AF4" w:rsidP="00DB13CE">
            <w:pPr>
              <w:jc w:val="center"/>
              <w:rPr>
                <w:rFonts w:ascii="Calibri" w:hAnsi="Calibri"/>
                <w:sz w:val="22"/>
                <w:szCs w:val="22"/>
                <w:lang w:val="id-ID"/>
              </w:rPr>
            </w:pPr>
            <w:r w:rsidRPr="00DA2C77">
              <w:rPr>
                <w:rFonts w:ascii="Calibri" w:hAnsi="Calibri"/>
                <w:sz w:val="22"/>
                <w:szCs w:val="22"/>
                <w:lang w:val="id-ID"/>
              </w:rPr>
              <w:t>2, 6, 9, 10, 11</w:t>
            </w:r>
          </w:p>
        </w:tc>
      </w:tr>
      <w:tr w:rsidR="00130AF4" w:rsidRPr="00DA2C77" w:rsidTr="005C6BD1">
        <w:tc>
          <w:tcPr>
            <w:tcW w:w="810" w:type="dxa"/>
            <w:vAlign w:val="center"/>
          </w:tcPr>
          <w:p w:rsidR="00130AF4" w:rsidRPr="00DA2C77" w:rsidRDefault="00130AF4" w:rsidP="005C6BD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 w:rsidR="0070333F">
              <w:rPr>
                <w:rFonts w:ascii="Calibri" w:hAnsi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2664" w:type="dxa"/>
            <w:vAlign w:val="center"/>
          </w:tcPr>
          <w:p w:rsidR="00130AF4" w:rsidRPr="00DA2C77" w:rsidRDefault="00130AF4" w:rsidP="00DB13CE">
            <w:pPr>
              <w:pStyle w:val="BodyText"/>
              <w:rPr>
                <w:rFonts w:ascii="Calibri" w:hAnsi="Calibri"/>
                <w:sz w:val="22"/>
                <w:szCs w:val="22"/>
                <w:lang w:val="en-US"/>
              </w:rPr>
            </w:pPr>
            <w:r w:rsidRPr="00DA2C77">
              <w:rPr>
                <w:rFonts w:ascii="Calibri" w:hAnsi="Calibri"/>
                <w:sz w:val="22"/>
                <w:szCs w:val="22"/>
                <w:lang w:val="en-US"/>
              </w:rPr>
              <w:t>Menganalisis peristiwa sejarah lokal zaman kemerdekaan</w:t>
            </w:r>
          </w:p>
        </w:tc>
        <w:tc>
          <w:tcPr>
            <w:tcW w:w="1895" w:type="dxa"/>
            <w:vAlign w:val="center"/>
          </w:tcPr>
          <w:p w:rsidR="00130AF4" w:rsidRPr="00DA2C77" w:rsidRDefault="00130AF4" w:rsidP="00DB13CE">
            <w:pPr>
              <w:pStyle w:val="BodyTex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Peristiwa DI/TII di Sulawesi Selatan</w:t>
            </w:r>
          </w:p>
        </w:tc>
        <w:tc>
          <w:tcPr>
            <w:tcW w:w="2157" w:type="dxa"/>
            <w:vAlign w:val="center"/>
          </w:tcPr>
          <w:p w:rsidR="00130AF4" w:rsidRPr="00DA2C77" w:rsidRDefault="00130AF4" w:rsidP="00DB13CE">
            <w:pPr>
              <w:pStyle w:val="BodyTex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Diskusi</w:t>
            </w:r>
          </w:p>
        </w:tc>
        <w:tc>
          <w:tcPr>
            <w:tcW w:w="1033" w:type="dxa"/>
            <w:vAlign w:val="center"/>
          </w:tcPr>
          <w:p w:rsidR="00130AF4" w:rsidRPr="00351502" w:rsidRDefault="00130AF4" w:rsidP="00DB13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2, 6, 7</w:t>
            </w:r>
          </w:p>
        </w:tc>
      </w:tr>
      <w:tr w:rsidR="00130AF4" w:rsidRPr="00DA2C77" w:rsidTr="005C6BD1">
        <w:tc>
          <w:tcPr>
            <w:tcW w:w="810" w:type="dxa"/>
            <w:vAlign w:val="center"/>
          </w:tcPr>
          <w:p w:rsidR="00130AF4" w:rsidRPr="00DA2C77" w:rsidRDefault="00130AF4" w:rsidP="005C6BD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 w:rsidR="0070333F">
              <w:rPr>
                <w:rFonts w:ascii="Calibri" w:hAnsi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2664" w:type="dxa"/>
            <w:vAlign w:val="center"/>
          </w:tcPr>
          <w:p w:rsidR="00130AF4" w:rsidRPr="00DA2C77" w:rsidRDefault="00130AF4" w:rsidP="00DB13CE">
            <w:pPr>
              <w:pStyle w:val="BodyText"/>
              <w:rPr>
                <w:rFonts w:ascii="Calibri" w:hAnsi="Calibri"/>
                <w:sz w:val="22"/>
                <w:szCs w:val="22"/>
                <w:lang w:val="en-US"/>
              </w:rPr>
            </w:pPr>
            <w:r w:rsidRPr="00DA2C77">
              <w:rPr>
                <w:rFonts w:ascii="Calibri" w:hAnsi="Calibri"/>
                <w:sz w:val="22"/>
                <w:szCs w:val="22"/>
                <w:lang w:val="en-US"/>
              </w:rPr>
              <w:t>Menganalisis peristiwa sejarah lokal zaman pasca kemerdekaan</w:t>
            </w:r>
          </w:p>
        </w:tc>
        <w:tc>
          <w:tcPr>
            <w:tcW w:w="1895" w:type="dxa"/>
            <w:vAlign w:val="center"/>
          </w:tcPr>
          <w:p w:rsidR="00130AF4" w:rsidRPr="00DA2C77" w:rsidRDefault="00130AF4" w:rsidP="00DB13CE">
            <w:pPr>
              <w:pStyle w:val="BodyTex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A2C77">
              <w:rPr>
                <w:rFonts w:ascii="Calibri" w:hAnsi="Calibri"/>
                <w:sz w:val="22"/>
                <w:szCs w:val="22"/>
                <w:lang w:val="en-US"/>
              </w:rPr>
              <w:t>Gerakan Aceh Merdeka (GAM)</w:t>
            </w:r>
          </w:p>
        </w:tc>
        <w:tc>
          <w:tcPr>
            <w:tcW w:w="2157" w:type="dxa"/>
            <w:vAlign w:val="center"/>
          </w:tcPr>
          <w:p w:rsidR="00130AF4" w:rsidRPr="00DA2C77" w:rsidRDefault="00130AF4" w:rsidP="00DB13CE">
            <w:pPr>
              <w:pStyle w:val="BodyTex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A2C77">
              <w:rPr>
                <w:rFonts w:ascii="Calibri" w:hAnsi="Calibri"/>
                <w:sz w:val="22"/>
                <w:szCs w:val="22"/>
                <w:lang w:val="en-US"/>
              </w:rPr>
              <w:t>Diskusi</w:t>
            </w:r>
          </w:p>
        </w:tc>
        <w:tc>
          <w:tcPr>
            <w:tcW w:w="1033" w:type="dxa"/>
            <w:vAlign w:val="center"/>
          </w:tcPr>
          <w:p w:rsidR="00130AF4" w:rsidRPr="00DA2C77" w:rsidRDefault="00130AF4" w:rsidP="00DB13CE">
            <w:pPr>
              <w:jc w:val="center"/>
              <w:rPr>
                <w:rFonts w:ascii="Calibri" w:hAnsi="Calibri"/>
                <w:sz w:val="22"/>
                <w:szCs w:val="22"/>
                <w:lang w:val="id-ID"/>
              </w:rPr>
            </w:pPr>
            <w:r w:rsidRPr="00DA2C77">
              <w:rPr>
                <w:rFonts w:ascii="Calibri" w:hAnsi="Calibri"/>
                <w:sz w:val="22"/>
                <w:szCs w:val="22"/>
                <w:lang w:val="id-ID"/>
              </w:rPr>
              <w:t>2, 6, 9, 10, 11</w:t>
            </w:r>
          </w:p>
        </w:tc>
      </w:tr>
      <w:tr w:rsidR="00130AF4" w:rsidRPr="00DA2C77" w:rsidTr="005C6BD1">
        <w:tc>
          <w:tcPr>
            <w:tcW w:w="810" w:type="dxa"/>
            <w:vAlign w:val="center"/>
          </w:tcPr>
          <w:p w:rsidR="00130AF4" w:rsidRPr="00DA2C77" w:rsidRDefault="00130AF4" w:rsidP="005C6BD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 w:rsidR="0070333F">
              <w:rPr>
                <w:rFonts w:ascii="Calibri" w:hAnsi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2664" w:type="dxa"/>
            <w:vAlign w:val="center"/>
          </w:tcPr>
          <w:p w:rsidR="00130AF4" w:rsidRPr="00DA2C77" w:rsidRDefault="00130AF4" w:rsidP="00DB13CE">
            <w:pPr>
              <w:pStyle w:val="BodyText"/>
              <w:rPr>
                <w:rFonts w:ascii="Calibri" w:hAnsi="Calibri"/>
                <w:sz w:val="22"/>
                <w:szCs w:val="22"/>
                <w:lang w:val="en-US"/>
              </w:rPr>
            </w:pPr>
            <w:r w:rsidRPr="00DA2C77">
              <w:rPr>
                <w:rFonts w:ascii="Calibri" w:hAnsi="Calibri"/>
                <w:sz w:val="22"/>
                <w:szCs w:val="22"/>
                <w:lang w:val="en-US"/>
              </w:rPr>
              <w:t>Menganalisis peristiwa sejarah lokal  masa kontemporer.</w:t>
            </w:r>
          </w:p>
        </w:tc>
        <w:tc>
          <w:tcPr>
            <w:tcW w:w="1895" w:type="dxa"/>
            <w:vAlign w:val="center"/>
          </w:tcPr>
          <w:p w:rsidR="00130AF4" w:rsidRPr="00DA2C77" w:rsidRDefault="00130AF4" w:rsidP="00DB13CE">
            <w:pPr>
              <w:pStyle w:val="BodyTex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A2C77">
              <w:rPr>
                <w:rFonts w:ascii="Calibri" w:hAnsi="Calibri"/>
                <w:sz w:val="22"/>
                <w:szCs w:val="22"/>
                <w:lang w:val="en-US"/>
              </w:rPr>
              <w:t>Konflik Dayak-Madura di Kalimantan.</w:t>
            </w:r>
          </w:p>
        </w:tc>
        <w:tc>
          <w:tcPr>
            <w:tcW w:w="2157" w:type="dxa"/>
            <w:vAlign w:val="center"/>
          </w:tcPr>
          <w:p w:rsidR="00130AF4" w:rsidRPr="00DA2C77" w:rsidRDefault="00130AF4" w:rsidP="00DB13CE">
            <w:pPr>
              <w:pStyle w:val="BodyTex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A2C77">
              <w:rPr>
                <w:rFonts w:ascii="Calibri" w:hAnsi="Calibri"/>
                <w:sz w:val="22"/>
                <w:szCs w:val="22"/>
                <w:lang w:val="en-US"/>
              </w:rPr>
              <w:t>Diskusi</w:t>
            </w:r>
          </w:p>
        </w:tc>
        <w:tc>
          <w:tcPr>
            <w:tcW w:w="1033" w:type="dxa"/>
            <w:vAlign w:val="center"/>
          </w:tcPr>
          <w:p w:rsidR="00130AF4" w:rsidRPr="00DA2C77" w:rsidRDefault="00130AF4" w:rsidP="00DB13CE">
            <w:pPr>
              <w:jc w:val="center"/>
              <w:rPr>
                <w:rFonts w:ascii="Calibri" w:hAnsi="Calibri"/>
                <w:sz w:val="22"/>
                <w:szCs w:val="22"/>
                <w:lang w:val="id-ID"/>
              </w:rPr>
            </w:pPr>
            <w:r w:rsidRPr="00DA2C77">
              <w:rPr>
                <w:rFonts w:ascii="Calibri" w:hAnsi="Calibri"/>
                <w:sz w:val="22"/>
                <w:szCs w:val="22"/>
                <w:lang w:val="id-ID"/>
              </w:rPr>
              <w:t>2, 6, 9, 10, 11</w:t>
            </w:r>
          </w:p>
        </w:tc>
      </w:tr>
      <w:tr w:rsidR="00DA3557" w:rsidRPr="00DA2C77" w:rsidTr="00DA3557">
        <w:tc>
          <w:tcPr>
            <w:tcW w:w="810" w:type="dxa"/>
            <w:vAlign w:val="center"/>
          </w:tcPr>
          <w:p w:rsidR="00DA3557" w:rsidRDefault="00DA3557" w:rsidP="005C6BD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16</w:t>
            </w:r>
          </w:p>
        </w:tc>
        <w:tc>
          <w:tcPr>
            <w:tcW w:w="2664" w:type="dxa"/>
            <w:vAlign w:val="center"/>
          </w:tcPr>
          <w:p w:rsidR="00DA3557" w:rsidRPr="00DA2C77" w:rsidRDefault="00DA3557" w:rsidP="00DB13CE">
            <w:pPr>
              <w:pStyle w:val="BodyTex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Aktualisasi kearifan lokal dalam kehidupan berbangsa dan bernegara</w:t>
            </w:r>
          </w:p>
        </w:tc>
        <w:tc>
          <w:tcPr>
            <w:tcW w:w="1895" w:type="dxa"/>
            <w:vAlign w:val="center"/>
          </w:tcPr>
          <w:p w:rsidR="00DA3557" w:rsidRPr="00DA2C77" w:rsidRDefault="00DA3557" w:rsidP="00DB13CE">
            <w:pPr>
              <w:pStyle w:val="BodyTex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Review peristiwa lokal di Indonesia</w:t>
            </w:r>
          </w:p>
        </w:tc>
        <w:tc>
          <w:tcPr>
            <w:tcW w:w="2157" w:type="dxa"/>
            <w:vAlign w:val="center"/>
          </w:tcPr>
          <w:p w:rsidR="00DA3557" w:rsidRDefault="00DA3557" w:rsidP="00A54912">
            <w:pPr>
              <w:pStyle w:val="BodyText"/>
              <w:numPr>
                <w:ilvl w:val="0"/>
                <w:numId w:val="8"/>
              </w:numPr>
              <w:spacing w:after="0"/>
              <w:ind w:left="375" w:hanging="274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Ceramah</w:t>
            </w:r>
          </w:p>
          <w:p w:rsidR="00DA3557" w:rsidRPr="00DA2C77" w:rsidRDefault="00DA3557" w:rsidP="00A54912">
            <w:pPr>
              <w:pStyle w:val="BodyText"/>
              <w:numPr>
                <w:ilvl w:val="0"/>
                <w:numId w:val="8"/>
              </w:numPr>
              <w:spacing w:after="0"/>
              <w:ind w:left="375" w:hanging="274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Tanya jawab</w:t>
            </w:r>
          </w:p>
        </w:tc>
        <w:tc>
          <w:tcPr>
            <w:tcW w:w="1033" w:type="dxa"/>
            <w:vAlign w:val="center"/>
          </w:tcPr>
          <w:p w:rsidR="00DA3557" w:rsidRPr="00DA2C77" w:rsidRDefault="00DA3557" w:rsidP="00DB13CE">
            <w:pPr>
              <w:jc w:val="center"/>
              <w:rPr>
                <w:rFonts w:ascii="Calibri" w:hAnsi="Calibri"/>
                <w:sz w:val="22"/>
                <w:szCs w:val="22"/>
                <w:lang w:val="id-ID"/>
              </w:rPr>
            </w:pPr>
          </w:p>
        </w:tc>
      </w:tr>
    </w:tbl>
    <w:p w:rsidR="00EE7409" w:rsidRPr="00DA2C77" w:rsidRDefault="00EE7409" w:rsidP="000D25CA">
      <w:pPr>
        <w:spacing w:line="276" w:lineRule="auto"/>
        <w:rPr>
          <w:rFonts w:ascii="Calibri" w:hAnsi="Calibri"/>
          <w:sz w:val="22"/>
          <w:szCs w:val="22"/>
          <w:lang w:val="sv-SE"/>
        </w:rPr>
      </w:pPr>
    </w:p>
    <w:p w:rsidR="00EE7409" w:rsidRPr="00F97B23" w:rsidRDefault="00EE7409" w:rsidP="00A54912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 w:hanging="360"/>
        <w:rPr>
          <w:rFonts w:ascii="Calibri" w:hAnsi="Calibri" w:cs="Arial"/>
          <w:b/>
          <w:bCs/>
          <w:sz w:val="22"/>
          <w:szCs w:val="22"/>
          <w:lang w:val="sv-SE"/>
        </w:rPr>
      </w:pPr>
      <w:r w:rsidRPr="00DA2C77">
        <w:rPr>
          <w:rFonts w:ascii="Calibri" w:hAnsi="Calibri" w:cs="Arial"/>
          <w:b/>
          <w:bCs/>
          <w:sz w:val="22"/>
          <w:szCs w:val="22"/>
          <w:lang w:val="sv-SE"/>
        </w:rPr>
        <w:t>Komponen Penilaian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5603"/>
        <w:gridCol w:w="1800"/>
      </w:tblGrid>
      <w:tr w:rsidR="00EE7409" w:rsidRPr="00DA2C77" w:rsidTr="00F97B2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DA2C77" w:rsidRDefault="00EE7409" w:rsidP="005E52AB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val="sv-SE"/>
              </w:rPr>
            </w:pPr>
            <w:r w:rsidRPr="00DA2C77">
              <w:rPr>
                <w:rFonts w:ascii="Calibri" w:hAnsi="Calibri" w:cs="Arial"/>
                <w:b/>
                <w:sz w:val="22"/>
                <w:szCs w:val="22"/>
                <w:lang w:val="sv-SE"/>
              </w:rPr>
              <w:t>No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DA2C77" w:rsidRDefault="00EE7409" w:rsidP="005E52AB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val="sv-SE"/>
              </w:rPr>
            </w:pPr>
            <w:r w:rsidRPr="00DA2C77">
              <w:rPr>
                <w:rFonts w:ascii="Calibri" w:hAnsi="Calibri" w:cs="Arial"/>
                <w:b/>
                <w:sz w:val="22"/>
                <w:szCs w:val="22"/>
                <w:lang w:val="sv-SE"/>
              </w:rPr>
              <w:t>Komponen Penilaian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DA2C77" w:rsidRDefault="00EE7409" w:rsidP="005E52AB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val="sv-SE"/>
              </w:rPr>
            </w:pPr>
            <w:r w:rsidRPr="00DA2C77">
              <w:rPr>
                <w:rFonts w:ascii="Calibri" w:hAnsi="Calibri" w:cs="Arial"/>
                <w:b/>
                <w:sz w:val="22"/>
                <w:szCs w:val="22"/>
                <w:lang w:val="sv-SE"/>
              </w:rPr>
              <w:t>Bobot (%)</w:t>
            </w:r>
          </w:p>
        </w:tc>
      </w:tr>
      <w:tr w:rsidR="00EE7409" w:rsidRPr="00DA2C77" w:rsidTr="00F97B2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DA2C77" w:rsidRDefault="00EE7409" w:rsidP="005E52AB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DA2C77">
              <w:rPr>
                <w:rFonts w:ascii="Calibri" w:hAnsi="Calibri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DA2C77" w:rsidRDefault="00EE7409" w:rsidP="005E52AB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DA2C77">
              <w:rPr>
                <w:rFonts w:ascii="Calibri" w:hAnsi="Calibri" w:cs="Arial"/>
                <w:sz w:val="22"/>
                <w:szCs w:val="22"/>
                <w:lang w:val="sv-SE"/>
              </w:rPr>
              <w:t>Partisipasi kuliah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DA2C77" w:rsidRDefault="00EE7409" w:rsidP="005E52AB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DA2C77">
              <w:rPr>
                <w:rFonts w:ascii="Calibri" w:hAnsi="Calibri" w:cs="Arial"/>
                <w:sz w:val="22"/>
                <w:szCs w:val="22"/>
                <w:lang w:val="sv-SE"/>
              </w:rPr>
              <w:t>10%</w:t>
            </w:r>
          </w:p>
        </w:tc>
      </w:tr>
      <w:tr w:rsidR="00EE7409" w:rsidRPr="00DA2C77" w:rsidTr="00F97B2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DA2C77" w:rsidRDefault="00EE7409" w:rsidP="005E52AB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DA2C77">
              <w:rPr>
                <w:rFonts w:ascii="Calibri" w:hAnsi="Calibri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DA2C77" w:rsidRDefault="00EE7409" w:rsidP="005E52AB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DA2C77">
              <w:rPr>
                <w:rFonts w:ascii="Calibri" w:hAnsi="Calibri" w:cs="Arial"/>
                <w:sz w:val="22"/>
                <w:szCs w:val="22"/>
                <w:lang w:val="sv-SE"/>
              </w:rPr>
              <w:t>Tugas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DA2C77" w:rsidRDefault="00C25D16" w:rsidP="005E52AB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DA2C77">
              <w:rPr>
                <w:rFonts w:ascii="Calibri" w:hAnsi="Calibri" w:cs="Arial"/>
                <w:sz w:val="22"/>
                <w:szCs w:val="22"/>
                <w:lang w:val="sv-SE"/>
              </w:rPr>
              <w:t>20</w:t>
            </w:r>
            <w:r w:rsidR="00EE7409" w:rsidRPr="00DA2C77">
              <w:rPr>
                <w:rFonts w:ascii="Calibri" w:hAnsi="Calibri" w:cs="Arial"/>
                <w:sz w:val="22"/>
                <w:szCs w:val="22"/>
                <w:lang w:val="sv-SE"/>
              </w:rPr>
              <w:t>%</w:t>
            </w:r>
          </w:p>
        </w:tc>
      </w:tr>
      <w:tr w:rsidR="00EE7409" w:rsidRPr="00DA2C77" w:rsidTr="00F97B2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DA2C77" w:rsidRDefault="00EE7409" w:rsidP="005E52AB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DA2C77">
              <w:rPr>
                <w:rFonts w:ascii="Calibri" w:hAnsi="Calibri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DA2C77" w:rsidRDefault="00EE7409" w:rsidP="005E52AB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DA2C77">
              <w:rPr>
                <w:rFonts w:ascii="Calibri" w:hAnsi="Calibri" w:cs="Arial"/>
                <w:sz w:val="22"/>
                <w:szCs w:val="22"/>
                <w:lang w:val="sv-SE"/>
              </w:rPr>
              <w:t>Ujian tengah semester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DA2C77" w:rsidRDefault="00EE7409" w:rsidP="005E52AB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DA2C77">
              <w:rPr>
                <w:rFonts w:ascii="Calibri" w:hAnsi="Calibri" w:cs="Arial"/>
                <w:sz w:val="22"/>
                <w:szCs w:val="22"/>
                <w:lang w:val="sv-SE"/>
              </w:rPr>
              <w:t>30%</w:t>
            </w:r>
          </w:p>
        </w:tc>
      </w:tr>
      <w:tr w:rsidR="00EE7409" w:rsidRPr="00DA2C77" w:rsidTr="00F97B2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DA2C77" w:rsidRDefault="00EE7409" w:rsidP="005E52AB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DA2C77">
              <w:rPr>
                <w:rFonts w:ascii="Calibri" w:hAnsi="Calibri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DA2C77" w:rsidRDefault="00EE7409" w:rsidP="005E52AB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DA2C77">
              <w:rPr>
                <w:rFonts w:ascii="Calibri" w:hAnsi="Calibri" w:cs="Arial"/>
                <w:sz w:val="22"/>
                <w:szCs w:val="22"/>
                <w:lang w:val="sv-SE"/>
              </w:rPr>
              <w:t>Ujian akhir semester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DA2C77" w:rsidRDefault="00C25D16" w:rsidP="005E52AB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DA2C77">
              <w:rPr>
                <w:rFonts w:ascii="Calibri" w:hAnsi="Calibri" w:cs="Arial"/>
                <w:sz w:val="22"/>
                <w:szCs w:val="22"/>
                <w:lang w:val="sv-SE"/>
              </w:rPr>
              <w:t>40</w:t>
            </w:r>
            <w:r w:rsidR="00EE7409" w:rsidRPr="00DA2C77">
              <w:rPr>
                <w:rFonts w:ascii="Calibri" w:hAnsi="Calibri" w:cs="Arial"/>
                <w:sz w:val="22"/>
                <w:szCs w:val="22"/>
                <w:lang w:val="sv-SE"/>
              </w:rPr>
              <w:t>%</w:t>
            </w:r>
          </w:p>
        </w:tc>
      </w:tr>
      <w:tr w:rsidR="00C25D16" w:rsidRPr="00DA2C77" w:rsidTr="00F97B23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6" w:rsidRPr="00DA2C77" w:rsidRDefault="00C25D16" w:rsidP="005E52AB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val="sv-SE"/>
              </w:rPr>
            </w:pPr>
            <w:r w:rsidRPr="00DA2C77">
              <w:rPr>
                <w:rFonts w:ascii="Calibri" w:hAnsi="Calibri" w:cs="Arial"/>
                <w:b/>
                <w:sz w:val="22"/>
                <w:szCs w:val="22"/>
                <w:lang w:val="sv-SE"/>
              </w:rPr>
              <w:t>Jumlah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6" w:rsidRPr="00DA2C77" w:rsidRDefault="00C25D16" w:rsidP="005E52AB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val="sv-SE"/>
              </w:rPr>
            </w:pPr>
            <w:r w:rsidRPr="00DA2C77">
              <w:rPr>
                <w:rFonts w:ascii="Calibri" w:hAnsi="Calibri" w:cs="Arial"/>
                <w:b/>
                <w:sz w:val="22"/>
                <w:szCs w:val="22"/>
                <w:lang w:val="sv-SE"/>
              </w:rPr>
              <w:t>100 %</w:t>
            </w:r>
          </w:p>
        </w:tc>
      </w:tr>
    </w:tbl>
    <w:p w:rsidR="008E0436" w:rsidRPr="00DA2C77" w:rsidRDefault="008E0436" w:rsidP="000D25CA">
      <w:pPr>
        <w:spacing w:line="276" w:lineRule="auto"/>
        <w:rPr>
          <w:rFonts w:ascii="Calibri" w:hAnsi="Calibri" w:cs="Arial"/>
          <w:sz w:val="22"/>
          <w:szCs w:val="22"/>
          <w:lang w:val="sv-SE"/>
        </w:rPr>
      </w:pPr>
    </w:p>
    <w:p w:rsidR="00EE7409" w:rsidRPr="00DA2C77" w:rsidRDefault="001F1215" w:rsidP="00F97B23">
      <w:pPr>
        <w:rPr>
          <w:rFonts w:ascii="Calibri" w:hAnsi="Calibri" w:cs="Arial"/>
          <w:sz w:val="22"/>
          <w:szCs w:val="22"/>
          <w:lang w:val="pt-BR"/>
        </w:rPr>
      </w:pPr>
      <w:r w:rsidRPr="00DA2C77">
        <w:rPr>
          <w:rFonts w:ascii="Calibri" w:hAnsi="Calibri" w:cs="Arial"/>
          <w:sz w:val="22"/>
          <w:szCs w:val="22"/>
          <w:lang w:val="pt-BR"/>
        </w:rPr>
        <w:tab/>
        <w:t>Mengetahui</w:t>
      </w:r>
      <w:r w:rsidRPr="00DA2C77">
        <w:rPr>
          <w:rFonts w:ascii="Calibri" w:hAnsi="Calibri" w:cs="Arial"/>
          <w:sz w:val="22"/>
          <w:szCs w:val="22"/>
          <w:lang w:val="pt-BR"/>
        </w:rPr>
        <w:tab/>
      </w:r>
      <w:r w:rsidRPr="00DA2C77">
        <w:rPr>
          <w:rFonts w:ascii="Calibri" w:hAnsi="Calibri" w:cs="Arial"/>
          <w:sz w:val="22"/>
          <w:szCs w:val="22"/>
          <w:lang w:val="pt-BR"/>
        </w:rPr>
        <w:tab/>
      </w:r>
      <w:r w:rsidRPr="00DA2C77">
        <w:rPr>
          <w:rFonts w:ascii="Calibri" w:hAnsi="Calibri" w:cs="Arial"/>
          <w:sz w:val="22"/>
          <w:szCs w:val="22"/>
          <w:lang w:val="pt-BR"/>
        </w:rPr>
        <w:tab/>
      </w:r>
      <w:r w:rsidRPr="00DA2C77">
        <w:rPr>
          <w:rFonts w:ascii="Calibri" w:hAnsi="Calibri" w:cs="Arial"/>
          <w:sz w:val="22"/>
          <w:szCs w:val="22"/>
          <w:lang w:val="pt-BR"/>
        </w:rPr>
        <w:tab/>
      </w:r>
      <w:r w:rsidRPr="00DA2C77">
        <w:rPr>
          <w:rFonts w:ascii="Calibri" w:hAnsi="Calibri" w:cs="Arial"/>
          <w:sz w:val="22"/>
          <w:szCs w:val="22"/>
          <w:lang w:val="pt-BR"/>
        </w:rPr>
        <w:tab/>
      </w:r>
      <w:r w:rsidR="00406AAE">
        <w:rPr>
          <w:rFonts w:ascii="Calibri" w:hAnsi="Calibri" w:cs="Arial"/>
          <w:sz w:val="22"/>
          <w:szCs w:val="22"/>
          <w:lang w:val="pt-BR"/>
        </w:rPr>
        <w:tab/>
      </w:r>
      <w:r w:rsidR="00EE7409" w:rsidRPr="00DA2C77">
        <w:rPr>
          <w:rFonts w:ascii="Calibri" w:hAnsi="Calibri" w:cs="Arial"/>
          <w:sz w:val="22"/>
          <w:szCs w:val="22"/>
          <w:lang w:val="pt-BR"/>
        </w:rPr>
        <w:t xml:space="preserve">Yogyakarta, </w:t>
      </w:r>
      <w:r w:rsidR="00406AAE">
        <w:rPr>
          <w:rFonts w:ascii="Calibri" w:hAnsi="Calibri" w:cs="Arial"/>
          <w:sz w:val="22"/>
          <w:szCs w:val="22"/>
          <w:lang w:val="pt-BR"/>
        </w:rPr>
        <w:t xml:space="preserve"> </w:t>
      </w:r>
      <w:r w:rsidR="004700EB" w:rsidRPr="00DA2C77">
        <w:rPr>
          <w:rFonts w:ascii="Calibri" w:hAnsi="Calibri" w:cs="Arial"/>
          <w:sz w:val="22"/>
          <w:szCs w:val="22"/>
          <w:lang w:val="pt-BR"/>
        </w:rPr>
        <w:t xml:space="preserve"> Februari 2010</w:t>
      </w:r>
      <w:r w:rsidR="00EE7409" w:rsidRPr="00DA2C77">
        <w:rPr>
          <w:rFonts w:ascii="Calibri" w:hAnsi="Calibri" w:cs="Arial"/>
          <w:sz w:val="22"/>
          <w:szCs w:val="22"/>
          <w:lang w:val="pt-BR"/>
        </w:rPr>
        <w:t xml:space="preserve"> </w:t>
      </w:r>
    </w:p>
    <w:p w:rsidR="00EE7409" w:rsidRPr="00DA2C77" w:rsidRDefault="00DA2C77" w:rsidP="00F97B23">
      <w:pPr>
        <w:rPr>
          <w:rFonts w:ascii="Calibri" w:hAnsi="Calibri" w:cs="Arial"/>
          <w:sz w:val="22"/>
          <w:szCs w:val="22"/>
          <w:lang w:val="pt-BR"/>
        </w:rPr>
      </w:pPr>
      <w:r w:rsidRPr="00DA2C77">
        <w:rPr>
          <w:rFonts w:ascii="Calibri" w:hAnsi="Calibri" w:cs="Arial"/>
          <w:sz w:val="22"/>
          <w:szCs w:val="22"/>
          <w:lang w:val="pt-BR"/>
        </w:rPr>
        <w:tab/>
        <w:t>Ketua Jurusan</w:t>
      </w:r>
      <w:r w:rsidRPr="00DA2C77">
        <w:rPr>
          <w:rFonts w:ascii="Calibri" w:hAnsi="Calibri" w:cs="Arial"/>
          <w:sz w:val="22"/>
          <w:szCs w:val="22"/>
          <w:lang w:val="pt-BR"/>
        </w:rPr>
        <w:tab/>
      </w:r>
      <w:r w:rsidRPr="00DA2C77">
        <w:rPr>
          <w:rFonts w:ascii="Calibri" w:hAnsi="Calibri" w:cs="Arial"/>
          <w:sz w:val="22"/>
          <w:szCs w:val="22"/>
          <w:lang w:val="pt-BR"/>
        </w:rPr>
        <w:tab/>
      </w:r>
      <w:r w:rsidRPr="00DA2C77">
        <w:rPr>
          <w:rFonts w:ascii="Calibri" w:hAnsi="Calibri" w:cs="Arial"/>
          <w:sz w:val="22"/>
          <w:szCs w:val="22"/>
          <w:lang w:val="pt-BR"/>
        </w:rPr>
        <w:tab/>
      </w:r>
      <w:r w:rsidRPr="00DA2C77">
        <w:rPr>
          <w:rFonts w:ascii="Calibri" w:hAnsi="Calibri" w:cs="Arial"/>
          <w:sz w:val="22"/>
          <w:szCs w:val="22"/>
          <w:lang w:val="pt-BR"/>
        </w:rPr>
        <w:tab/>
      </w:r>
      <w:r w:rsidRPr="00DA2C77">
        <w:rPr>
          <w:rFonts w:ascii="Calibri" w:hAnsi="Calibri" w:cs="Arial"/>
          <w:sz w:val="22"/>
          <w:szCs w:val="22"/>
          <w:lang w:val="pt-BR"/>
        </w:rPr>
        <w:tab/>
      </w:r>
      <w:r w:rsidR="00406AAE">
        <w:rPr>
          <w:rFonts w:ascii="Calibri" w:hAnsi="Calibri" w:cs="Arial"/>
          <w:sz w:val="22"/>
          <w:szCs w:val="22"/>
          <w:lang w:val="pt-BR"/>
        </w:rPr>
        <w:tab/>
      </w:r>
      <w:r w:rsidR="00EE7409" w:rsidRPr="00DA2C77">
        <w:rPr>
          <w:rFonts w:ascii="Calibri" w:hAnsi="Calibri" w:cs="Arial"/>
          <w:sz w:val="22"/>
          <w:szCs w:val="22"/>
          <w:lang w:val="pt-BR"/>
        </w:rPr>
        <w:t>Dosen</w:t>
      </w:r>
      <w:r w:rsidRPr="00DA2C77">
        <w:rPr>
          <w:rFonts w:ascii="Calibri" w:hAnsi="Calibri" w:cs="Arial"/>
          <w:sz w:val="22"/>
          <w:szCs w:val="22"/>
          <w:lang w:val="pt-BR"/>
        </w:rPr>
        <w:t xml:space="preserve"> Pengampu</w:t>
      </w:r>
    </w:p>
    <w:p w:rsidR="00EE7409" w:rsidRPr="00DA2C77" w:rsidRDefault="00EE7409" w:rsidP="00F97B23">
      <w:pPr>
        <w:rPr>
          <w:rFonts w:ascii="Calibri" w:hAnsi="Calibri" w:cs="Arial"/>
          <w:sz w:val="22"/>
          <w:szCs w:val="22"/>
          <w:lang w:val="pt-BR"/>
        </w:rPr>
      </w:pPr>
    </w:p>
    <w:p w:rsidR="00EE7409" w:rsidRPr="00DA2C77" w:rsidRDefault="00EE7409" w:rsidP="00F97B23">
      <w:pPr>
        <w:rPr>
          <w:rFonts w:ascii="Calibri" w:hAnsi="Calibri" w:cs="Arial"/>
          <w:sz w:val="22"/>
          <w:szCs w:val="22"/>
          <w:lang w:val="pt-BR"/>
        </w:rPr>
      </w:pPr>
    </w:p>
    <w:p w:rsidR="003F6C1F" w:rsidRPr="00DA2C77" w:rsidRDefault="00EE7409" w:rsidP="00F97B23">
      <w:pPr>
        <w:rPr>
          <w:rFonts w:ascii="Calibri" w:hAnsi="Calibri" w:cs="Arial"/>
          <w:sz w:val="22"/>
          <w:szCs w:val="22"/>
          <w:lang w:val="pt-BR"/>
        </w:rPr>
      </w:pPr>
      <w:r w:rsidRPr="00DA2C77">
        <w:rPr>
          <w:rFonts w:ascii="Calibri" w:hAnsi="Calibri" w:cs="Arial"/>
          <w:sz w:val="22"/>
          <w:szCs w:val="22"/>
          <w:lang w:val="pt-BR"/>
        </w:rPr>
        <w:tab/>
      </w:r>
      <w:r w:rsidR="004700EB" w:rsidRPr="00DA2C77">
        <w:rPr>
          <w:rFonts w:ascii="Calibri" w:hAnsi="Calibri" w:cs="Arial"/>
          <w:sz w:val="22"/>
          <w:szCs w:val="22"/>
          <w:lang w:val="pt-BR"/>
        </w:rPr>
        <w:t>Terry Irenewaty, M.Hum</w:t>
      </w:r>
      <w:r w:rsidR="00F97B23">
        <w:rPr>
          <w:rFonts w:ascii="Calibri" w:hAnsi="Calibri" w:cs="Arial"/>
          <w:sz w:val="22"/>
          <w:szCs w:val="22"/>
          <w:lang w:val="pt-BR"/>
        </w:rPr>
        <w:t>.</w:t>
      </w:r>
      <w:r w:rsidR="005C6BD1">
        <w:rPr>
          <w:rFonts w:ascii="Calibri" w:hAnsi="Calibri" w:cs="Arial"/>
          <w:sz w:val="22"/>
          <w:szCs w:val="22"/>
          <w:lang w:val="pt-BR"/>
        </w:rPr>
        <w:tab/>
      </w:r>
      <w:r w:rsidR="005C6BD1">
        <w:rPr>
          <w:rFonts w:ascii="Calibri" w:hAnsi="Calibri" w:cs="Arial"/>
          <w:sz w:val="22"/>
          <w:szCs w:val="22"/>
          <w:lang w:val="pt-BR"/>
        </w:rPr>
        <w:tab/>
      </w:r>
      <w:r w:rsidR="005C6BD1">
        <w:rPr>
          <w:rFonts w:ascii="Calibri" w:hAnsi="Calibri" w:cs="Arial"/>
          <w:sz w:val="22"/>
          <w:szCs w:val="22"/>
          <w:lang w:val="pt-BR"/>
        </w:rPr>
        <w:tab/>
        <w:t xml:space="preserve">  </w:t>
      </w:r>
      <w:r w:rsidR="00406AAE">
        <w:rPr>
          <w:rFonts w:ascii="Calibri" w:hAnsi="Calibri" w:cs="Arial"/>
          <w:sz w:val="22"/>
          <w:szCs w:val="22"/>
          <w:lang w:val="pt-BR"/>
        </w:rPr>
        <w:tab/>
      </w:r>
      <w:r w:rsidR="005C6BD1">
        <w:rPr>
          <w:rFonts w:ascii="Calibri" w:hAnsi="Calibri" w:cs="Arial"/>
          <w:sz w:val="22"/>
          <w:szCs w:val="22"/>
          <w:lang w:val="pt-BR"/>
        </w:rPr>
        <w:t>Sudrajat, S. Pd.</w:t>
      </w:r>
    </w:p>
    <w:p w:rsidR="00EE7409" w:rsidRDefault="00EE7409" w:rsidP="00F97B23">
      <w:pPr>
        <w:rPr>
          <w:rFonts w:ascii="Calibri" w:hAnsi="Calibri" w:cs="Arial"/>
          <w:sz w:val="22"/>
          <w:szCs w:val="22"/>
          <w:lang w:val="pt-BR"/>
        </w:rPr>
      </w:pPr>
      <w:r w:rsidRPr="00DA2C77">
        <w:rPr>
          <w:rFonts w:ascii="Calibri" w:hAnsi="Calibri" w:cs="Arial"/>
          <w:sz w:val="22"/>
          <w:szCs w:val="22"/>
          <w:lang w:val="pt-BR"/>
        </w:rPr>
        <w:tab/>
        <w:t>NIP</w:t>
      </w:r>
      <w:r w:rsidR="004700EB" w:rsidRPr="00DA2C77">
        <w:rPr>
          <w:rFonts w:ascii="Calibri" w:hAnsi="Calibri" w:cs="Arial"/>
          <w:sz w:val="22"/>
          <w:szCs w:val="22"/>
          <w:lang w:val="pt-BR"/>
        </w:rPr>
        <w:t xml:space="preserve">. 131121714 </w:t>
      </w:r>
      <w:r w:rsidR="004700EB" w:rsidRPr="00DA2C77">
        <w:rPr>
          <w:rFonts w:ascii="Calibri" w:hAnsi="Calibri" w:cs="Arial"/>
          <w:sz w:val="22"/>
          <w:szCs w:val="22"/>
          <w:lang w:val="pt-BR"/>
        </w:rPr>
        <w:tab/>
      </w:r>
      <w:r w:rsidR="004700EB" w:rsidRPr="00DA2C77">
        <w:rPr>
          <w:rFonts w:ascii="Calibri" w:hAnsi="Calibri" w:cs="Arial"/>
          <w:sz w:val="22"/>
          <w:szCs w:val="22"/>
          <w:lang w:val="pt-BR"/>
        </w:rPr>
        <w:tab/>
      </w:r>
      <w:r w:rsidR="004700EB" w:rsidRPr="00DA2C77">
        <w:rPr>
          <w:rFonts w:ascii="Calibri" w:hAnsi="Calibri" w:cs="Arial"/>
          <w:sz w:val="22"/>
          <w:szCs w:val="22"/>
          <w:lang w:val="pt-BR"/>
        </w:rPr>
        <w:tab/>
      </w:r>
      <w:r w:rsidRPr="00DA2C77">
        <w:rPr>
          <w:rFonts w:ascii="Calibri" w:hAnsi="Calibri" w:cs="Arial"/>
          <w:sz w:val="22"/>
          <w:szCs w:val="22"/>
          <w:lang w:val="pt-BR"/>
        </w:rPr>
        <w:tab/>
      </w:r>
      <w:r w:rsidR="001F1215" w:rsidRPr="00DA2C77">
        <w:rPr>
          <w:rFonts w:ascii="Calibri" w:hAnsi="Calibri" w:cs="Arial"/>
          <w:sz w:val="22"/>
          <w:szCs w:val="22"/>
          <w:lang w:val="pt-BR"/>
        </w:rPr>
        <w:t xml:space="preserve">  </w:t>
      </w:r>
      <w:r w:rsidR="00406AAE">
        <w:rPr>
          <w:rFonts w:ascii="Calibri" w:hAnsi="Calibri" w:cs="Arial"/>
          <w:sz w:val="22"/>
          <w:szCs w:val="22"/>
          <w:lang w:val="pt-BR"/>
        </w:rPr>
        <w:tab/>
      </w:r>
      <w:r w:rsidRPr="00DA2C77">
        <w:rPr>
          <w:rFonts w:ascii="Calibri" w:hAnsi="Calibri" w:cs="Arial"/>
          <w:sz w:val="22"/>
          <w:szCs w:val="22"/>
          <w:lang w:val="pt-BR"/>
        </w:rPr>
        <w:t>NIP</w:t>
      </w:r>
      <w:r w:rsidR="003F6C1F" w:rsidRPr="00DA2C77">
        <w:rPr>
          <w:rFonts w:ascii="Calibri" w:hAnsi="Calibri" w:cs="Arial"/>
          <w:sz w:val="22"/>
          <w:szCs w:val="22"/>
          <w:lang w:val="pt-BR"/>
        </w:rPr>
        <w:t>.</w:t>
      </w:r>
      <w:r w:rsidR="007661DC">
        <w:rPr>
          <w:rFonts w:ascii="Calibri" w:hAnsi="Calibri" w:cs="Arial"/>
          <w:sz w:val="22"/>
          <w:szCs w:val="22"/>
          <w:lang w:val="pt-BR"/>
        </w:rPr>
        <w:t xml:space="preserve"> 19730524 200604 1 002</w:t>
      </w:r>
      <w:r w:rsidRPr="00DA2C77">
        <w:rPr>
          <w:rFonts w:ascii="Calibri" w:hAnsi="Calibri" w:cs="Arial"/>
          <w:sz w:val="22"/>
          <w:szCs w:val="22"/>
          <w:lang w:val="pt-BR"/>
        </w:rPr>
        <w:tab/>
      </w:r>
    </w:p>
    <w:p w:rsidR="00F97B23" w:rsidRPr="005C35B7" w:rsidRDefault="00F97B23" w:rsidP="00AA7BFA">
      <w:pPr>
        <w:pStyle w:val="Header"/>
        <w:spacing w:after="120"/>
        <w:rPr>
          <w:rFonts w:ascii="Calibri" w:hAnsi="Calibri" w:cs="Arial"/>
          <w:b/>
          <w:lang w:val="pt-BR"/>
        </w:rPr>
      </w:pPr>
    </w:p>
    <w:sectPr w:rsidR="00F97B23" w:rsidRPr="005C35B7" w:rsidSect="00BA4ACF">
      <w:headerReference w:type="default" r:id="rId7"/>
      <w:pgSz w:w="11907" w:h="16840" w:code="9"/>
      <w:pgMar w:top="2016" w:right="1440" w:bottom="1440" w:left="2016" w:header="851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B8E" w:rsidRDefault="00FB7B8E">
      <w:pPr>
        <w:pStyle w:val="Header"/>
      </w:pPr>
      <w:r>
        <w:separator/>
      </w:r>
    </w:p>
  </w:endnote>
  <w:endnote w:type="continuationSeparator" w:id="1">
    <w:p w:rsidR="00FB7B8E" w:rsidRDefault="00FB7B8E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B8E" w:rsidRDefault="00FB7B8E">
      <w:pPr>
        <w:pStyle w:val="Header"/>
      </w:pPr>
      <w:r>
        <w:separator/>
      </w:r>
    </w:p>
  </w:footnote>
  <w:footnote w:type="continuationSeparator" w:id="1">
    <w:p w:rsidR="00FB7B8E" w:rsidRDefault="00FB7B8E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B9D" w:rsidRDefault="00871688" w:rsidP="00DA2C77">
    <w:pPr>
      <w:pStyle w:val="Header"/>
      <w:pBdr>
        <w:bottom w:val="thickThinSmallGap" w:sz="24" w:space="24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noProof/>
        <w:sz w:val="32"/>
        <w:szCs w:val="32"/>
        <w:lang w:val="en-US"/>
      </w:rPr>
      <w:pict>
        <v:group id="_x0000_s2060" style="position:absolute;left:0;text-align:left;margin-left:.45pt;margin-top:-13pt;width:333.05pt;height:1in;z-index:1" coordorigin="6031,1431" coordsize="6880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left:6031;top:1431;width:1620;height:1440" fillcolor="window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left:7511;top:1731;width:5400;height:900" filled="f" stroked="f">
            <v:textbox style="mso-next-textbox:#_x0000_s2062">
              <w:txbxContent>
                <w:p w:rsidR="00DA2C77" w:rsidRPr="004A1DBD" w:rsidRDefault="00DA2C77" w:rsidP="00DA2C77">
                  <w:pPr>
                    <w:jc w:val="center"/>
                    <w:rPr>
                      <w:rFonts w:ascii="Calibri" w:hAnsi="Calibri" w:cs="Arial"/>
                      <w:b/>
                      <w:szCs w:val="28"/>
                      <w:lang w:val="pt-BR"/>
                    </w:rPr>
                  </w:pPr>
                  <w:r w:rsidRPr="004A1DBD">
                    <w:rPr>
                      <w:rFonts w:ascii="Calibri" w:hAnsi="Calibri" w:cs="Arial"/>
                      <w:b/>
                      <w:szCs w:val="28"/>
                      <w:lang w:val="pt-BR"/>
                    </w:rPr>
                    <w:t>UNIVERSITAS NEGERI YOGYAKARTA</w:t>
                  </w:r>
                </w:p>
                <w:p w:rsidR="00DA2C77" w:rsidRPr="004A1DBD" w:rsidRDefault="00DA2C77" w:rsidP="00DA2C77">
                  <w:pPr>
                    <w:jc w:val="center"/>
                    <w:rPr>
                      <w:rFonts w:ascii="Calibri" w:hAnsi="Calibri" w:cs="Arial"/>
                      <w:b/>
                      <w:szCs w:val="28"/>
                      <w:lang w:val="pt-BR"/>
                    </w:rPr>
                  </w:pPr>
                  <w:r w:rsidRPr="004A1DBD">
                    <w:rPr>
                      <w:rFonts w:ascii="Calibri" w:hAnsi="Calibri" w:cs="Arial"/>
                      <w:b/>
                      <w:szCs w:val="28"/>
                      <w:lang w:val="pt-BR"/>
                    </w:rPr>
                    <w:t xml:space="preserve">FAKULTAS ILMU SOSIAL DAN EKONOMI </w:t>
                  </w:r>
                </w:p>
              </w:txbxContent>
            </v:textbox>
          </v:shape>
        </v:group>
      </w:pict>
    </w:r>
  </w:p>
  <w:p w:rsidR="00737B9D" w:rsidRDefault="00737B9D" w:rsidP="00DA2C77">
    <w:pPr>
      <w:pStyle w:val="Header"/>
      <w:pBdr>
        <w:bottom w:val="thickThinSmallGap" w:sz="24" w:space="24" w:color="622423"/>
      </w:pBdr>
      <w:jc w:val="center"/>
      <w:rPr>
        <w:rFonts w:ascii="Cambria" w:hAnsi="Cambria"/>
        <w:sz w:val="32"/>
        <w:szCs w:val="32"/>
      </w:rPr>
    </w:pPr>
  </w:p>
  <w:p w:rsidR="003E0CA3" w:rsidRDefault="003E0CA3" w:rsidP="003E0CA3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B12"/>
    <w:multiLevelType w:val="hybridMultilevel"/>
    <w:tmpl w:val="64348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B633D"/>
    <w:multiLevelType w:val="hybridMultilevel"/>
    <w:tmpl w:val="DF729416"/>
    <w:lvl w:ilvl="0" w:tplc="871496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C93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15671"/>
    <w:multiLevelType w:val="hybridMultilevel"/>
    <w:tmpl w:val="C3BA6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06852"/>
    <w:multiLevelType w:val="hybridMultilevel"/>
    <w:tmpl w:val="61403568"/>
    <w:lvl w:ilvl="0" w:tplc="6452207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0341861"/>
    <w:multiLevelType w:val="hybridMultilevel"/>
    <w:tmpl w:val="8646AAAA"/>
    <w:lvl w:ilvl="0" w:tplc="15D018D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481EE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8EB5DA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B728E0"/>
    <w:multiLevelType w:val="hybridMultilevel"/>
    <w:tmpl w:val="BA92E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05737"/>
    <w:multiLevelType w:val="hybridMultilevel"/>
    <w:tmpl w:val="7E9E0F9A"/>
    <w:lvl w:ilvl="0" w:tplc="13DA1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64EFE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97495D"/>
    <w:multiLevelType w:val="hybridMultilevel"/>
    <w:tmpl w:val="612C5D7C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489C4FF4"/>
    <w:multiLevelType w:val="hybridMultilevel"/>
    <w:tmpl w:val="07B04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A264D"/>
    <w:multiLevelType w:val="hybridMultilevel"/>
    <w:tmpl w:val="C95C4D5A"/>
    <w:lvl w:ilvl="0" w:tplc="C92E9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130D26"/>
    <w:multiLevelType w:val="hybridMultilevel"/>
    <w:tmpl w:val="596E6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47773"/>
    <w:multiLevelType w:val="hybridMultilevel"/>
    <w:tmpl w:val="AB56B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B71F4"/>
    <w:multiLevelType w:val="hybridMultilevel"/>
    <w:tmpl w:val="05B43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696777"/>
    <w:multiLevelType w:val="hybridMultilevel"/>
    <w:tmpl w:val="238CF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2"/>
  </w:num>
  <w:num w:numId="14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6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55B"/>
    <w:rsid w:val="00036B54"/>
    <w:rsid w:val="00036C6D"/>
    <w:rsid w:val="000371C4"/>
    <w:rsid w:val="00051B6C"/>
    <w:rsid w:val="000617ED"/>
    <w:rsid w:val="00061C10"/>
    <w:rsid w:val="000647E9"/>
    <w:rsid w:val="00090B66"/>
    <w:rsid w:val="00096188"/>
    <w:rsid w:val="000B6484"/>
    <w:rsid w:val="000C1E59"/>
    <w:rsid w:val="000C5D03"/>
    <w:rsid w:val="000D25CA"/>
    <w:rsid w:val="000F23D0"/>
    <w:rsid w:val="000F6EFE"/>
    <w:rsid w:val="00111FB1"/>
    <w:rsid w:val="00130AF4"/>
    <w:rsid w:val="00162631"/>
    <w:rsid w:val="001644ED"/>
    <w:rsid w:val="0019555B"/>
    <w:rsid w:val="00195FB3"/>
    <w:rsid w:val="001A0600"/>
    <w:rsid w:val="001B0530"/>
    <w:rsid w:val="001D2FE1"/>
    <w:rsid w:val="001D513F"/>
    <w:rsid w:val="001E7794"/>
    <w:rsid w:val="001F1215"/>
    <w:rsid w:val="001F7096"/>
    <w:rsid w:val="00212254"/>
    <w:rsid w:val="00215382"/>
    <w:rsid w:val="00216E09"/>
    <w:rsid w:val="00220C72"/>
    <w:rsid w:val="00237A50"/>
    <w:rsid w:val="00243893"/>
    <w:rsid w:val="0029105A"/>
    <w:rsid w:val="002A065D"/>
    <w:rsid w:val="002A475D"/>
    <w:rsid w:val="002B2CCC"/>
    <w:rsid w:val="002B33DA"/>
    <w:rsid w:val="002D4ED9"/>
    <w:rsid w:val="002D4FF6"/>
    <w:rsid w:val="002F44A4"/>
    <w:rsid w:val="0030033B"/>
    <w:rsid w:val="0030562F"/>
    <w:rsid w:val="00317CEE"/>
    <w:rsid w:val="0035128B"/>
    <w:rsid w:val="00351502"/>
    <w:rsid w:val="00362CC3"/>
    <w:rsid w:val="00364EA4"/>
    <w:rsid w:val="00365346"/>
    <w:rsid w:val="003968CA"/>
    <w:rsid w:val="003A7A52"/>
    <w:rsid w:val="003C2C8E"/>
    <w:rsid w:val="003D77E7"/>
    <w:rsid w:val="003E0CA3"/>
    <w:rsid w:val="003E14D5"/>
    <w:rsid w:val="003F6C1F"/>
    <w:rsid w:val="00401582"/>
    <w:rsid w:val="00406AAE"/>
    <w:rsid w:val="0041470A"/>
    <w:rsid w:val="004700EB"/>
    <w:rsid w:val="00470BD1"/>
    <w:rsid w:val="00475F91"/>
    <w:rsid w:val="00487F23"/>
    <w:rsid w:val="004911A2"/>
    <w:rsid w:val="004A1A90"/>
    <w:rsid w:val="004B671F"/>
    <w:rsid w:val="004C646F"/>
    <w:rsid w:val="004E5840"/>
    <w:rsid w:val="004F3F8B"/>
    <w:rsid w:val="00510921"/>
    <w:rsid w:val="00514780"/>
    <w:rsid w:val="00517210"/>
    <w:rsid w:val="0054327C"/>
    <w:rsid w:val="005569C9"/>
    <w:rsid w:val="0057709A"/>
    <w:rsid w:val="005A0BC0"/>
    <w:rsid w:val="005B1CA1"/>
    <w:rsid w:val="005B65EB"/>
    <w:rsid w:val="005C35B7"/>
    <w:rsid w:val="005C6BD1"/>
    <w:rsid w:val="005D1838"/>
    <w:rsid w:val="005E1520"/>
    <w:rsid w:val="005E1AEE"/>
    <w:rsid w:val="005E52AB"/>
    <w:rsid w:val="006178AD"/>
    <w:rsid w:val="00644806"/>
    <w:rsid w:val="006600C3"/>
    <w:rsid w:val="00660A50"/>
    <w:rsid w:val="006825E2"/>
    <w:rsid w:val="006A05F5"/>
    <w:rsid w:val="006A193D"/>
    <w:rsid w:val="006B3ADE"/>
    <w:rsid w:val="006F595E"/>
    <w:rsid w:val="0070333F"/>
    <w:rsid w:val="0071592F"/>
    <w:rsid w:val="00722393"/>
    <w:rsid w:val="0073275C"/>
    <w:rsid w:val="00732E80"/>
    <w:rsid w:val="00737B9D"/>
    <w:rsid w:val="00745476"/>
    <w:rsid w:val="00751FD1"/>
    <w:rsid w:val="007661DC"/>
    <w:rsid w:val="00782A96"/>
    <w:rsid w:val="00783699"/>
    <w:rsid w:val="007940E8"/>
    <w:rsid w:val="007A2A18"/>
    <w:rsid w:val="007A3098"/>
    <w:rsid w:val="007B2B32"/>
    <w:rsid w:val="007B5969"/>
    <w:rsid w:val="007D1495"/>
    <w:rsid w:val="007E31C6"/>
    <w:rsid w:val="00844771"/>
    <w:rsid w:val="00846DEE"/>
    <w:rsid w:val="00850410"/>
    <w:rsid w:val="00871688"/>
    <w:rsid w:val="008B0458"/>
    <w:rsid w:val="008B4E9B"/>
    <w:rsid w:val="008C10E7"/>
    <w:rsid w:val="008D6101"/>
    <w:rsid w:val="008D755E"/>
    <w:rsid w:val="008E0436"/>
    <w:rsid w:val="008F11D9"/>
    <w:rsid w:val="008F2B9E"/>
    <w:rsid w:val="0090735A"/>
    <w:rsid w:val="009075C9"/>
    <w:rsid w:val="009243DE"/>
    <w:rsid w:val="00935AB8"/>
    <w:rsid w:val="0094570D"/>
    <w:rsid w:val="00955D64"/>
    <w:rsid w:val="0096702C"/>
    <w:rsid w:val="009C430E"/>
    <w:rsid w:val="009D57F4"/>
    <w:rsid w:val="009E09A0"/>
    <w:rsid w:val="00A01B03"/>
    <w:rsid w:val="00A54912"/>
    <w:rsid w:val="00A54F76"/>
    <w:rsid w:val="00A65A6C"/>
    <w:rsid w:val="00A6629A"/>
    <w:rsid w:val="00A710E3"/>
    <w:rsid w:val="00AA0B1D"/>
    <w:rsid w:val="00AA32E3"/>
    <w:rsid w:val="00AA7BFA"/>
    <w:rsid w:val="00AD3FDE"/>
    <w:rsid w:val="00AF132E"/>
    <w:rsid w:val="00AF1381"/>
    <w:rsid w:val="00AF4E8D"/>
    <w:rsid w:val="00B11687"/>
    <w:rsid w:val="00B365E9"/>
    <w:rsid w:val="00B47EC7"/>
    <w:rsid w:val="00B55AE6"/>
    <w:rsid w:val="00B72784"/>
    <w:rsid w:val="00B803C3"/>
    <w:rsid w:val="00BA4ACF"/>
    <w:rsid w:val="00BA66CE"/>
    <w:rsid w:val="00BB48F4"/>
    <w:rsid w:val="00BC67C7"/>
    <w:rsid w:val="00BE1C9B"/>
    <w:rsid w:val="00C174E7"/>
    <w:rsid w:val="00C25D16"/>
    <w:rsid w:val="00C45BF4"/>
    <w:rsid w:val="00C470CA"/>
    <w:rsid w:val="00C51D79"/>
    <w:rsid w:val="00C53D25"/>
    <w:rsid w:val="00C721E8"/>
    <w:rsid w:val="00CA6868"/>
    <w:rsid w:val="00CB699D"/>
    <w:rsid w:val="00CD7E7B"/>
    <w:rsid w:val="00CF4719"/>
    <w:rsid w:val="00D02577"/>
    <w:rsid w:val="00D16A7B"/>
    <w:rsid w:val="00D32C28"/>
    <w:rsid w:val="00D41A5D"/>
    <w:rsid w:val="00D775C8"/>
    <w:rsid w:val="00D82374"/>
    <w:rsid w:val="00D878E4"/>
    <w:rsid w:val="00DA2C77"/>
    <w:rsid w:val="00DA3557"/>
    <w:rsid w:val="00DB13CE"/>
    <w:rsid w:val="00DB1AFA"/>
    <w:rsid w:val="00DB2ACC"/>
    <w:rsid w:val="00DD1A6A"/>
    <w:rsid w:val="00DE6F6B"/>
    <w:rsid w:val="00DF5382"/>
    <w:rsid w:val="00DF5F8C"/>
    <w:rsid w:val="00E0319A"/>
    <w:rsid w:val="00E155FE"/>
    <w:rsid w:val="00E45A12"/>
    <w:rsid w:val="00E663BF"/>
    <w:rsid w:val="00E7193D"/>
    <w:rsid w:val="00E75410"/>
    <w:rsid w:val="00EE7409"/>
    <w:rsid w:val="00F16068"/>
    <w:rsid w:val="00F17C79"/>
    <w:rsid w:val="00F34941"/>
    <w:rsid w:val="00F4619B"/>
    <w:rsid w:val="00F47AAB"/>
    <w:rsid w:val="00F677A9"/>
    <w:rsid w:val="00F8226C"/>
    <w:rsid w:val="00F97B23"/>
    <w:rsid w:val="00FA02DC"/>
    <w:rsid w:val="00FB7729"/>
    <w:rsid w:val="00FB7B8E"/>
    <w:rsid w:val="00FC36C9"/>
    <w:rsid w:val="00FD1CB6"/>
    <w:rsid w:val="00FD1D14"/>
    <w:rsid w:val="00FD49A4"/>
    <w:rsid w:val="00FD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47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45476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745476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54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4547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45476"/>
  </w:style>
  <w:style w:type="paragraph" w:styleId="BodyTextIndent3">
    <w:name w:val="Body Text Indent 3"/>
    <w:basedOn w:val="Normal"/>
    <w:rsid w:val="00745476"/>
    <w:pPr>
      <w:spacing w:before="80" w:after="80"/>
      <w:ind w:left="294"/>
      <w:jc w:val="both"/>
    </w:pPr>
    <w:rPr>
      <w:rFonts w:ascii="Arial Narrow" w:hAnsi="Arial Narrow"/>
      <w:lang w:val="en-US"/>
    </w:rPr>
  </w:style>
  <w:style w:type="table" w:styleId="TableGrid">
    <w:name w:val="Table Grid"/>
    <w:basedOn w:val="TableNormal"/>
    <w:rsid w:val="005D1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A4AC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4ACF"/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37B9D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737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7B9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Sudrajat</cp:lastModifiedBy>
  <cp:revision>10</cp:revision>
  <cp:lastPrinted>2008-12-13T06:42:00Z</cp:lastPrinted>
  <dcterms:created xsi:type="dcterms:W3CDTF">2010-02-17T01:03:00Z</dcterms:created>
  <dcterms:modified xsi:type="dcterms:W3CDTF">2010-03-15T00:44:00Z</dcterms:modified>
</cp:coreProperties>
</file>