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7E" w:rsidRPr="00824AEE" w:rsidRDefault="00010589" w:rsidP="008C6EEF">
      <w:pPr>
        <w:spacing w:line="480" w:lineRule="auto"/>
        <w:rPr>
          <w:sz w:val="24"/>
          <w:szCs w:val="24"/>
          <w:lang w:val="id-ID"/>
        </w:rPr>
      </w:pPr>
      <w:r w:rsidRPr="00824AEE">
        <w:rPr>
          <w:sz w:val="24"/>
          <w:szCs w:val="24"/>
          <w:lang w:val="id-ID"/>
        </w:rPr>
        <w:t xml:space="preserve">Ethnic food as community pride to support sustainable </w:t>
      </w:r>
      <w:r w:rsidR="00564074" w:rsidRPr="00824AEE">
        <w:rPr>
          <w:sz w:val="24"/>
          <w:szCs w:val="24"/>
          <w:lang w:val="id-ID"/>
        </w:rPr>
        <w:t xml:space="preserve">tourism </w:t>
      </w:r>
      <w:r w:rsidRPr="00824AEE">
        <w:rPr>
          <w:sz w:val="24"/>
          <w:szCs w:val="24"/>
          <w:lang w:val="id-ID"/>
        </w:rPr>
        <w:t>development</w:t>
      </w:r>
    </w:p>
    <w:p w:rsidR="00454702" w:rsidRDefault="00454702" w:rsidP="008C6EEF">
      <w:pPr>
        <w:spacing w:line="480" w:lineRule="auto"/>
        <w:rPr>
          <w:sz w:val="24"/>
          <w:szCs w:val="24"/>
          <w:lang w:val="id-ID"/>
        </w:rPr>
      </w:pPr>
    </w:p>
    <w:p w:rsidR="00010589" w:rsidRPr="00824AEE" w:rsidRDefault="00010589" w:rsidP="008C6EEF">
      <w:pPr>
        <w:spacing w:line="480" w:lineRule="auto"/>
        <w:rPr>
          <w:sz w:val="24"/>
          <w:szCs w:val="24"/>
          <w:lang w:val="id-ID"/>
        </w:rPr>
      </w:pPr>
      <w:r w:rsidRPr="00824AEE">
        <w:rPr>
          <w:sz w:val="24"/>
          <w:szCs w:val="24"/>
          <w:lang w:val="id-ID"/>
        </w:rPr>
        <w:t>Dewi Eka Murniati</w:t>
      </w:r>
    </w:p>
    <w:p w:rsidR="00010589" w:rsidRPr="00824AEE" w:rsidRDefault="00010589" w:rsidP="008C6EEF">
      <w:pPr>
        <w:spacing w:line="480" w:lineRule="auto"/>
        <w:rPr>
          <w:sz w:val="24"/>
          <w:szCs w:val="24"/>
          <w:lang w:val="id-ID"/>
        </w:rPr>
      </w:pPr>
      <w:r w:rsidRPr="00824AEE">
        <w:rPr>
          <w:sz w:val="24"/>
          <w:szCs w:val="24"/>
          <w:lang w:val="id-ID"/>
        </w:rPr>
        <w:t>Yogyakarta State University</w:t>
      </w:r>
    </w:p>
    <w:p w:rsidR="00010589" w:rsidRPr="00824AEE" w:rsidRDefault="00010589" w:rsidP="008C6EEF">
      <w:pPr>
        <w:spacing w:line="480" w:lineRule="auto"/>
        <w:rPr>
          <w:sz w:val="24"/>
          <w:szCs w:val="24"/>
          <w:lang w:val="id-ID"/>
        </w:rPr>
      </w:pPr>
      <w:r w:rsidRPr="00824AEE">
        <w:rPr>
          <w:sz w:val="24"/>
          <w:szCs w:val="24"/>
          <w:lang w:val="id-ID"/>
        </w:rPr>
        <w:t>Indonesia</w:t>
      </w:r>
    </w:p>
    <w:p w:rsidR="00010589" w:rsidRPr="00824AEE" w:rsidRDefault="00010589" w:rsidP="008C6EEF">
      <w:pPr>
        <w:spacing w:line="480" w:lineRule="auto"/>
        <w:jc w:val="both"/>
        <w:rPr>
          <w:sz w:val="24"/>
          <w:szCs w:val="24"/>
          <w:lang w:val="id-ID"/>
        </w:rPr>
      </w:pPr>
    </w:p>
    <w:p w:rsidR="00010589" w:rsidRPr="00824AEE" w:rsidRDefault="00010589" w:rsidP="008C6EEF">
      <w:pPr>
        <w:spacing w:line="480" w:lineRule="auto"/>
        <w:jc w:val="both"/>
        <w:rPr>
          <w:sz w:val="24"/>
          <w:szCs w:val="24"/>
          <w:lang w:val="id-ID"/>
        </w:rPr>
      </w:pPr>
    </w:p>
    <w:p w:rsidR="0077474A" w:rsidRPr="00824AEE" w:rsidRDefault="0090537E" w:rsidP="008C6EEF">
      <w:pPr>
        <w:spacing w:line="480" w:lineRule="auto"/>
        <w:jc w:val="both"/>
        <w:rPr>
          <w:sz w:val="24"/>
          <w:szCs w:val="24"/>
          <w:lang w:val="id-ID"/>
        </w:rPr>
      </w:pPr>
      <w:r w:rsidRPr="00824AEE">
        <w:rPr>
          <w:sz w:val="24"/>
          <w:szCs w:val="24"/>
          <w:lang w:val="id-ID"/>
        </w:rPr>
        <w:t xml:space="preserve">Ethnic food brings </w:t>
      </w:r>
      <w:r w:rsidR="00A85BCD" w:rsidRPr="00824AEE">
        <w:rPr>
          <w:sz w:val="24"/>
          <w:szCs w:val="24"/>
          <w:lang w:val="id-ID"/>
        </w:rPr>
        <w:t>the identity of local culture. It represents a unique c</w:t>
      </w:r>
      <w:r w:rsidR="002C0924" w:rsidRPr="00824AEE">
        <w:rPr>
          <w:sz w:val="24"/>
          <w:szCs w:val="24"/>
          <w:lang w:val="id-ID"/>
        </w:rPr>
        <w:t xml:space="preserve">haracteristic and authenticity, which </w:t>
      </w:r>
      <w:r w:rsidR="0072376C" w:rsidRPr="00824AEE">
        <w:rPr>
          <w:sz w:val="24"/>
          <w:szCs w:val="24"/>
          <w:lang w:val="id-ID"/>
        </w:rPr>
        <w:t>leads</w:t>
      </w:r>
      <w:r w:rsidR="002C0924" w:rsidRPr="00824AEE">
        <w:rPr>
          <w:sz w:val="24"/>
          <w:szCs w:val="24"/>
          <w:lang w:val="id-ID"/>
        </w:rPr>
        <w:t xml:space="preserve"> to community pride. </w:t>
      </w:r>
      <w:r w:rsidR="00A85BCD" w:rsidRPr="00824AEE">
        <w:rPr>
          <w:sz w:val="24"/>
          <w:szCs w:val="24"/>
          <w:lang w:val="id-ID"/>
        </w:rPr>
        <w:t xml:space="preserve">The study </w:t>
      </w:r>
      <w:r w:rsidR="005D59DF" w:rsidRPr="00824AEE">
        <w:rPr>
          <w:sz w:val="24"/>
          <w:szCs w:val="24"/>
          <w:lang w:val="id-ID"/>
        </w:rPr>
        <w:t xml:space="preserve">aims to investigate Indonesia </w:t>
      </w:r>
      <w:r w:rsidR="00BE4BB1" w:rsidRPr="00824AEE">
        <w:rPr>
          <w:sz w:val="24"/>
          <w:szCs w:val="24"/>
          <w:lang w:val="id-ID"/>
        </w:rPr>
        <w:t xml:space="preserve">ethnic food </w:t>
      </w:r>
      <w:r w:rsidR="005D59DF" w:rsidRPr="00824AEE">
        <w:rPr>
          <w:sz w:val="24"/>
          <w:szCs w:val="24"/>
          <w:lang w:val="id-ID"/>
        </w:rPr>
        <w:t>potential as an</w:t>
      </w:r>
      <w:r w:rsidR="00BE4BB1" w:rsidRPr="00824AEE">
        <w:rPr>
          <w:sz w:val="24"/>
          <w:szCs w:val="24"/>
          <w:lang w:val="id-ID"/>
        </w:rPr>
        <w:t xml:space="preserve"> ethnicity portray</w:t>
      </w:r>
      <w:r w:rsidR="005D59DF" w:rsidRPr="00824AEE">
        <w:rPr>
          <w:sz w:val="24"/>
          <w:szCs w:val="24"/>
          <w:lang w:val="id-ID"/>
        </w:rPr>
        <w:t xml:space="preserve">. </w:t>
      </w:r>
      <w:r w:rsidR="006529B3" w:rsidRPr="00824AEE">
        <w:rPr>
          <w:sz w:val="24"/>
          <w:szCs w:val="24"/>
          <w:lang w:val="id-ID"/>
        </w:rPr>
        <w:t>A survey of 400 foreign tourists was taken place in ethnic restaurants in Yogyakarta, Indonesia.</w:t>
      </w:r>
      <w:r w:rsidR="0077474A" w:rsidRPr="00824AEE">
        <w:rPr>
          <w:sz w:val="24"/>
          <w:szCs w:val="24"/>
          <w:lang w:val="id-ID"/>
        </w:rPr>
        <w:t xml:space="preserve"> Ethnic food attributes included the examination on traditional </w:t>
      </w:r>
      <w:r w:rsidR="00985A06" w:rsidRPr="00824AEE">
        <w:rPr>
          <w:sz w:val="24"/>
          <w:szCs w:val="24"/>
          <w:lang w:val="id-ID"/>
        </w:rPr>
        <w:t xml:space="preserve">features of the place origin. </w:t>
      </w:r>
      <w:r w:rsidR="00985A06" w:rsidRPr="00824AEE">
        <w:rPr>
          <w:sz w:val="24"/>
          <w:szCs w:val="24"/>
        </w:rPr>
        <w:t>D</w:t>
      </w:r>
      <w:r w:rsidR="00985A06" w:rsidRPr="00824AEE">
        <w:rPr>
          <w:rStyle w:val="CharAttribute3"/>
          <w:szCs w:val="24"/>
        </w:rPr>
        <w:t>escriptive statistics associated with means was developed to analyze the data</w:t>
      </w:r>
      <w:r w:rsidR="00985A06" w:rsidRPr="00824AEE">
        <w:rPr>
          <w:rStyle w:val="CharAttribute3"/>
          <w:szCs w:val="24"/>
          <w:lang w:val="id-ID"/>
        </w:rPr>
        <w:t xml:space="preserve">. The results illustrate that the ethnic food </w:t>
      </w:r>
      <w:r w:rsidR="0000675A" w:rsidRPr="00824AEE">
        <w:rPr>
          <w:rStyle w:val="CharAttribute3"/>
          <w:szCs w:val="24"/>
          <w:lang w:val="id-ID"/>
        </w:rPr>
        <w:t>bear</w:t>
      </w:r>
      <w:r w:rsidR="00530DDF" w:rsidRPr="00824AEE">
        <w:rPr>
          <w:rStyle w:val="CharAttribute3"/>
          <w:szCs w:val="24"/>
          <w:lang w:val="id-ID"/>
        </w:rPr>
        <w:t>s</w:t>
      </w:r>
      <w:r w:rsidR="0000675A" w:rsidRPr="00824AEE">
        <w:rPr>
          <w:rStyle w:val="CharAttribute3"/>
          <w:szCs w:val="24"/>
          <w:lang w:val="id-ID"/>
        </w:rPr>
        <w:t xml:space="preserve"> </w:t>
      </w:r>
      <w:r w:rsidR="002B3FC2" w:rsidRPr="00824AEE">
        <w:rPr>
          <w:rStyle w:val="CharAttribute3"/>
          <w:szCs w:val="24"/>
          <w:lang w:val="id-ID"/>
        </w:rPr>
        <w:t xml:space="preserve">culture </w:t>
      </w:r>
      <w:r w:rsidR="0000675A" w:rsidRPr="00824AEE">
        <w:rPr>
          <w:rStyle w:val="CharAttribute3"/>
          <w:szCs w:val="24"/>
          <w:lang w:val="id-ID"/>
        </w:rPr>
        <w:t xml:space="preserve">distinctiveness. </w:t>
      </w:r>
      <w:r w:rsidR="002C0924" w:rsidRPr="00824AEE">
        <w:rPr>
          <w:rStyle w:val="CharAttribute3"/>
          <w:szCs w:val="24"/>
          <w:lang w:val="id-ID"/>
        </w:rPr>
        <w:t>Moreover, traditional characteristic</w:t>
      </w:r>
      <w:r w:rsidR="0072376C" w:rsidRPr="00824AEE">
        <w:rPr>
          <w:rStyle w:val="CharAttribute3"/>
          <w:szCs w:val="24"/>
          <w:lang w:val="id-ID"/>
        </w:rPr>
        <w:t xml:space="preserve"> as an ethnic food attributes</w:t>
      </w:r>
      <w:r w:rsidR="002C0924" w:rsidRPr="00824AEE">
        <w:rPr>
          <w:rStyle w:val="CharAttribute3"/>
          <w:szCs w:val="24"/>
          <w:lang w:val="id-ID"/>
        </w:rPr>
        <w:t xml:space="preserve"> </w:t>
      </w:r>
      <w:r w:rsidR="0072376C" w:rsidRPr="00824AEE">
        <w:rPr>
          <w:rStyle w:val="CharAttribute3"/>
          <w:szCs w:val="24"/>
          <w:lang w:val="id-ID"/>
        </w:rPr>
        <w:t>in the questionnaire achieved the highest respond.</w:t>
      </w:r>
      <w:r w:rsidR="002C0924" w:rsidRPr="00824AEE">
        <w:rPr>
          <w:rStyle w:val="CharAttribute3"/>
          <w:szCs w:val="24"/>
          <w:lang w:val="id-ID"/>
        </w:rPr>
        <w:t xml:space="preserve">  </w:t>
      </w:r>
      <w:r w:rsidR="00010589" w:rsidRPr="00824AEE">
        <w:rPr>
          <w:rStyle w:val="CharAttribute3"/>
          <w:szCs w:val="24"/>
          <w:lang w:val="id-ID"/>
        </w:rPr>
        <w:t xml:space="preserve">Yogyakarta, as </w:t>
      </w:r>
      <w:r w:rsidR="00B32261" w:rsidRPr="00824AEE">
        <w:rPr>
          <w:rStyle w:val="CharAttribute3"/>
          <w:szCs w:val="24"/>
          <w:lang w:val="id-ID"/>
        </w:rPr>
        <w:t>one of thousand tribes in Indonesia</w:t>
      </w:r>
      <w:r w:rsidR="00010589" w:rsidRPr="00824AEE">
        <w:rPr>
          <w:rStyle w:val="CharAttribute3"/>
          <w:szCs w:val="24"/>
          <w:lang w:val="id-ID"/>
        </w:rPr>
        <w:t>, owns a stro</w:t>
      </w:r>
      <w:r w:rsidR="00B32261" w:rsidRPr="00824AEE">
        <w:rPr>
          <w:rStyle w:val="CharAttribute3"/>
          <w:szCs w:val="24"/>
          <w:lang w:val="id-ID"/>
        </w:rPr>
        <w:t xml:space="preserve">ng culture that reflects on </w:t>
      </w:r>
      <w:r w:rsidR="00985A06" w:rsidRPr="00824AEE">
        <w:rPr>
          <w:sz w:val="24"/>
          <w:szCs w:val="24"/>
          <w:lang w:val="id-ID"/>
        </w:rPr>
        <w:t>its ethnic food.</w:t>
      </w:r>
      <w:r w:rsidR="0000675A" w:rsidRPr="00824AEE">
        <w:rPr>
          <w:sz w:val="24"/>
          <w:szCs w:val="24"/>
          <w:lang w:val="id-ID"/>
        </w:rPr>
        <w:t xml:space="preserve"> In turn, the ethnic food’s role in supporting</w:t>
      </w:r>
      <w:r w:rsidR="002B3FC2" w:rsidRPr="00824AEE">
        <w:rPr>
          <w:sz w:val="24"/>
          <w:szCs w:val="24"/>
          <w:lang w:val="id-ID"/>
        </w:rPr>
        <w:t xml:space="preserve"> the</w:t>
      </w:r>
      <w:r w:rsidR="0000675A" w:rsidRPr="00824AEE">
        <w:rPr>
          <w:sz w:val="24"/>
          <w:szCs w:val="24"/>
          <w:lang w:val="id-ID"/>
        </w:rPr>
        <w:t xml:space="preserve"> </w:t>
      </w:r>
      <w:r w:rsidR="00530DDF" w:rsidRPr="00824AEE">
        <w:rPr>
          <w:sz w:val="24"/>
          <w:szCs w:val="24"/>
          <w:lang w:val="id-ID"/>
        </w:rPr>
        <w:t xml:space="preserve">sustainable development and </w:t>
      </w:r>
      <w:r w:rsidR="0000675A" w:rsidRPr="00824AEE">
        <w:rPr>
          <w:sz w:val="24"/>
          <w:szCs w:val="24"/>
          <w:lang w:val="id-ID"/>
        </w:rPr>
        <w:t xml:space="preserve">the destination competitiveness </w:t>
      </w:r>
      <w:r w:rsidR="00530DDF" w:rsidRPr="00824AEE">
        <w:rPr>
          <w:sz w:val="24"/>
          <w:szCs w:val="24"/>
          <w:lang w:val="id-ID"/>
        </w:rPr>
        <w:t>should</w:t>
      </w:r>
      <w:r w:rsidR="0000675A" w:rsidRPr="00824AEE">
        <w:rPr>
          <w:sz w:val="24"/>
          <w:szCs w:val="24"/>
          <w:lang w:val="id-ID"/>
        </w:rPr>
        <w:t xml:space="preserve"> be </w:t>
      </w:r>
      <w:r w:rsidR="00530DDF" w:rsidRPr="00824AEE">
        <w:rPr>
          <w:sz w:val="24"/>
          <w:szCs w:val="24"/>
          <w:lang w:val="id-ID"/>
        </w:rPr>
        <w:t xml:space="preserve">taken into account. More detailed findings and recommendations for further research are also discussed. </w:t>
      </w:r>
    </w:p>
    <w:p w:rsidR="002C0924" w:rsidRPr="00824AEE" w:rsidRDefault="002C0924" w:rsidP="008C6EEF">
      <w:pPr>
        <w:spacing w:line="480" w:lineRule="auto"/>
        <w:jc w:val="both"/>
        <w:rPr>
          <w:sz w:val="24"/>
          <w:szCs w:val="24"/>
          <w:lang w:val="id-ID"/>
        </w:rPr>
      </w:pPr>
      <w:r w:rsidRPr="00824AEE">
        <w:rPr>
          <w:sz w:val="24"/>
          <w:szCs w:val="24"/>
          <w:lang w:val="id-ID"/>
        </w:rPr>
        <w:t xml:space="preserve">Keywords: ethnic food, </w:t>
      </w:r>
      <w:r w:rsidR="00B46FAD" w:rsidRPr="00824AEE">
        <w:rPr>
          <w:sz w:val="24"/>
          <w:szCs w:val="24"/>
          <w:lang w:val="id-ID"/>
        </w:rPr>
        <w:t xml:space="preserve">tourism </w:t>
      </w:r>
      <w:r w:rsidRPr="00824AEE">
        <w:rPr>
          <w:sz w:val="24"/>
          <w:szCs w:val="24"/>
          <w:lang w:val="id-ID"/>
        </w:rPr>
        <w:t>sustainable development, destination competitiveness, Yogyakarta Indonesia</w:t>
      </w:r>
    </w:p>
    <w:p w:rsidR="002C0924" w:rsidRPr="00824AEE" w:rsidRDefault="002C0924" w:rsidP="008C6EEF">
      <w:pPr>
        <w:spacing w:line="480" w:lineRule="auto"/>
        <w:jc w:val="both"/>
        <w:rPr>
          <w:sz w:val="24"/>
          <w:szCs w:val="24"/>
          <w:lang w:val="id-ID"/>
        </w:rPr>
      </w:pPr>
    </w:p>
    <w:p w:rsidR="00B46FAD" w:rsidRPr="00824AEE" w:rsidRDefault="00B46FAD" w:rsidP="008C6EEF">
      <w:pPr>
        <w:spacing w:line="480" w:lineRule="auto"/>
        <w:jc w:val="both"/>
        <w:rPr>
          <w:rStyle w:val="a"/>
          <w:color w:val="231F20"/>
          <w:sz w:val="24"/>
          <w:szCs w:val="24"/>
          <w:bdr w:val="none" w:sz="0" w:space="0" w:color="auto" w:frame="1"/>
          <w:shd w:val="clear" w:color="auto" w:fill="FFFFFF"/>
          <w:lang w:val="id-ID"/>
        </w:rPr>
      </w:pPr>
    </w:p>
    <w:p w:rsidR="00107D57" w:rsidRPr="00824AEE" w:rsidRDefault="00107D57" w:rsidP="008C6EEF">
      <w:pPr>
        <w:spacing w:line="480" w:lineRule="auto"/>
        <w:jc w:val="both"/>
        <w:rPr>
          <w:sz w:val="24"/>
          <w:szCs w:val="24"/>
          <w:lang w:val="id-ID"/>
        </w:rPr>
      </w:pPr>
    </w:p>
    <w:p w:rsidR="00107D57" w:rsidRPr="00824AEE" w:rsidRDefault="00107D57" w:rsidP="008C6EEF">
      <w:pPr>
        <w:spacing w:line="480" w:lineRule="auto"/>
        <w:jc w:val="both"/>
        <w:rPr>
          <w:sz w:val="24"/>
          <w:szCs w:val="24"/>
          <w:lang w:val="id-ID"/>
        </w:rPr>
      </w:pPr>
    </w:p>
    <w:p w:rsidR="00CB4561" w:rsidRPr="00CB4561" w:rsidRDefault="00FE3609" w:rsidP="00CB4561">
      <w:pPr>
        <w:pStyle w:val="ParaAttribute6"/>
        <w:spacing w:line="480" w:lineRule="auto"/>
        <w:ind w:firstLine="0"/>
        <w:rPr>
          <w:rFonts w:eastAsiaTheme="minorHAnsi"/>
          <w:b/>
          <w:sz w:val="24"/>
          <w:szCs w:val="24"/>
          <w:lang w:val="id-ID"/>
        </w:rPr>
      </w:pPr>
      <w:r>
        <w:rPr>
          <w:rFonts w:eastAsiaTheme="minorHAnsi"/>
          <w:b/>
          <w:sz w:val="24"/>
          <w:szCs w:val="24"/>
          <w:lang w:val="id-ID"/>
        </w:rPr>
        <w:lastRenderedPageBreak/>
        <w:t>Introduction</w:t>
      </w:r>
    </w:p>
    <w:p w:rsidR="00FE3AF1" w:rsidRDefault="008C6EEF" w:rsidP="00FE3AF1">
      <w:pPr>
        <w:pStyle w:val="ParaAttribute6"/>
        <w:spacing w:line="480" w:lineRule="auto"/>
        <w:rPr>
          <w:rStyle w:val="CharAttribute1"/>
          <w:rFonts w:eastAsia="Batang"/>
          <w:szCs w:val="24"/>
          <w:lang w:val="id-ID"/>
        </w:rPr>
      </w:pPr>
      <w:r w:rsidRPr="00824AEE">
        <w:rPr>
          <w:rFonts w:eastAsiaTheme="minorHAnsi"/>
          <w:sz w:val="24"/>
          <w:szCs w:val="24"/>
          <w:lang w:val="id-ID"/>
        </w:rPr>
        <w:t xml:space="preserve">Tourism experiences at the destination cannot separated from food consumption during their stay.  At the destination, tourists spending on food </w:t>
      </w:r>
      <w:r w:rsidR="00FE3AF1">
        <w:rPr>
          <w:rFonts w:eastAsiaTheme="minorHAnsi"/>
          <w:sz w:val="24"/>
          <w:szCs w:val="24"/>
          <w:lang w:val="id-ID"/>
        </w:rPr>
        <w:t>reach</w:t>
      </w:r>
      <w:r w:rsidR="00FE3609">
        <w:rPr>
          <w:rFonts w:eastAsiaTheme="minorHAnsi"/>
          <w:sz w:val="24"/>
          <w:szCs w:val="24"/>
          <w:lang w:val="id-ID"/>
        </w:rPr>
        <w:t>es</w:t>
      </w:r>
      <w:r w:rsidR="00824AEE" w:rsidRPr="00824AEE">
        <w:rPr>
          <w:rFonts w:eastAsiaTheme="minorHAnsi"/>
          <w:sz w:val="24"/>
          <w:szCs w:val="24"/>
          <w:lang w:val="id-ID"/>
        </w:rPr>
        <w:t xml:space="preserve"> one-third of its total expenditure (Hall, Sharples, Mitchell, Macionis, &amp; Cambourne, 2003). </w:t>
      </w:r>
      <w:r w:rsidR="00FE3AF1" w:rsidRPr="00824AEE">
        <w:rPr>
          <w:rStyle w:val="CharAttribute10"/>
          <w:szCs w:val="24"/>
        </w:rPr>
        <w:t xml:space="preserve">Food is an important part of the </w:t>
      </w:r>
      <w:proofErr w:type="gramStart"/>
      <w:r w:rsidR="00FE3AF1" w:rsidRPr="00824AEE">
        <w:rPr>
          <w:rStyle w:val="CharAttribute10"/>
          <w:szCs w:val="24"/>
        </w:rPr>
        <w:t>holiday,</w:t>
      </w:r>
      <w:proofErr w:type="gramEnd"/>
      <w:r w:rsidR="00FE3AF1" w:rsidRPr="00824AEE">
        <w:rPr>
          <w:rStyle w:val="CharAttribute10"/>
          <w:szCs w:val="24"/>
        </w:rPr>
        <w:t xml:space="preserve"> </w:t>
      </w:r>
      <w:r w:rsidR="00FE3AF1">
        <w:rPr>
          <w:rStyle w:val="CharAttribute10"/>
          <w:szCs w:val="24"/>
          <w:lang w:val="id-ID"/>
        </w:rPr>
        <w:t>therefore</w:t>
      </w:r>
      <w:r w:rsidR="00FE3AF1" w:rsidRPr="00824AEE">
        <w:rPr>
          <w:rStyle w:val="CharAttribute10"/>
          <w:szCs w:val="24"/>
        </w:rPr>
        <w:t>, restaurants visit tends to be a peak experience to the tourists (</w:t>
      </w:r>
      <w:proofErr w:type="spellStart"/>
      <w:r w:rsidR="00FE3AF1" w:rsidRPr="00824AEE">
        <w:rPr>
          <w:rStyle w:val="CharAttribute10"/>
          <w:szCs w:val="24"/>
        </w:rPr>
        <w:t>Blichfeldt</w:t>
      </w:r>
      <w:proofErr w:type="spellEnd"/>
      <w:r w:rsidR="00FE3AF1" w:rsidRPr="00824AEE">
        <w:rPr>
          <w:rStyle w:val="CharAttribute10"/>
          <w:szCs w:val="24"/>
        </w:rPr>
        <w:t xml:space="preserve">, </w:t>
      </w:r>
      <w:proofErr w:type="spellStart"/>
      <w:r w:rsidR="00FE3AF1" w:rsidRPr="00824AEE">
        <w:rPr>
          <w:rStyle w:val="CharAttribute10"/>
          <w:szCs w:val="24"/>
        </w:rPr>
        <w:t>Chor</w:t>
      </w:r>
      <w:proofErr w:type="spellEnd"/>
      <w:r w:rsidR="00FE3AF1" w:rsidRPr="00824AEE">
        <w:rPr>
          <w:rStyle w:val="CharAttribute10"/>
          <w:szCs w:val="24"/>
        </w:rPr>
        <w:t xml:space="preserve">, </w:t>
      </w:r>
      <w:proofErr w:type="spellStart"/>
      <w:r w:rsidR="00FE3AF1" w:rsidRPr="00824AEE">
        <w:rPr>
          <w:rStyle w:val="CharAttribute10"/>
          <w:szCs w:val="24"/>
        </w:rPr>
        <w:t>Ballegaard</w:t>
      </w:r>
      <w:proofErr w:type="spellEnd"/>
      <w:r w:rsidR="00FE3AF1" w:rsidRPr="00824AEE">
        <w:rPr>
          <w:rStyle w:val="CharAttribute10"/>
          <w:szCs w:val="24"/>
        </w:rPr>
        <w:t>, 2010). Experiencing ethnic food can be categorized as one of gastronomy tourism activity (Green &amp; Dougherty, 2009)</w:t>
      </w:r>
      <w:r w:rsidR="00FE3AF1">
        <w:rPr>
          <w:rStyle w:val="CharAttribute10"/>
          <w:szCs w:val="24"/>
          <w:lang w:val="id-ID"/>
        </w:rPr>
        <w:t xml:space="preserve">, </w:t>
      </w:r>
      <w:r w:rsidR="00FE3609">
        <w:rPr>
          <w:rStyle w:val="CharAttribute10"/>
          <w:szCs w:val="24"/>
          <w:lang w:val="id-ID"/>
        </w:rPr>
        <w:t>which</w:t>
      </w:r>
      <w:r w:rsidR="00FE3AF1">
        <w:rPr>
          <w:rStyle w:val="CharAttribute1"/>
          <w:rFonts w:eastAsia="Batang"/>
          <w:szCs w:val="24"/>
          <w:lang w:val="id-ID"/>
        </w:rPr>
        <w:t xml:space="preserve"> </w:t>
      </w:r>
      <w:proofErr w:type="gramStart"/>
      <w:r w:rsidR="00FE3AF1">
        <w:rPr>
          <w:rStyle w:val="CharAttribute1"/>
          <w:rFonts w:eastAsia="Batang"/>
          <w:szCs w:val="24"/>
          <w:lang w:val="id-ID"/>
        </w:rPr>
        <w:t>reflect</w:t>
      </w:r>
      <w:r w:rsidR="00AF7014">
        <w:rPr>
          <w:rStyle w:val="CharAttribute1"/>
          <w:rFonts w:eastAsia="Batang"/>
          <w:szCs w:val="24"/>
          <w:lang w:val="id-ID"/>
        </w:rPr>
        <w:t>s</w:t>
      </w:r>
      <w:r w:rsidR="00FE3AF1">
        <w:rPr>
          <w:rStyle w:val="CharAttribute1"/>
          <w:rFonts w:eastAsia="Batang"/>
          <w:szCs w:val="24"/>
          <w:lang w:val="id-ID"/>
        </w:rPr>
        <w:t xml:space="preserve"> </w:t>
      </w:r>
      <w:r w:rsidR="00FE3AF1" w:rsidRPr="00824AEE">
        <w:rPr>
          <w:rStyle w:val="CharAttribute1"/>
          <w:rFonts w:eastAsia="Batang"/>
          <w:szCs w:val="24"/>
        </w:rPr>
        <w:t xml:space="preserve"> travelers</w:t>
      </w:r>
      <w:proofErr w:type="gramEnd"/>
      <w:r w:rsidR="00FE3AF1">
        <w:rPr>
          <w:rStyle w:val="CharAttribute1"/>
          <w:rFonts w:eastAsia="Batang"/>
          <w:szCs w:val="24"/>
          <w:lang w:val="id-ID"/>
        </w:rPr>
        <w:t xml:space="preserve"> intention</w:t>
      </w:r>
      <w:r w:rsidR="00FE3AF1" w:rsidRPr="00824AEE">
        <w:rPr>
          <w:rStyle w:val="CharAttribute1"/>
          <w:rFonts w:eastAsia="Batang"/>
          <w:szCs w:val="24"/>
        </w:rPr>
        <w:t xml:space="preserve"> </w:t>
      </w:r>
      <w:r w:rsidR="00FE3AF1">
        <w:rPr>
          <w:rStyle w:val="CharAttribute1"/>
          <w:rFonts w:eastAsia="Batang"/>
          <w:szCs w:val="24"/>
          <w:lang w:val="id-ID"/>
        </w:rPr>
        <w:t xml:space="preserve">on </w:t>
      </w:r>
      <w:r w:rsidR="00AF7014">
        <w:rPr>
          <w:rStyle w:val="CharAttribute1"/>
          <w:rFonts w:eastAsia="Batang"/>
          <w:szCs w:val="24"/>
          <w:lang w:val="id-ID"/>
        </w:rPr>
        <w:t>local</w:t>
      </w:r>
      <w:r w:rsidR="00FE3AF1" w:rsidRPr="00824AEE">
        <w:rPr>
          <w:rStyle w:val="CharAttribute1"/>
          <w:rFonts w:eastAsia="Batang"/>
          <w:szCs w:val="24"/>
        </w:rPr>
        <w:t xml:space="preserve"> food (Romeo, 2005). </w:t>
      </w:r>
      <w:r w:rsidR="005B0C48" w:rsidRPr="00824AEE">
        <w:rPr>
          <w:rStyle w:val="CharAttribute10"/>
          <w:szCs w:val="24"/>
        </w:rPr>
        <w:t>The differences in food ways are created to both reflect and shape human experiences (</w:t>
      </w:r>
      <w:proofErr w:type="spellStart"/>
      <w:r w:rsidR="005B0C48" w:rsidRPr="00824AEE">
        <w:rPr>
          <w:rStyle w:val="CharAttribute10"/>
          <w:szCs w:val="24"/>
        </w:rPr>
        <w:t>Dusselier</w:t>
      </w:r>
      <w:proofErr w:type="spellEnd"/>
      <w:r w:rsidR="005B0C48" w:rsidRPr="00824AEE">
        <w:rPr>
          <w:rStyle w:val="CharAttribute10"/>
          <w:szCs w:val="24"/>
        </w:rPr>
        <w:t xml:space="preserve">, 2009). </w:t>
      </w:r>
      <w:r w:rsidR="00FE3609">
        <w:rPr>
          <w:rStyle w:val="CharAttribute1"/>
          <w:rFonts w:eastAsia="Batang"/>
          <w:szCs w:val="24"/>
          <w:lang w:val="id-ID"/>
        </w:rPr>
        <w:t xml:space="preserve">By exploring and getting experience to the </w:t>
      </w:r>
      <w:r w:rsidR="00FE3609" w:rsidRPr="00824AEE">
        <w:rPr>
          <w:rStyle w:val="CharAttribute1"/>
          <w:rFonts w:eastAsia="Batang"/>
          <w:szCs w:val="24"/>
        </w:rPr>
        <w:t xml:space="preserve">destination’s food and beverage (Wolf, 2002 cited in </w:t>
      </w:r>
      <w:proofErr w:type="spellStart"/>
      <w:r w:rsidR="00FE3609" w:rsidRPr="00824AEE">
        <w:rPr>
          <w:rStyle w:val="CharAttribute1"/>
          <w:rFonts w:eastAsia="Batang"/>
          <w:szCs w:val="24"/>
        </w:rPr>
        <w:t>Kivela</w:t>
      </w:r>
      <w:proofErr w:type="spellEnd"/>
      <w:r w:rsidR="00FE3609" w:rsidRPr="00824AEE">
        <w:rPr>
          <w:rStyle w:val="CharAttribute1"/>
          <w:rFonts w:eastAsia="Batang"/>
          <w:szCs w:val="24"/>
        </w:rPr>
        <w:t xml:space="preserve"> &amp; </w:t>
      </w:r>
      <w:proofErr w:type="spellStart"/>
      <w:r w:rsidR="00FE3609" w:rsidRPr="00824AEE">
        <w:rPr>
          <w:rStyle w:val="CharAttribute1"/>
          <w:rFonts w:eastAsia="Batang"/>
          <w:szCs w:val="24"/>
        </w:rPr>
        <w:t>Crotts</w:t>
      </w:r>
      <w:proofErr w:type="spellEnd"/>
      <w:r w:rsidR="00FE3609" w:rsidRPr="00824AEE">
        <w:rPr>
          <w:rStyle w:val="CharAttribute1"/>
          <w:rFonts w:eastAsia="Batang"/>
          <w:szCs w:val="24"/>
        </w:rPr>
        <w:t>, 2005)</w:t>
      </w:r>
      <w:r w:rsidR="005B0C48">
        <w:rPr>
          <w:rStyle w:val="CharAttribute1"/>
          <w:rFonts w:eastAsia="Batang"/>
          <w:szCs w:val="24"/>
          <w:lang w:val="id-ID"/>
        </w:rPr>
        <w:t>, g</w:t>
      </w:r>
      <w:r w:rsidR="00FE3AF1" w:rsidRPr="00824AEE">
        <w:rPr>
          <w:rStyle w:val="CharAttribute10"/>
          <w:szCs w:val="24"/>
        </w:rPr>
        <w:t>astronomy tourists actually consume the destinat</w:t>
      </w:r>
      <w:r w:rsidR="00E8514D">
        <w:rPr>
          <w:rStyle w:val="CharAttribute10"/>
          <w:szCs w:val="24"/>
        </w:rPr>
        <w:t>ion culture itself (Beer, 2008)</w:t>
      </w:r>
      <w:r w:rsidR="00E8514D" w:rsidRPr="00824AEE">
        <w:rPr>
          <w:rStyle w:val="CharAttribute1"/>
          <w:rFonts w:eastAsia="Batang"/>
          <w:szCs w:val="24"/>
        </w:rPr>
        <w:t>. This type of tourists is a meaningful and might become a highly loyal market segment (</w:t>
      </w:r>
      <w:proofErr w:type="spellStart"/>
      <w:r w:rsidR="00E8514D" w:rsidRPr="00824AEE">
        <w:rPr>
          <w:rStyle w:val="CharAttribute1"/>
          <w:rFonts w:eastAsia="Batang"/>
          <w:szCs w:val="24"/>
        </w:rPr>
        <w:t>Kivela</w:t>
      </w:r>
      <w:proofErr w:type="spellEnd"/>
      <w:r w:rsidR="00E8514D" w:rsidRPr="00824AEE">
        <w:rPr>
          <w:rStyle w:val="CharAttribute1"/>
          <w:rFonts w:eastAsia="Batang"/>
          <w:szCs w:val="24"/>
        </w:rPr>
        <w:t xml:space="preserve"> &amp; </w:t>
      </w:r>
      <w:proofErr w:type="spellStart"/>
      <w:r w:rsidR="00E8514D" w:rsidRPr="00824AEE">
        <w:rPr>
          <w:rStyle w:val="CharAttribute1"/>
          <w:rFonts w:eastAsia="Batang"/>
          <w:szCs w:val="24"/>
        </w:rPr>
        <w:t>Crotts</w:t>
      </w:r>
      <w:proofErr w:type="spellEnd"/>
      <w:r w:rsidR="00E8514D" w:rsidRPr="00824AEE">
        <w:rPr>
          <w:rStyle w:val="CharAttribute1"/>
          <w:rFonts w:eastAsia="Batang"/>
          <w:szCs w:val="24"/>
        </w:rPr>
        <w:t xml:space="preserve">, 2005). </w:t>
      </w:r>
      <w:r w:rsidR="00FE3AF1" w:rsidRPr="00824AEE">
        <w:rPr>
          <w:rStyle w:val="CharAttribute10"/>
          <w:szCs w:val="24"/>
        </w:rPr>
        <w:t xml:space="preserve"> Likewise, </w:t>
      </w:r>
      <w:proofErr w:type="spellStart"/>
      <w:r w:rsidR="00FE3AF1" w:rsidRPr="00824AEE">
        <w:rPr>
          <w:rStyle w:val="CharAttribute10"/>
          <w:szCs w:val="24"/>
        </w:rPr>
        <w:t>Bessiere</w:t>
      </w:r>
      <w:proofErr w:type="spellEnd"/>
      <w:r w:rsidR="00FE3AF1" w:rsidRPr="00824AEE">
        <w:rPr>
          <w:rStyle w:val="CharAttribute10"/>
          <w:szCs w:val="24"/>
        </w:rPr>
        <w:t xml:space="preserve"> (1998) as cited in Green &amp; Dougherty (2009) says, tourists are more likely to have authentic experiences which bring them back to the nature. </w:t>
      </w:r>
      <w:proofErr w:type="spellStart"/>
      <w:r w:rsidR="00FE3AF1" w:rsidRPr="00824AEE">
        <w:rPr>
          <w:rStyle w:val="CharAttribute1"/>
          <w:rFonts w:eastAsia="Batang"/>
          <w:szCs w:val="24"/>
        </w:rPr>
        <w:t>Molz</w:t>
      </w:r>
      <w:proofErr w:type="spellEnd"/>
      <w:r w:rsidR="00FE3AF1" w:rsidRPr="00824AEE">
        <w:rPr>
          <w:rStyle w:val="CharAttribute1"/>
          <w:rFonts w:eastAsia="Batang"/>
          <w:szCs w:val="24"/>
        </w:rPr>
        <w:t xml:space="preserve"> (2007) </w:t>
      </w:r>
      <w:r w:rsidR="00AF7014">
        <w:rPr>
          <w:rStyle w:val="CharAttribute1"/>
          <w:rFonts w:eastAsia="Batang"/>
          <w:szCs w:val="24"/>
          <w:lang w:val="id-ID"/>
        </w:rPr>
        <w:t>also emphasizes</w:t>
      </w:r>
      <w:r w:rsidR="00FE3AF1" w:rsidRPr="00824AEE">
        <w:rPr>
          <w:rStyle w:val="CharAttribute1"/>
          <w:rFonts w:eastAsia="Batang"/>
          <w:szCs w:val="24"/>
        </w:rPr>
        <w:t xml:space="preserve"> that culinary tourism is not about only to know and experience another culture, but also to perform a sense of adventure, adaptability, and openness. </w:t>
      </w:r>
    </w:p>
    <w:p w:rsidR="00210496" w:rsidRPr="00824AEE" w:rsidRDefault="00210496" w:rsidP="00210496">
      <w:pPr>
        <w:pStyle w:val="ParaAttribute6"/>
        <w:spacing w:line="480" w:lineRule="auto"/>
        <w:rPr>
          <w:rStyle w:val="CharAttribute1"/>
          <w:rFonts w:eastAsia="Batang"/>
          <w:szCs w:val="24"/>
          <w:lang w:val="id-ID"/>
        </w:rPr>
      </w:pPr>
      <w:r w:rsidRPr="00824AEE">
        <w:rPr>
          <w:rStyle w:val="CharAttribute1"/>
          <w:rFonts w:eastAsia="Batang"/>
          <w:szCs w:val="24"/>
        </w:rPr>
        <w:t>Ethnic food has at least two big opportunities to offer. Firstly, as the growing numbers of tourist that do care about local cultures and heritages, thus eating ethnic food might be one of the best way to know about local cultures and heritages (Sims, 2009). In the other words, the desire to travel and taste unique and authentic dishes is becoming one of the biggest motivation in the tourism industry (Kim</w:t>
      </w:r>
      <w:r>
        <w:rPr>
          <w:rStyle w:val="CharAttribute1"/>
          <w:rFonts w:eastAsia="Batang"/>
          <w:szCs w:val="24"/>
          <w:lang w:val="id-ID"/>
        </w:rPr>
        <w:t>, Goh, &amp; Yuan</w:t>
      </w:r>
      <w:r w:rsidRPr="00824AEE">
        <w:rPr>
          <w:rStyle w:val="CharAttribute1"/>
          <w:rFonts w:eastAsia="Batang"/>
          <w:szCs w:val="24"/>
        </w:rPr>
        <w:t>, 2010).</w:t>
      </w:r>
      <w:r>
        <w:rPr>
          <w:rStyle w:val="CharAttribute1"/>
          <w:rFonts w:eastAsia="Batang"/>
          <w:szCs w:val="24"/>
          <w:lang w:val="id-ID"/>
        </w:rPr>
        <w:t xml:space="preserve"> Food c</w:t>
      </w:r>
      <w:proofErr w:type="spellStart"/>
      <w:r w:rsidRPr="00824AEE">
        <w:rPr>
          <w:rStyle w:val="CharAttribute10"/>
          <w:szCs w:val="24"/>
        </w:rPr>
        <w:t>onsumption</w:t>
      </w:r>
      <w:proofErr w:type="spellEnd"/>
      <w:r w:rsidRPr="00824AEE">
        <w:rPr>
          <w:rStyle w:val="CharAttribute10"/>
          <w:szCs w:val="24"/>
        </w:rPr>
        <w:t xml:space="preserve"> </w:t>
      </w:r>
      <w:r>
        <w:rPr>
          <w:rStyle w:val="CharAttribute10"/>
          <w:szCs w:val="24"/>
          <w:lang w:val="id-ID"/>
        </w:rPr>
        <w:t xml:space="preserve">in tourism can be cosidered </w:t>
      </w:r>
      <w:r w:rsidRPr="00824AEE">
        <w:rPr>
          <w:rStyle w:val="CharAttribute10"/>
          <w:szCs w:val="24"/>
        </w:rPr>
        <w:t xml:space="preserve">a pull factor </w:t>
      </w:r>
      <w:r>
        <w:rPr>
          <w:rStyle w:val="CharAttribute10"/>
          <w:szCs w:val="24"/>
          <w:lang w:val="id-ID"/>
        </w:rPr>
        <w:t>as well as</w:t>
      </w:r>
      <w:r w:rsidRPr="00824AEE">
        <w:rPr>
          <w:rStyle w:val="CharAttribute10"/>
          <w:szCs w:val="24"/>
        </w:rPr>
        <w:t xml:space="preserve"> a marketing and merchandising tool that must not be </w:t>
      </w:r>
      <w:r w:rsidR="00226411">
        <w:rPr>
          <w:rStyle w:val="CharAttribute10"/>
          <w:szCs w:val="24"/>
          <w:lang w:val="id-ID"/>
        </w:rPr>
        <w:t>neglect</w:t>
      </w:r>
      <w:proofErr w:type="spellStart"/>
      <w:r w:rsidRPr="00824AEE">
        <w:rPr>
          <w:rStyle w:val="CharAttribute10"/>
          <w:szCs w:val="24"/>
        </w:rPr>
        <w:t>ed</w:t>
      </w:r>
      <w:proofErr w:type="spellEnd"/>
      <w:r w:rsidRPr="00824AEE">
        <w:rPr>
          <w:rStyle w:val="CharAttribute10"/>
          <w:szCs w:val="24"/>
        </w:rPr>
        <w:t xml:space="preserve"> (</w:t>
      </w:r>
      <w:proofErr w:type="spellStart"/>
      <w:r w:rsidRPr="00824AEE">
        <w:rPr>
          <w:rStyle w:val="CharAttribute10"/>
          <w:szCs w:val="24"/>
        </w:rPr>
        <w:t>Kivela</w:t>
      </w:r>
      <w:proofErr w:type="spellEnd"/>
      <w:r w:rsidRPr="00824AEE">
        <w:rPr>
          <w:rStyle w:val="CharAttribute10"/>
          <w:szCs w:val="24"/>
        </w:rPr>
        <w:t xml:space="preserve"> &amp; </w:t>
      </w:r>
      <w:proofErr w:type="spellStart"/>
      <w:r w:rsidRPr="00824AEE">
        <w:rPr>
          <w:rStyle w:val="CharAttribute10"/>
          <w:szCs w:val="24"/>
        </w:rPr>
        <w:t>Crotts</w:t>
      </w:r>
      <w:proofErr w:type="spellEnd"/>
      <w:r w:rsidRPr="00824AEE">
        <w:rPr>
          <w:rStyle w:val="CharAttribute10"/>
          <w:szCs w:val="24"/>
        </w:rPr>
        <w:t>, 2006).</w:t>
      </w:r>
      <w:r>
        <w:rPr>
          <w:rStyle w:val="CharAttribute10"/>
          <w:szCs w:val="24"/>
          <w:lang w:val="id-ID"/>
        </w:rPr>
        <w:t xml:space="preserve"> </w:t>
      </w:r>
      <w:r w:rsidR="00CB4561">
        <w:rPr>
          <w:rStyle w:val="CharAttribute10"/>
          <w:szCs w:val="24"/>
          <w:lang w:val="id-ID"/>
        </w:rPr>
        <w:t>Touri</w:t>
      </w:r>
      <w:r>
        <w:rPr>
          <w:rStyle w:val="CharAttribute10"/>
          <w:szCs w:val="24"/>
          <w:lang w:val="id-ID"/>
        </w:rPr>
        <w:t>sts’ f</w:t>
      </w:r>
      <w:r>
        <w:rPr>
          <w:rStyle w:val="CharAttribute1"/>
          <w:rFonts w:eastAsia="Batang"/>
          <w:szCs w:val="24"/>
          <w:lang w:val="id-ID"/>
        </w:rPr>
        <w:t>ood consumption</w:t>
      </w:r>
      <w:r w:rsidRPr="00824AEE">
        <w:rPr>
          <w:rStyle w:val="CharAttribute1"/>
          <w:rFonts w:eastAsia="Batang"/>
          <w:szCs w:val="24"/>
        </w:rPr>
        <w:t xml:space="preserve"> experience can be a powerful tool for promoting the destination</w:t>
      </w:r>
      <w:r>
        <w:rPr>
          <w:rStyle w:val="CharAttribute1"/>
          <w:rFonts w:eastAsia="Batang"/>
          <w:szCs w:val="24"/>
          <w:lang w:val="id-ID"/>
        </w:rPr>
        <w:t xml:space="preserve"> (Kivela &amp; Crotts, 2005)</w:t>
      </w:r>
      <w:r w:rsidRPr="00824AEE">
        <w:rPr>
          <w:rStyle w:val="CharAttribute1"/>
          <w:rFonts w:eastAsia="Batang"/>
          <w:szCs w:val="24"/>
        </w:rPr>
        <w:t xml:space="preserve">. Secondly, offering ethnic food to tourists will benefit the development of the destination itself, encourage positive destination </w:t>
      </w:r>
      <w:r w:rsidRPr="00824AEE">
        <w:rPr>
          <w:rStyle w:val="CharAttribute1"/>
          <w:rFonts w:eastAsia="Batang"/>
          <w:szCs w:val="24"/>
        </w:rPr>
        <w:lastRenderedPageBreak/>
        <w:t>image, and strengthen local food system in a whole (Green &amp; Dougherty, 2009). Research has shown that food plays vital role to sustainable tourism (Sims, 2009). An increasing tourist consumption of ethnic food lead to multiplier effect that will benefit the local economy (Torres, 2002 cited in Sims, 2009).</w:t>
      </w:r>
    </w:p>
    <w:p w:rsidR="003F1D9B" w:rsidRDefault="00210496" w:rsidP="003F1D9B">
      <w:pPr>
        <w:pStyle w:val="ParaAttribute6"/>
        <w:spacing w:line="480" w:lineRule="auto"/>
        <w:rPr>
          <w:rStyle w:val="CharAttribute1"/>
          <w:rFonts w:eastAsia="Batang"/>
          <w:szCs w:val="24"/>
          <w:lang w:val="id-ID"/>
        </w:rPr>
      </w:pPr>
      <w:r w:rsidRPr="00824AEE">
        <w:rPr>
          <w:rStyle w:val="CharAttribute1"/>
          <w:rFonts w:eastAsia="Batang"/>
          <w:szCs w:val="24"/>
        </w:rPr>
        <w:t xml:space="preserve">Experiencing ethnic foods through demonstration or competition is a way to give the tourist a deeper appreciation for local </w:t>
      </w:r>
      <w:r>
        <w:rPr>
          <w:rStyle w:val="CharAttribute1"/>
          <w:rFonts w:eastAsia="Batang"/>
          <w:szCs w:val="24"/>
        </w:rPr>
        <w:t>culture (Smith &amp; Costello, 2009</w:t>
      </w:r>
      <w:r>
        <w:rPr>
          <w:rStyle w:val="CharAttribute1"/>
          <w:rFonts w:eastAsia="Batang"/>
          <w:szCs w:val="24"/>
          <w:lang w:val="id-ID"/>
        </w:rPr>
        <w:t>b</w:t>
      </w:r>
      <w:r w:rsidR="00226411">
        <w:rPr>
          <w:rStyle w:val="CharAttribute1"/>
          <w:rFonts w:eastAsia="Batang"/>
          <w:szCs w:val="24"/>
        </w:rPr>
        <w:t xml:space="preserve">). </w:t>
      </w:r>
      <w:proofErr w:type="spellStart"/>
      <w:r w:rsidR="00226411">
        <w:rPr>
          <w:rStyle w:val="CharAttribute1"/>
          <w:rFonts w:eastAsia="Batang"/>
          <w:szCs w:val="24"/>
        </w:rPr>
        <w:t>Consum</w:t>
      </w:r>
      <w:proofErr w:type="spellEnd"/>
      <w:r w:rsidR="00226411">
        <w:rPr>
          <w:rStyle w:val="CharAttribute1"/>
          <w:rFonts w:eastAsia="Batang"/>
          <w:szCs w:val="24"/>
          <w:lang w:val="id-ID"/>
        </w:rPr>
        <w:t>ing</w:t>
      </w:r>
      <w:r w:rsidRPr="00824AEE">
        <w:rPr>
          <w:rStyle w:val="CharAttribute1"/>
          <w:rFonts w:eastAsia="Batang"/>
          <w:szCs w:val="24"/>
        </w:rPr>
        <w:t xml:space="preserve"> foods or drinks that </w:t>
      </w:r>
      <w:r w:rsidR="00226411">
        <w:rPr>
          <w:rStyle w:val="CharAttribute1"/>
          <w:rFonts w:eastAsia="Batang"/>
          <w:szCs w:val="24"/>
          <w:lang w:val="id-ID"/>
        </w:rPr>
        <w:t xml:space="preserve">are </w:t>
      </w:r>
      <w:r w:rsidRPr="00824AEE">
        <w:rPr>
          <w:rStyle w:val="CharAttribute1"/>
          <w:rFonts w:eastAsia="Batang"/>
          <w:szCs w:val="24"/>
        </w:rPr>
        <w:t>considered “local” while on holiday is not only search for something different but also get a taste of the place (</w:t>
      </w:r>
      <w:proofErr w:type="spellStart"/>
      <w:r w:rsidRPr="00824AEE">
        <w:rPr>
          <w:rStyle w:val="CharAttribute1"/>
          <w:rFonts w:eastAsia="Batang"/>
          <w:szCs w:val="24"/>
        </w:rPr>
        <w:t>Sim</w:t>
      </w:r>
      <w:proofErr w:type="spellEnd"/>
      <w:r w:rsidRPr="00824AEE">
        <w:rPr>
          <w:rStyle w:val="CharAttribute1"/>
          <w:rFonts w:eastAsia="Batang"/>
          <w:szCs w:val="24"/>
        </w:rPr>
        <w:t xml:space="preserve">, 2009). In addition, this assumption comes from the reason that ethnic food is about original product, the place and culture that created them. In this way, in respect to above reason, ethnic foods and drinks can improve the economic and environmental sustainability for both tourism and host community by supporting sustainable agricultural practices, supporting local business and developing ethnic food and drink brand that can benefit the destination itself. </w:t>
      </w:r>
      <w:r w:rsidRPr="00824AEE">
        <w:rPr>
          <w:rStyle w:val="CharAttribute10"/>
          <w:szCs w:val="24"/>
        </w:rPr>
        <w:t>Food is culture, a true transition from seed to soul (Gibson, 2007 cited in Beer, 2008). Further, Falk (1994) cited in Beer, 2008 states that consuming food through mouth will create the relationship between food, self, culture</w:t>
      </w:r>
      <w:r w:rsidR="002E5B59">
        <w:rPr>
          <w:rStyle w:val="CharAttribute10"/>
          <w:szCs w:val="24"/>
          <w:lang w:val="id-ID"/>
        </w:rPr>
        <w:t>,</w:t>
      </w:r>
      <w:r w:rsidR="002E5B59" w:rsidRPr="002E5B59">
        <w:rPr>
          <w:rStyle w:val="CharAttribute10"/>
          <w:szCs w:val="24"/>
        </w:rPr>
        <w:t xml:space="preserve"> </w:t>
      </w:r>
      <w:r w:rsidR="002E5B59" w:rsidRPr="00824AEE">
        <w:rPr>
          <w:rStyle w:val="CharAttribute10"/>
          <w:szCs w:val="24"/>
        </w:rPr>
        <w:t>and</w:t>
      </w:r>
      <w:r w:rsidR="002E5B59">
        <w:rPr>
          <w:rStyle w:val="CharAttribute10"/>
          <w:szCs w:val="24"/>
          <w:lang w:val="id-ID"/>
        </w:rPr>
        <w:t xml:space="preserve"> landscape </w:t>
      </w:r>
      <w:r w:rsidR="002E5B59" w:rsidRPr="00824AEE">
        <w:rPr>
          <w:rStyle w:val="CharAttribute1"/>
          <w:rFonts w:eastAsia="Batang"/>
          <w:szCs w:val="24"/>
        </w:rPr>
        <w:t>(</w:t>
      </w:r>
      <w:proofErr w:type="spellStart"/>
      <w:r w:rsidR="002E5B59" w:rsidRPr="00824AEE">
        <w:rPr>
          <w:rStyle w:val="CharAttribute1"/>
          <w:rFonts w:eastAsia="Batang"/>
          <w:szCs w:val="24"/>
        </w:rPr>
        <w:t>Hjalager</w:t>
      </w:r>
      <w:proofErr w:type="spellEnd"/>
      <w:r w:rsidR="002E5B59" w:rsidRPr="00824AEE">
        <w:rPr>
          <w:rStyle w:val="CharAttribute1"/>
          <w:rFonts w:eastAsia="Batang"/>
          <w:szCs w:val="24"/>
        </w:rPr>
        <w:t xml:space="preserve"> &amp; Richards, 2002 cited in Smith &amp; Costello, 2009a</w:t>
      </w:r>
      <w:r w:rsidR="002E5B59">
        <w:rPr>
          <w:rStyle w:val="CharAttribute1"/>
          <w:rFonts w:eastAsia="Batang"/>
          <w:szCs w:val="24"/>
          <w:lang w:val="id-ID"/>
        </w:rPr>
        <w:t xml:space="preserve">) which then </w:t>
      </w:r>
      <w:r w:rsidRPr="00824AEE">
        <w:rPr>
          <w:rStyle w:val="CharAttribute10"/>
          <w:szCs w:val="24"/>
        </w:rPr>
        <w:t xml:space="preserve"> </w:t>
      </w:r>
      <w:r w:rsidR="00C43357">
        <w:rPr>
          <w:rStyle w:val="CharAttribute1"/>
          <w:rFonts w:eastAsia="Batang"/>
          <w:szCs w:val="24"/>
          <w:lang w:val="id-ID"/>
        </w:rPr>
        <w:t>create</w:t>
      </w:r>
      <w:r w:rsidRPr="00824AEE">
        <w:rPr>
          <w:rStyle w:val="CharAttribute1"/>
          <w:rFonts w:eastAsia="Batang"/>
          <w:szCs w:val="24"/>
        </w:rPr>
        <w:t xml:space="preserve"> memorable travel experience atmosphere.</w:t>
      </w:r>
      <w:r w:rsidR="00C43357">
        <w:rPr>
          <w:rStyle w:val="CharAttribute1"/>
          <w:rFonts w:eastAsia="Batang"/>
          <w:szCs w:val="24"/>
          <w:lang w:val="id-ID"/>
        </w:rPr>
        <w:t xml:space="preserve"> Moreover, Mak, Lumbers, &amp; Eves (2012) point out that tourists’ food consumption aims to find out the food symbolic meaning </w:t>
      </w:r>
      <w:r w:rsidR="009C5B2E">
        <w:rPr>
          <w:rStyle w:val="CharAttribute1"/>
          <w:rFonts w:eastAsia="Batang"/>
          <w:szCs w:val="24"/>
          <w:lang w:val="id-ID"/>
        </w:rPr>
        <w:t xml:space="preserve">and relate it to the local </w:t>
      </w:r>
      <w:r w:rsidR="002B2F7B">
        <w:rPr>
          <w:rStyle w:val="CharAttribute1"/>
          <w:rFonts w:eastAsia="Batang"/>
          <w:szCs w:val="24"/>
          <w:lang w:val="id-ID"/>
        </w:rPr>
        <w:t>characteristics</w:t>
      </w:r>
      <w:r w:rsidR="007B02F6">
        <w:rPr>
          <w:rStyle w:val="CharAttribute1"/>
          <w:rFonts w:eastAsia="Batang"/>
          <w:szCs w:val="24"/>
          <w:lang w:val="id-ID"/>
        </w:rPr>
        <w:t xml:space="preserve">, </w:t>
      </w:r>
      <w:r w:rsidR="002B2F7B">
        <w:rPr>
          <w:rStyle w:val="CharAttribute1"/>
          <w:rFonts w:eastAsia="Batang"/>
          <w:szCs w:val="24"/>
          <w:lang w:val="id-ID"/>
        </w:rPr>
        <w:t xml:space="preserve">as well as to local history and culture (Fonte, n.d) </w:t>
      </w:r>
      <w:r w:rsidR="007B02F6">
        <w:rPr>
          <w:rStyle w:val="CharAttribute1"/>
          <w:rFonts w:eastAsia="Batang"/>
          <w:szCs w:val="24"/>
          <w:lang w:val="id-ID"/>
        </w:rPr>
        <w:t xml:space="preserve">and </w:t>
      </w:r>
      <w:r w:rsidR="002B2F7B">
        <w:rPr>
          <w:rStyle w:val="CharAttribute1"/>
          <w:rFonts w:eastAsia="Batang"/>
          <w:szCs w:val="24"/>
          <w:lang w:val="id-ID"/>
        </w:rPr>
        <w:t xml:space="preserve"> also as a symbol of belonging</w:t>
      </w:r>
      <w:r w:rsidR="007B02F6">
        <w:rPr>
          <w:rStyle w:val="CharAttribute1"/>
          <w:rFonts w:eastAsia="Batang"/>
          <w:szCs w:val="24"/>
          <w:lang w:val="id-ID"/>
        </w:rPr>
        <w:t xml:space="preserve"> to a family, a community, a destination</w:t>
      </w:r>
      <w:r w:rsidR="002B2F7B">
        <w:rPr>
          <w:rStyle w:val="CharAttribute1"/>
          <w:rFonts w:eastAsia="Batang"/>
          <w:szCs w:val="24"/>
          <w:lang w:val="id-ID"/>
        </w:rPr>
        <w:t xml:space="preserve">. </w:t>
      </w:r>
      <w:r w:rsidR="007B02F6">
        <w:rPr>
          <w:rStyle w:val="CharAttribute1"/>
          <w:rFonts w:eastAsia="Batang"/>
          <w:szCs w:val="24"/>
          <w:lang w:val="id-ID"/>
        </w:rPr>
        <w:t xml:space="preserve">Even more, local food </w:t>
      </w:r>
      <w:r w:rsidR="002B2F7B">
        <w:rPr>
          <w:rStyle w:val="CharAttribute1"/>
          <w:rFonts w:eastAsia="Batang"/>
          <w:szCs w:val="24"/>
          <w:lang w:val="id-ID"/>
        </w:rPr>
        <w:t>reveal</w:t>
      </w:r>
      <w:r w:rsidR="007B02F6">
        <w:rPr>
          <w:rStyle w:val="CharAttribute1"/>
          <w:rFonts w:eastAsia="Batang"/>
          <w:szCs w:val="24"/>
          <w:lang w:val="id-ID"/>
        </w:rPr>
        <w:t>s a life-style identifier (Fonte, n.d).</w:t>
      </w:r>
      <w:r w:rsidR="003F1D9B" w:rsidRPr="00824AEE">
        <w:rPr>
          <w:rStyle w:val="CharAttribute1"/>
          <w:rFonts w:eastAsia="Batang"/>
          <w:szCs w:val="24"/>
        </w:rPr>
        <w:t xml:space="preserve"> </w:t>
      </w:r>
      <w:r w:rsidR="003F1D9B">
        <w:rPr>
          <w:rStyle w:val="CharAttribute1"/>
          <w:rFonts w:eastAsia="Batang"/>
          <w:szCs w:val="24"/>
          <w:lang w:val="id-ID"/>
        </w:rPr>
        <w:t xml:space="preserve">Further, </w:t>
      </w:r>
      <w:proofErr w:type="spellStart"/>
      <w:r w:rsidR="003F1D9B" w:rsidRPr="00824AEE">
        <w:rPr>
          <w:rStyle w:val="CharAttribute1"/>
          <w:rFonts w:eastAsia="Batang"/>
          <w:szCs w:val="24"/>
        </w:rPr>
        <w:t>Hjalager</w:t>
      </w:r>
      <w:proofErr w:type="spellEnd"/>
      <w:r w:rsidR="003F1D9B" w:rsidRPr="00824AEE">
        <w:rPr>
          <w:rStyle w:val="CharAttribute1"/>
          <w:rFonts w:eastAsia="Batang"/>
          <w:szCs w:val="24"/>
        </w:rPr>
        <w:t xml:space="preserve"> and Richards (2002) cited in Kim</w:t>
      </w:r>
      <w:r w:rsidR="003F1D9B">
        <w:rPr>
          <w:rStyle w:val="CharAttribute1"/>
          <w:rFonts w:eastAsia="Batang"/>
          <w:szCs w:val="24"/>
          <w:lang w:val="id-ID"/>
        </w:rPr>
        <w:t>, Goh, &amp; Yuan</w:t>
      </w:r>
      <w:r w:rsidR="003F1D9B" w:rsidRPr="00824AEE">
        <w:rPr>
          <w:rStyle w:val="CharAttribute1"/>
          <w:rFonts w:eastAsia="Batang"/>
          <w:szCs w:val="24"/>
        </w:rPr>
        <w:t xml:space="preserve"> (2010)</w:t>
      </w:r>
      <w:r w:rsidR="003F1D9B">
        <w:rPr>
          <w:rStyle w:val="CharAttribute1"/>
          <w:rFonts w:eastAsia="Batang"/>
          <w:szCs w:val="24"/>
          <w:lang w:val="id-ID"/>
        </w:rPr>
        <w:t xml:space="preserve"> point out that</w:t>
      </w:r>
      <w:r w:rsidR="003F1D9B" w:rsidRPr="00824AEE">
        <w:rPr>
          <w:rStyle w:val="CharAttribute1"/>
          <w:rFonts w:eastAsia="Batang"/>
          <w:szCs w:val="24"/>
        </w:rPr>
        <w:t xml:space="preserve"> </w:t>
      </w:r>
      <w:r w:rsidR="003F1D9B">
        <w:rPr>
          <w:rStyle w:val="CharAttribute1"/>
          <w:rFonts w:eastAsia="Batang"/>
          <w:szCs w:val="24"/>
          <w:lang w:val="id-ID"/>
        </w:rPr>
        <w:t>food</w:t>
      </w:r>
      <w:r w:rsidR="003F1D9B" w:rsidRPr="00824AEE">
        <w:rPr>
          <w:rStyle w:val="CharAttribute1"/>
          <w:rFonts w:eastAsia="Batang"/>
          <w:szCs w:val="24"/>
        </w:rPr>
        <w:t xml:space="preserve"> tourism is promoted to publicize the destination</w:t>
      </w:r>
      <w:r w:rsidR="003F1D9B">
        <w:rPr>
          <w:rStyle w:val="CharAttribute1"/>
          <w:rFonts w:eastAsia="Batang"/>
          <w:szCs w:val="24"/>
          <w:lang w:val="id-ID"/>
        </w:rPr>
        <w:t>’</w:t>
      </w:r>
      <w:r w:rsidR="003F1D9B" w:rsidRPr="00824AEE">
        <w:rPr>
          <w:rStyle w:val="CharAttribute1"/>
          <w:rFonts w:eastAsia="Batang"/>
          <w:szCs w:val="24"/>
        </w:rPr>
        <w:t xml:space="preserve">s identity and culture, and </w:t>
      </w:r>
      <w:r w:rsidR="003F1D9B">
        <w:rPr>
          <w:rStyle w:val="CharAttribute1"/>
          <w:rFonts w:eastAsia="Batang"/>
          <w:szCs w:val="24"/>
          <w:lang w:val="id-ID"/>
        </w:rPr>
        <w:t xml:space="preserve">support sustainable tourism, </w:t>
      </w:r>
      <w:r w:rsidR="003F1D9B" w:rsidRPr="00824AEE">
        <w:rPr>
          <w:rStyle w:val="CharAttribute1"/>
          <w:rFonts w:eastAsia="Batang"/>
          <w:szCs w:val="24"/>
        </w:rPr>
        <w:t xml:space="preserve">generate opportunities for local food producers by adding the value and creating a special experience for tourists afterwards. </w:t>
      </w:r>
    </w:p>
    <w:p w:rsidR="005D212D" w:rsidRPr="00824AEE" w:rsidRDefault="00982DBB" w:rsidP="00DA6BE7">
      <w:pPr>
        <w:pStyle w:val="ParaAttribute6"/>
        <w:spacing w:line="480" w:lineRule="auto"/>
        <w:rPr>
          <w:rStyle w:val="a"/>
          <w:color w:val="231F20"/>
          <w:sz w:val="24"/>
          <w:szCs w:val="24"/>
          <w:bdr w:val="none" w:sz="0" w:space="0" w:color="auto" w:frame="1"/>
          <w:shd w:val="clear" w:color="auto" w:fill="FFFFFF"/>
          <w:lang w:val="id-ID"/>
        </w:rPr>
      </w:pPr>
      <w:r>
        <w:rPr>
          <w:rStyle w:val="CharAttribute1"/>
          <w:rFonts w:eastAsia="Batang"/>
          <w:szCs w:val="24"/>
          <w:lang w:val="id-ID"/>
        </w:rPr>
        <w:lastRenderedPageBreak/>
        <w:t>However, i</w:t>
      </w:r>
      <w:r w:rsidR="005538BF">
        <w:rPr>
          <w:rStyle w:val="CharAttribute1"/>
          <w:rFonts w:eastAsia="Batang"/>
          <w:szCs w:val="24"/>
          <w:lang w:val="id-ID"/>
        </w:rPr>
        <w:t xml:space="preserve">nspite of its vital role to the destination, </w:t>
      </w:r>
      <w:r w:rsidR="008641BE">
        <w:rPr>
          <w:rStyle w:val="CharAttribute1"/>
          <w:rFonts w:eastAsia="Batang"/>
          <w:szCs w:val="24"/>
          <w:lang w:val="id-ID"/>
        </w:rPr>
        <w:t>the e</w:t>
      </w:r>
      <w:r w:rsidR="00226411">
        <w:rPr>
          <w:rStyle w:val="CharAttribute1"/>
          <w:rFonts w:eastAsia="Batang"/>
          <w:szCs w:val="24"/>
          <w:lang w:val="id-ID"/>
        </w:rPr>
        <w:t>thnic food are sometimes underestimat</w:t>
      </w:r>
      <w:r w:rsidR="008641BE">
        <w:rPr>
          <w:rStyle w:val="CharAttribute1"/>
          <w:rFonts w:eastAsia="Batang"/>
          <w:szCs w:val="24"/>
          <w:lang w:val="id-ID"/>
        </w:rPr>
        <w:t xml:space="preserve">ed by the local community. Rather, </w:t>
      </w:r>
      <w:r w:rsidR="003F1D9B">
        <w:rPr>
          <w:rStyle w:val="CharAttribute1"/>
          <w:rFonts w:eastAsia="Batang"/>
          <w:szCs w:val="24"/>
          <w:lang w:val="id-ID"/>
        </w:rPr>
        <w:t>locals</w:t>
      </w:r>
      <w:r w:rsidR="003F3FE6">
        <w:rPr>
          <w:rStyle w:val="CharAttribute1"/>
          <w:rFonts w:eastAsia="Batang"/>
          <w:szCs w:val="24"/>
          <w:lang w:val="id-ID"/>
        </w:rPr>
        <w:t xml:space="preserve"> prefer </w:t>
      </w:r>
      <w:r w:rsidR="003274AD">
        <w:rPr>
          <w:rStyle w:val="CharAttribute1"/>
          <w:rFonts w:eastAsia="Batang"/>
          <w:szCs w:val="24"/>
          <w:lang w:val="id-ID"/>
        </w:rPr>
        <w:t>cuisine from</w:t>
      </w:r>
      <w:r w:rsidR="009E5287" w:rsidRPr="00824AEE">
        <w:rPr>
          <w:rFonts w:eastAsiaTheme="minorHAnsi"/>
          <w:sz w:val="24"/>
          <w:szCs w:val="24"/>
          <w:lang w:val="id-ID"/>
        </w:rPr>
        <w:t xml:space="preserve"> mass-marketed global </w:t>
      </w:r>
      <w:r w:rsidR="002B2F7B">
        <w:rPr>
          <w:rFonts w:eastAsiaTheme="minorHAnsi"/>
          <w:sz w:val="24"/>
          <w:szCs w:val="24"/>
          <w:lang w:val="id-ID"/>
        </w:rPr>
        <w:t>food product</w:t>
      </w:r>
      <w:r w:rsidR="003274AD">
        <w:rPr>
          <w:rFonts w:eastAsiaTheme="minorHAnsi"/>
          <w:sz w:val="24"/>
          <w:szCs w:val="24"/>
          <w:lang w:val="id-ID"/>
        </w:rPr>
        <w:t xml:space="preserve"> (Wilk, 1999)</w:t>
      </w:r>
      <w:r w:rsidR="009E5287" w:rsidRPr="00824AEE">
        <w:rPr>
          <w:rFonts w:eastAsiaTheme="minorHAnsi"/>
          <w:sz w:val="24"/>
          <w:szCs w:val="24"/>
          <w:lang w:val="id-ID"/>
        </w:rPr>
        <w:t xml:space="preserve"> </w:t>
      </w:r>
      <w:r w:rsidR="008F0ABC">
        <w:rPr>
          <w:rFonts w:eastAsiaTheme="minorHAnsi"/>
          <w:sz w:val="24"/>
          <w:szCs w:val="24"/>
          <w:lang w:val="id-ID"/>
        </w:rPr>
        <w:t xml:space="preserve">such as </w:t>
      </w:r>
      <w:r>
        <w:rPr>
          <w:rFonts w:eastAsiaTheme="minorHAnsi"/>
          <w:sz w:val="24"/>
          <w:szCs w:val="24"/>
          <w:lang w:val="id-ID"/>
        </w:rPr>
        <w:t xml:space="preserve">McDonalds and other western </w:t>
      </w:r>
      <w:r w:rsidR="00802E43">
        <w:rPr>
          <w:rFonts w:eastAsiaTheme="minorHAnsi"/>
          <w:sz w:val="24"/>
          <w:szCs w:val="24"/>
          <w:lang w:val="id-ID"/>
        </w:rPr>
        <w:t>global-chained foods</w:t>
      </w:r>
      <w:r w:rsidR="008F0ABC">
        <w:rPr>
          <w:rFonts w:eastAsiaTheme="minorHAnsi"/>
          <w:sz w:val="24"/>
          <w:szCs w:val="24"/>
          <w:lang w:val="id-ID"/>
        </w:rPr>
        <w:t xml:space="preserve"> (Blakey,</w:t>
      </w:r>
      <w:r w:rsidR="00CF7DAB">
        <w:rPr>
          <w:rFonts w:eastAsiaTheme="minorHAnsi"/>
          <w:sz w:val="24"/>
          <w:szCs w:val="24"/>
          <w:lang w:val="id-ID"/>
        </w:rPr>
        <w:t xml:space="preserve"> 2012</w:t>
      </w:r>
      <w:r w:rsidR="008F0ABC">
        <w:rPr>
          <w:rFonts w:eastAsiaTheme="minorHAnsi"/>
          <w:sz w:val="24"/>
          <w:szCs w:val="24"/>
          <w:lang w:val="id-ID"/>
        </w:rPr>
        <w:t xml:space="preserve"> ; Wilk, 1999)</w:t>
      </w:r>
      <w:r w:rsidR="009E5287">
        <w:rPr>
          <w:rFonts w:eastAsiaTheme="minorHAnsi"/>
          <w:sz w:val="24"/>
          <w:szCs w:val="24"/>
          <w:lang w:val="id-ID"/>
        </w:rPr>
        <w:t xml:space="preserve">. </w:t>
      </w:r>
      <w:r w:rsidR="00ED3B62">
        <w:rPr>
          <w:rFonts w:eastAsiaTheme="minorHAnsi"/>
          <w:sz w:val="24"/>
          <w:szCs w:val="24"/>
          <w:lang w:val="id-ID"/>
        </w:rPr>
        <w:t>In Indonesia, which comprises of extensive ethnic dive</w:t>
      </w:r>
      <w:proofErr w:type="spellStart"/>
      <w:r w:rsidR="00ED3B62" w:rsidRPr="00824AEE">
        <w:rPr>
          <w:rStyle w:val="CharAttribute1"/>
          <w:rFonts w:eastAsia="Batang"/>
          <w:szCs w:val="24"/>
        </w:rPr>
        <w:t>rsity</w:t>
      </w:r>
      <w:proofErr w:type="spellEnd"/>
      <w:r w:rsidR="00ED3B62" w:rsidRPr="00824AEE">
        <w:rPr>
          <w:rStyle w:val="CharAttribute1"/>
          <w:rFonts w:eastAsia="Batang"/>
          <w:szCs w:val="24"/>
        </w:rPr>
        <w:t xml:space="preserve"> that </w:t>
      </w:r>
      <w:proofErr w:type="spellStart"/>
      <w:r w:rsidR="00ED3B62">
        <w:rPr>
          <w:rStyle w:val="CharAttribute1"/>
          <w:rFonts w:eastAsia="Batang"/>
          <w:szCs w:val="24"/>
        </w:rPr>
        <w:t>i</w:t>
      </w:r>
      <w:proofErr w:type="spellEnd"/>
      <w:r w:rsidR="00ED3B62">
        <w:rPr>
          <w:rStyle w:val="CharAttribute1"/>
          <w:rFonts w:eastAsia="Batang"/>
          <w:szCs w:val="24"/>
          <w:lang w:val="id-ID"/>
        </w:rPr>
        <w:t xml:space="preserve">s </w:t>
      </w:r>
      <w:r w:rsidR="00ED3B62" w:rsidRPr="00824AEE">
        <w:rPr>
          <w:rStyle w:val="CharAttribute1"/>
          <w:rFonts w:eastAsia="Batang"/>
          <w:szCs w:val="24"/>
        </w:rPr>
        <w:t>reflect</w:t>
      </w:r>
      <w:r w:rsidR="00ED3B62">
        <w:rPr>
          <w:rStyle w:val="CharAttribute1"/>
          <w:rFonts w:eastAsia="Batang"/>
          <w:szCs w:val="24"/>
          <w:lang w:val="id-ID"/>
        </w:rPr>
        <w:t>ed in</w:t>
      </w:r>
      <w:r w:rsidR="00ED3B62" w:rsidRPr="00824AEE">
        <w:rPr>
          <w:rStyle w:val="CharAttribute1"/>
          <w:rFonts w:eastAsia="Batang"/>
          <w:szCs w:val="24"/>
        </w:rPr>
        <w:t xml:space="preserve"> the multi-cultural inflection of Indonesian cuisines</w:t>
      </w:r>
      <w:r w:rsidR="00ED3B62">
        <w:rPr>
          <w:rStyle w:val="CharAttribute1"/>
          <w:rFonts w:eastAsia="Batang"/>
          <w:szCs w:val="24"/>
          <w:lang w:val="id-ID"/>
        </w:rPr>
        <w:t xml:space="preserve">, the local community itself do not see it as a privilege. </w:t>
      </w:r>
      <w:r w:rsidR="00981E18">
        <w:rPr>
          <w:rStyle w:val="CharAttribute1"/>
          <w:rFonts w:eastAsia="Batang"/>
          <w:szCs w:val="24"/>
          <w:lang w:val="id-ID"/>
        </w:rPr>
        <w:t xml:space="preserve">More importantly, ethnic food promotion on the </w:t>
      </w:r>
      <w:r w:rsidR="006C3CD4">
        <w:rPr>
          <w:rStyle w:val="CharAttribute1"/>
          <w:rFonts w:eastAsia="Batang"/>
          <w:szCs w:val="24"/>
          <w:lang w:val="id-ID"/>
        </w:rPr>
        <w:t xml:space="preserve">government’s </w:t>
      </w:r>
      <w:r w:rsidR="00981E18">
        <w:rPr>
          <w:rStyle w:val="CharAttribute1"/>
          <w:rFonts w:eastAsia="Batang"/>
          <w:szCs w:val="24"/>
          <w:lang w:val="id-ID"/>
        </w:rPr>
        <w:t xml:space="preserve">tourism website is still </w:t>
      </w:r>
      <w:r w:rsidR="00226411">
        <w:rPr>
          <w:rStyle w:val="CharAttribute1"/>
          <w:rFonts w:eastAsia="Batang"/>
          <w:szCs w:val="24"/>
          <w:lang w:val="id-ID"/>
        </w:rPr>
        <w:t>lack of attention</w:t>
      </w:r>
      <w:r w:rsidR="00981E18">
        <w:rPr>
          <w:rStyle w:val="CharAttribute1"/>
          <w:rFonts w:eastAsia="Batang"/>
          <w:szCs w:val="24"/>
          <w:lang w:val="id-ID"/>
        </w:rPr>
        <w:t xml:space="preserve">. </w:t>
      </w:r>
      <w:r w:rsidR="00226411">
        <w:rPr>
          <w:rStyle w:val="CharAttribute1"/>
          <w:rFonts w:eastAsia="Batang"/>
          <w:szCs w:val="24"/>
          <w:lang w:val="id-ID"/>
        </w:rPr>
        <w:t>Instead, c</w:t>
      </w:r>
      <w:r w:rsidR="006C3CD4">
        <w:rPr>
          <w:rStyle w:val="CharAttribute1"/>
          <w:rFonts w:eastAsia="Batang"/>
          <w:szCs w:val="24"/>
          <w:lang w:val="id-ID"/>
        </w:rPr>
        <w:t xml:space="preserve">ultural heritage and natural resources are the most popular tourist attraction that are </w:t>
      </w:r>
      <w:r w:rsidR="005D6F9B">
        <w:rPr>
          <w:rStyle w:val="CharAttribute1"/>
          <w:rFonts w:eastAsia="Batang"/>
          <w:szCs w:val="24"/>
          <w:lang w:val="id-ID"/>
        </w:rPr>
        <w:t xml:space="preserve">offered by government. </w:t>
      </w:r>
      <w:r w:rsidR="006C3CD4">
        <w:rPr>
          <w:rStyle w:val="CharAttribute1"/>
          <w:rFonts w:eastAsia="Batang"/>
          <w:szCs w:val="24"/>
          <w:lang w:val="id-ID"/>
        </w:rPr>
        <w:t>The research highlights how the international tourists perceive Indonesia</w:t>
      </w:r>
      <w:r w:rsidR="003A160B">
        <w:rPr>
          <w:rStyle w:val="CharAttribute1"/>
          <w:rFonts w:eastAsia="Batang"/>
          <w:szCs w:val="24"/>
          <w:lang w:val="id-ID"/>
        </w:rPr>
        <w:t>n</w:t>
      </w:r>
      <w:r w:rsidR="006C3CD4">
        <w:rPr>
          <w:rStyle w:val="CharAttribute1"/>
          <w:rFonts w:eastAsia="Batang"/>
          <w:szCs w:val="24"/>
          <w:lang w:val="id-ID"/>
        </w:rPr>
        <w:t xml:space="preserve"> ethnic food as culture and local representative.</w:t>
      </w:r>
      <w:r w:rsidR="00561E68">
        <w:rPr>
          <w:rStyle w:val="CharAttribute1"/>
          <w:rFonts w:eastAsia="Batang"/>
          <w:szCs w:val="24"/>
          <w:lang w:val="id-ID"/>
        </w:rPr>
        <w:t xml:space="preserve"> </w:t>
      </w:r>
      <w:proofErr w:type="gramStart"/>
      <w:r w:rsidR="00561E68" w:rsidRPr="00F54130">
        <w:rPr>
          <w:rStyle w:val="CharAttribute1"/>
          <w:rFonts w:eastAsia="Batang"/>
          <w:szCs w:val="24"/>
        </w:rPr>
        <w:t>tourist</w:t>
      </w:r>
      <w:proofErr w:type="gramEnd"/>
      <w:r w:rsidR="00561E68" w:rsidRPr="00F54130">
        <w:rPr>
          <w:rStyle w:val="CharAttribute1"/>
          <w:rFonts w:eastAsia="Batang"/>
          <w:szCs w:val="24"/>
        </w:rPr>
        <w:t xml:space="preserve"> perception and acceptance on the food of destination can draw tourist motivation to come. Positive perception and acceptance will encourage tourists to revisit the destination in the future (</w:t>
      </w:r>
      <w:proofErr w:type="spellStart"/>
      <w:r w:rsidR="00561E68" w:rsidRPr="00F54130">
        <w:rPr>
          <w:rStyle w:val="CharAttribute10"/>
          <w:szCs w:val="24"/>
        </w:rPr>
        <w:t>Rittichainuwat</w:t>
      </w:r>
      <w:proofErr w:type="spellEnd"/>
      <w:r w:rsidR="00561E68" w:rsidRPr="00F54130">
        <w:rPr>
          <w:rStyle w:val="CharAttribute10"/>
          <w:szCs w:val="24"/>
        </w:rPr>
        <w:t xml:space="preserve">, </w:t>
      </w:r>
      <w:proofErr w:type="spellStart"/>
      <w:r w:rsidR="00561E68" w:rsidRPr="00F54130">
        <w:rPr>
          <w:rStyle w:val="CharAttribute10"/>
          <w:szCs w:val="24"/>
        </w:rPr>
        <w:t>Qu</w:t>
      </w:r>
      <w:proofErr w:type="spellEnd"/>
      <w:r w:rsidR="00561E68" w:rsidRPr="00F54130">
        <w:rPr>
          <w:rStyle w:val="CharAttribute10"/>
          <w:szCs w:val="24"/>
        </w:rPr>
        <w:t xml:space="preserve">, &amp; </w:t>
      </w:r>
      <w:proofErr w:type="spellStart"/>
      <w:r w:rsidR="00561E68" w:rsidRPr="00F54130">
        <w:rPr>
          <w:rStyle w:val="CharAttribute10"/>
          <w:szCs w:val="24"/>
        </w:rPr>
        <w:t>Mongkhonvanit</w:t>
      </w:r>
      <w:proofErr w:type="spellEnd"/>
      <w:r w:rsidR="00561E68" w:rsidRPr="00F54130">
        <w:rPr>
          <w:rStyle w:val="CharAttribute10"/>
          <w:szCs w:val="24"/>
        </w:rPr>
        <w:t xml:space="preserve">, 2008), while negative perception </w:t>
      </w:r>
      <w:r w:rsidR="00561E68" w:rsidRPr="00F54130">
        <w:rPr>
          <w:rStyle w:val="CharAttribute1"/>
          <w:rFonts w:eastAsia="Batang"/>
          <w:szCs w:val="24"/>
        </w:rPr>
        <w:t xml:space="preserve">and acceptance </w:t>
      </w:r>
      <w:r w:rsidR="00561E68" w:rsidRPr="00F54130">
        <w:rPr>
          <w:rStyle w:val="CharAttribute10"/>
          <w:szCs w:val="24"/>
        </w:rPr>
        <w:t>will give opposite impact.</w:t>
      </w:r>
      <w:r w:rsidR="00561E68">
        <w:rPr>
          <w:rStyle w:val="CharAttribute10"/>
          <w:szCs w:val="24"/>
          <w:lang w:val="id-ID"/>
        </w:rPr>
        <w:t xml:space="preserve"> S</w:t>
      </w:r>
      <w:proofErr w:type="spellStart"/>
      <w:r w:rsidR="005D212D" w:rsidRPr="00F54130">
        <w:rPr>
          <w:rStyle w:val="CharAttribute1"/>
          <w:rFonts w:eastAsia="Batang"/>
          <w:szCs w:val="24"/>
        </w:rPr>
        <w:t>ome</w:t>
      </w:r>
      <w:proofErr w:type="spellEnd"/>
      <w:r w:rsidR="005D212D" w:rsidRPr="00F54130">
        <w:rPr>
          <w:rStyle w:val="CharAttribute1"/>
          <w:rFonts w:eastAsia="Batang"/>
          <w:szCs w:val="24"/>
        </w:rPr>
        <w:t xml:space="preserve"> tourists would revisit the same destination to enjoy its unique gastronomy (</w:t>
      </w:r>
      <w:proofErr w:type="spellStart"/>
      <w:r w:rsidR="005D212D" w:rsidRPr="00F54130">
        <w:rPr>
          <w:rStyle w:val="CharAttribute1"/>
          <w:rFonts w:eastAsia="Batang"/>
          <w:szCs w:val="24"/>
        </w:rPr>
        <w:t>Kivela</w:t>
      </w:r>
      <w:proofErr w:type="spellEnd"/>
      <w:r w:rsidR="005D212D" w:rsidRPr="00F54130">
        <w:rPr>
          <w:rStyle w:val="CharAttribute1"/>
          <w:rFonts w:eastAsia="Batang"/>
          <w:szCs w:val="24"/>
        </w:rPr>
        <w:t xml:space="preserve"> &amp; </w:t>
      </w:r>
      <w:proofErr w:type="spellStart"/>
      <w:r w:rsidR="005D212D" w:rsidRPr="00F54130">
        <w:rPr>
          <w:rStyle w:val="CharAttribute1"/>
          <w:rFonts w:eastAsia="Batang"/>
          <w:szCs w:val="24"/>
        </w:rPr>
        <w:t>Crotts</w:t>
      </w:r>
      <w:proofErr w:type="spellEnd"/>
      <w:r w:rsidR="005D212D" w:rsidRPr="00F54130">
        <w:rPr>
          <w:rStyle w:val="CharAttribute1"/>
          <w:rFonts w:eastAsia="Batang"/>
          <w:szCs w:val="24"/>
        </w:rPr>
        <w:t>, 2009).</w:t>
      </w:r>
    </w:p>
    <w:p w:rsidR="005D6F9B" w:rsidRPr="005D6F9B" w:rsidRDefault="000B0A28" w:rsidP="005D6F9B">
      <w:pPr>
        <w:pStyle w:val="ParaAttribute6"/>
        <w:spacing w:line="480" w:lineRule="auto"/>
        <w:ind w:firstLine="0"/>
        <w:rPr>
          <w:rStyle w:val="CharAttribute1"/>
          <w:rFonts w:eastAsia="Batang"/>
          <w:b/>
          <w:szCs w:val="24"/>
          <w:lang w:val="id-ID"/>
        </w:rPr>
      </w:pPr>
      <w:r>
        <w:rPr>
          <w:rStyle w:val="CharAttribute1"/>
          <w:rFonts w:eastAsia="Batang"/>
          <w:b/>
          <w:szCs w:val="24"/>
          <w:lang w:val="id-ID"/>
        </w:rPr>
        <w:t>Indonesian ethnic food</w:t>
      </w:r>
    </w:p>
    <w:p w:rsidR="00AA161B" w:rsidRDefault="00DA371B" w:rsidP="00A12CD9">
      <w:pPr>
        <w:pStyle w:val="ParaAttribute6"/>
        <w:spacing w:line="480" w:lineRule="auto"/>
        <w:rPr>
          <w:rStyle w:val="CharAttribute1"/>
          <w:rFonts w:eastAsia="Batang"/>
          <w:szCs w:val="24"/>
          <w:lang w:val="id-ID"/>
        </w:rPr>
      </w:pPr>
      <w:r>
        <w:rPr>
          <w:rStyle w:val="CharAttribute1"/>
          <w:rFonts w:eastAsia="Batang"/>
          <w:szCs w:val="24"/>
          <w:lang w:val="id-ID"/>
        </w:rPr>
        <w:t>Benefited from its diverse multicultural ethnics and region, Indonesian food has a variety of spices, local cooking techniques and ingredients which are gained from the influences of India, China, the Middle East, as well as Europe (Embassy of Indonesia, n.d). Rice is the staple food for most Indonesia regions. It comprises not only for meal, but also holds the country’s culture. Corn, sago, cassava, and sweet potatoes are the other staple foods for the eastern part of the country. As Indonesia benefited from its ocean, fish and seafood are one of the major source for meals. Specifically, the country also have tahu (</w:t>
      </w:r>
      <w:r w:rsidRPr="00046A84">
        <w:rPr>
          <w:rStyle w:val="CharAttribute1"/>
          <w:rFonts w:eastAsia="Batang"/>
          <w:i/>
          <w:szCs w:val="24"/>
          <w:lang w:val="id-ID"/>
        </w:rPr>
        <w:t>tofu</w:t>
      </w:r>
      <w:r>
        <w:rPr>
          <w:rStyle w:val="CharAttribute1"/>
          <w:rFonts w:eastAsia="Batang"/>
          <w:szCs w:val="24"/>
          <w:lang w:val="id-ID"/>
        </w:rPr>
        <w:t xml:space="preserve">) and tempe for both  meals and snacks in almost all regions. It is used from soybean with controlled fermentation process. Tempe is regarded as one of Indonesian food uniqueness. The other famous Indonesian food is its condiment, which is called sambal. Made from chili, shallots, </w:t>
      </w:r>
      <w:r>
        <w:rPr>
          <w:rStyle w:val="CharAttribute1"/>
          <w:rFonts w:eastAsia="Batang"/>
          <w:szCs w:val="24"/>
          <w:lang w:val="id-ID"/>
        </w:rPr>
        <w:lastRenderedPageBreak/>
        <w:t xml:space="preserve">garlic, and shrimp paste, it is usually served for a side dish next to the main course.  </w:t>
      </w:r>
      <w:r w:rsidR="00A17C9D">
        <w:rPr>
          <w:rStyle w:val="CharAttribute1"/>
          <w:rFonts w:eastAsia="Batang"/>
          <w:szCs w:val="24"/>
          <w:lang w:val="id-ID"/>
        </w:rPr>
        <w:t xml:space="preserve">Tropical fruit and vegetables are also an important content of the Indonesian dish. As a dessert, fruit is usually served in fresh or mixed with palm sugar sauce. Meals are usually cooked in the morning for the rest of the day. Traditionally, meals are eaten by using the right hands however nowadays fork and spoon are widely prefered. </w:t>
      </w:r>
      <w:r w:rsidR="001B277F">
        <w:rPr>
          <w:rStyle w:val="CharAttribute1"/>
          <w:rFonts w:eastAsia="Batang"/>
          <w:szCs w:val="24"/>
          <w:lang w:val="id-ID"/>
        </w:rPr>
        <w:t>Each ethnic and region throughout Indonesia owns their</w:t>
      </w:r>
      <w:r w:rsidR="001912F8">
        <w:rPr>
          <w:rStyle w:val="CharAttribute1"/>
          <w:rFonts w:eastAsia="Batang"/>
          <w:szCs w:val="24"/>
          <w:lang w:val="id-ID"/>
        </w:rPr>
        <w:t xml:space="preserve"> particular popular dishes. Specifically, Yogyakarta, as </w:t>
      </w:r>
      <w:r w:rsidR="001B277F">
        <w:rPr>
          <w:rStyle w:val="CharAttribute1"/>
          <w:rFonts w:eastAsia="Batang"/>
          <w:szCs w:val="24"/>
          <w:lang w:val="id-ID"/>
        </w:rPr>
        <w:t xml:space="preserve"> </w:t>
      </w:r>
      <w:r w:rsidR="001912F8">
        <w:rPr>
          <w:rStyle w:val="CharAttribute1"/>
          <w:rFonts w:eastAsia="Batang"/>
          <w:szCs w:val="24"/>
          <w:lang w:val="id-ID"/>
        </w:rPr>
        <w:t xml:space="preserve">the only region in Indonesia which </w:t>
      </w:r>
      <w:r w:rsidR="00A12CD9">
        <w:rPr>
          <w:rStyle w:val="CharAttribute1"/>
          <w:rFonts w:eastAsia="Batang"/>
          <w:szCs w:val="24"/>
          <w:lang w:val="id-ID"/>
        </w:rPr>
        <w:t xml:space="preserve">is ruled by the </w:t>
      </w:r>
      <w:r w:rsidR="001912F8">
        <w:rPr>
          <w:rStyle w:val="CharAttribute1"/>
          <w:rFonts w:eastAsia="Batang"/>
          <w:szCs w:val="24"/>
          <w:lang w:val="id-ID"/>
        </w:rPr>
        <w:t xml:space="preserve">king, possesses </w:t>
      </w:r>
      <w:r w:rsidR="00A12CD9">
        <w:rPr>
          <w:rStyle w:val="CharAttribute1"/>
          <w:rFonts w:eastAsia="Batang"/>
          <w:szCs w:val="24"/>
          <w:lang w:val="id-ID"/>
        </w:rPr>
        <w:t>a great number of historical background which is reflected in its cuisines. L</w:t>
      </w:r>
      <w:proofErr w:type="spellStart"/>
      <w:r w:rsidR="00A12CD9" w:rsidRPr="00824AEE">
        <w:rPr>
          <w:rStyle w:val="CharAttribute1"/>
          <w:rFonts w:eastAsia="Batang"/>
          <w:szCs w:val="24"/>
        </w:rPr>
        <w:t>ocated</w:t>
      </w:r>
      <w:proofErr w:type="spellEnd"/>
      <w:r w:rsidR="00A12CD9" w:rsidRPr="00824AEE">
        <w:rPr>
          <w:rStyle w:val="CharAttribute1"/>
          <w:rFonts w:eastAsia="Batang"/>
          <w:szCs w:val="24"/>
        </w:rPr>
        <w:t xml:space="preserve"> in the heart of Central Java, in Java Island, an island with the most density population throughout Indonesia</w:t>
      </w:r>
      <w:r w:rsidR="00A12CD9">
        <w:rPr>
          <w:rStyle w:val="CharAttribute1"/>
          <w:rFonts w:eastAsia="Batang"/>
          <w:szCs w:val="24"/>
          <w:lang w:val="id-ID"/>
        </w:rPr>
        <w:t xml:space="preserve">, Yogyakarta becomes one of top most destination in Indonesia, and holds special privilege as Special Region of Yogyakarta. </w:t>
      </w:r>
    </w:p>
    <w:p w:rsidR="00AA161B" w:rsidRDefault="00AA161B" w:rsidP="00A12CD9">
      <w:pPr>
        <w:pStyle w:val="ParaAttribute6"/>
        <w:spacing w:line="480" w:lineRule="auto"/>
        <w:rPr>
          <w:rStyle w:val="CharAttribute1"/>
          <w:rFonts w:eastAsia="Batang"/>
          <w:szCs w:val="24"/>
          <w:lang w:val="id-ID"/>
        </w:rPr>
      </w:pPr>
      <w:r>
        <w:rPr>
          <w:noProof/>
          <w:lang w:val="id-ID" w:eastAsia="id-ID" w:bidi="ar-SA"/>
        </w:rPr>
        <w:drawing>
          <wp:inline distT="0" distB="0" distL="0" distR="0">
            <wp:extent cx="5213350" cy="2870200"/>
            <wp:effectExtent l="19050" t="0" r="6350" b="0"/>
            <wp:docPr id="1" name="Picture 1" descr="http://www.fica.org/hr/IndonesianMap/TheMapOfJav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ca.org/hr/IndonesianMap/TheMapOfJava.gif"/>
                    <pic:cNvPicPr>
                      <a:picLocks noChangeAspect="1" noChangeArrowheads="1"/>
                    </pic:cNvPicPr>
                  </pic:nvPicPr>
                  <pic:blipFill>
                    <a:blip r:embed="rId5"/>
                    <a:srcRect/>
                    <a:stretch>
                      <a:fillRect/>
                    </a:stretch>
                  </pic:blipFill>
                  <pic:spPr bwMode="auto">
                    <a:xfrm>
                      <a:off x="0" y="0"/>
                      <a:ext cx="5218920" cy="2873266"/>
                    </a:xfrm>
                    <a:prstGeom prst="rect">
                      <a:avLst/>
                    </a:prstGeom>
                    <a:noFill/>
                    <a:ln w="9525">
                      <a:noFill/>
                      <a:miter lim="800000"/>
                      <a:headEnd/>
                      <a:tailEnd/>
                    </a:ln>
                  </pic:spPr>
                </pic:pic>
              </a:graphicData>
            </a:graphic>
          </wp:inline>
        </w:drawing>
      </w:r>
    </w:p>
    <w:p w:rsidR="007F6C10" w:rsidRDefault="00761FC5" w:rsidP="007F6C10">
      <w:pPr>
        <w:pStyle w:val="ParaAttribute6"/>
        <w:spacing w:line="480" w:lineRule="auto"/>
        <w:jc w:val="center"/>
        <w:rPr>
          <w:rStyle w:val="CharAttribute1"/>
          <w:rFonts w:eastAsia="Batang"/>
          <w:szCs w:val="24"/>
          <w:lang w:val="id-ID"/>
        </w:rPr>
      </w:pPr>
      <w:r>
        <w:rPr>
          <w:rStyle w:val="CharAttribute1"/>
          <w:rFonts w:eastAsia="Batang"/>
          <w:szCs w:val="24"/>
          <w:lang w:val="id-ID"/>
        </w:rPr>
        <w:t xml:space="preserve">Figure 1. The Map of Java </w:t>
      </w:r>
    </w:p>
    <w:p w:rsidR="00482B29" w:rsidRPr="00824AEE" w:rsidRDefault="005D6F9B" w:rsidP="00A12CD9">
      <w:pPr>
        <w:pStyle w:val="ParaAttribute6"/>
        <w:spacing w:line="480" w:lineRule="auto"/>
        <w:rPr>
          <w:rStyle w:val="CharAttribute1"/>
          <w:rFonts w:eastAsia="Batang"/>
          <w:szCs w:val="24"/>
          <w:lang w:val="id-ID"/>
        </w:rPr>
      </w:pPr>
      <w:r>
        <w:rPr>
          <w:rStyle w:val="CharAttribute1"/>
          <w:rFonts w:eastAsia="Batang"/>
          <w:szCs w:val="24"/>
          <w:lang w:val="id-ID"/>
        </w:rPr>
        <w:t>The city is famous with its cultural heritage since</w:t>
      </w:r>
      <w:r w:rsidR="00E01F3B">
        <w:rPr>
          <w:rStyle w:val="CharAttribute1"/>
          <w:rFonts w:eastAsia="Batang"/>
          <w:szCs w:val="24"/>
          <w:lang w:val="id-ID"/>
        </w:rPr>
        <w:t xml:space="preserve"> it</w:t>
      </w:r>
      <w:r>
        <w:rPr>
          <w:rStyle w:val="CharAttribute1"/>
          <w:rFonts w:eastAsia="Batang"/>
          <w:szCs w:val="24"/>
          <w:lang w:val="id-ID"/>
        </w:rPr>
        <w:t xml:space="preserve"> </w:t>
      </w:r>
      <w:r w:rsidR="00482B29">
        <w:rPr>
          <w:rStyle w:val="CharAttribute1"/>
          <w:rFonts w:eastAsia="Batang"/>
          <w:szCs w:val="24"/>
          <w:lang w:val="id-ID"/>
        </w:rPr>
        <w:t>played</w:t>
      </w:r>
      <w:r w:rsidR="00E01F3B">
        <w:rPr>
          <w:rStyle w:val="CharAttribute1"/>
          <w:rFonts w:eastAsia="Batang"/>
          <w:szCs w:val="24"/>
          <w:lang w:val="id-ID"/>
        </w:rPr>
        <w:t xml:space="preserve"> important part dur</w:t>
      </w:r>
      <w:r w:rsidR="00481040">
        <w:rPr>
          <w:rStyle w:val="CharAttribute1"/>
          <w:rFonts w:eastAsia="Batang"/>
          <w:szCs w:val="24"/>
          <w:lang w:val="id-ID"/>
        </w:rPr>
        <w:t xml:space="preserve">ing Indonesia independence era. </w:t>
      </w:r>
      <w:r w:rsidR="00517DFF">
        <w:rPr>
          <w:rStyle w:val="CharAttribute1"/>
          <w:rFonts w:eastAsia="Batang"/>
          <w:szCs w:val="24"/>
          <w:lang w:val="id-ID"/>
        </w:rPr>
        <w:t xml:space="preserve">Up to now, the city becomes the only kingdom region in Indonesia which holds several privileges to be applied in its regional government. </w:t>
      </w:r>
      <w:r w:rsidR="00481040">
        <w:rPr>
          <w:rStyle w:val="CharAttribute1"/>
          <w:rFonts w:eastAsia="Batang"/>
          <w:szCs w:val="24"/>
          <w:lang w:val="id-ID"/>
        </w:rPr>
        <w:t xml:space="preserve">Moreover, </w:t>
      </w:r>
      <w:r w:rsidR="00481040" w:rsidRPr="00F54130">
        <w:rPr>
          <w:rStyle w:val="CharAttribute1"/>
          <w:rFonts w:eastAsia="Batang"/>
          <w:szCs w:val="24"/>
        </w:rPr>
        <w:t xml:space="preserve">the existence of two famous temples (Borobudur, the biggest Buddhist temple in the world; and </w:t>
      </w:r>
      <w:proofErr w:type="spellStart"/>
      <w:r w:rsidR="00481040" w:rsidRPr="00F54130">
        <w:rPr>
          <w:rStyle w:val="CharAttribute1"/>
          <w:rFonts w:eastAsia="Batang"/>
          <w:szCs w:val="24"/>
        </w:rPr>
        <w:t>Prambanan</w:t>
      </w:r>
      <w:proofErr w:type="spellEnd"/>
      <w:r w:rsidR="00481040" w:rsidRPr="00F54130">
        <w:rPr>
          <w:rStyle w:val="CharAttribute1"/>
          <w:rFonts w:eastAsia="Batang"/>
          <w:szCs w:val="24"/>
        </w:rPr>
        <w:t xml:space="preserve">, Hindu’s temple) attracts visitors to keep coming for cultural motivation. </w:t>
      </w:r>
      <w:r w:rsidR="00E01F3B">
        <w:rPr>
          <w:rStyle w:val="CharAttribute1"/>
          <w:rFonts w:eastAsia="Batang"/>
          <w:szCs w:val="24"/>
          <w:lang w:val="id-ID"/>
        </w:rPr>
        <w:lastRenderedPageBreak/>
        <w:t>Yogyakarta is one of the regions ruled by the king</w:t>
      </w:r>
      <w:r w:rsidR="00517DFF">
        <w:rPr>
          <w:rStyle w:val="CharAttribute1"/>
          <w:rFonts w:eastAsia="Batang"/>
          <w:szCs w:val="24"/>
          <w:lang w:val="id-ID"/>
        </w:rPr>
        <w:t xml:space="preserve"> long before Indonesia independence era</w:t>
      </w:r>
      <w:r w:rsidR="00E01F3B">
        <w:rPr>
          <w:rStyle w:val="CharAttribute1"/>
          <w:rFonts w:eastAsia="Batang"/>
          <w:szCs w:val="24"/>
          <w:lang w:val="id-ID"/>
        </w:rPr>
        <w:t xml:space="preserve">. </w:t>
      </w:r>
      <w:r w:rsidR="00482B29">
        <w:rPr>
          <w:rStyle w:val="CharAttribute1"/>
          <w:rFonts w:eastAsia="Batang"/>
          <w:szCs w:val="24"/>
          <w:lang w:val="id-ID"/>
        </w:rPr>
        <w:t xml:space="preserve">Timothy (1999) </w:t>
      </w:r>
      <w:r w:rsidR="00F70F00">
        <w:rPr>
          <w:rStyle w:val="CharAttribute1"/>
          <w:rFonts w:eastAsia="Batang"/>
          <w:szCs w:val="24"/>
          <w:lang w:val="id-ID"/>
        </w:rPr>
        <w:t xml:space="preserve">also </w:t>
      </w:r>
      <w:r w:rsidR="00482B29">
        <w:rPr>
          <w:rStyle w:val="CharAttribute1"/>
          <w:rFonts w:eastAsia="Batang"/>
          <w:szCs w:val="24"/>
          <w:lang w:val="id-ID"/>
        </w:rPr>
        <w:t xml:space="preserve">argues that </w:t>
      </w:r>
      <w:r w:rsidR="00482B29" w:rsidRPr="00824AEE">
        <w:rPr>
          <w:rStyle w:val="CharAttribute1"/>
          <w:rFonts w:eastAsia="Batang"/>
          <w:szCs w:val="24"/>
        </w:rPr>
        <w:t>Yogyakarta has been known as a centre of classical Javanese fine art and culture.</w:t>
      </w:r>
    </w:p>
    <w:p w:rsidR="00F43BFD" w:rsidRDefault="00B0193F" w:rsidP="00F43BFD">
      <w:pPr>
        <w:pStyle w:val="ParaAttribute6"/>
        <w:spacing w:line="480" w:lineRule="auto"/>
        <w:rPr>
          <w:rFonts w:eastAsiaTheme="minorHAnsi"/>
          <w:sz w:val="24"/>
          <w:szCs w:val="24"/>
          <w:lang w:val="id-ID"/>
        </w:rPr>
      </w:pPr>
      <w:r>
        <w:rPr>
          <w:rStyle w:val="CharAttribute1"/>
          <w:rFonts w:eastAsia="Batang"/>
          <w:szCs w:val="24"/>
          <w:lang w:val="id-ID"/>
        </w:rPr>
        <w:t>Apart from being cultural city, Yogyakarta is also well-known as a city of education</w:t>
      </w:r>
      <w:r w:rsidR="00492DDE">
        <w:rPr>
          <w:rStyle w:val="CharAttribute1"/>
          <w:rFonts w:eastAsia="Batang"/>
          <w:szCs w:val="24"/>
          <w:lang w:val="id-ID"/>
        </w:rPr>
        <w:t xml:space="preserve"> (Ramdhani, Istiqomah, Aridyanti, 2012)</w:t>
      </w:r>
      <w:r>
        <w:rPr>
          <w:rStyle w:val="CharAttribute1"/>
          <w:rFonts w:eastAsia="Batang"/>
          <w:szCs w:val="24"/>
          <w:lang w:val="id-ID"/>
        </w:rPr>
        <w:t xml:space="preserve">. </w:t>
      </w:r>
      <w:r w:rsidR="003D1670">
        <w:rPr>
          <w:rStyle w:val="CharAttribute1"/>
          <w:rFonts w:eastAsia="Batang"/>
          <w:szCs w:val="24"/>
          <w:lang w:val="id-ID"/>
        </w:rPr>
        <w:t xml:space="preserve">Not only </w:t>
      </w:r>
      <w:r w:rsidR="00517DFF">
        <w:rPr>
          <w:rStyle w:val="CharAttribute1"/>
          <w:rFonts w:eastAsia="Batang"/>
          <w:szCs w:val="24"/>
          <w:lang w:val="id-ID"/>
        </w:rPr>
        <w:t xml:space="preserve">because of </w:t>
      </w:r>
      <w:r w:rsidR="003D1670">
        <w:rPr>
          <w:rStyle w:val="CharAttribute1"/>
          <w:rFonts w:eastAsia="Batang"/>
          <w:szCs w:val="24"/>
          <w:lang w:val="id-ID"/>
        </w:rPr>
        <w:t xml:space="preserve">the city owns one of </w:t>
      </w:r>
      <w:r w:rsidR="00492DDE">
        <w:rPr>
          <w:rStyle w:val="CharAttribute1"/>
          <w:rFonts w:eastAsia="Batang"/>
          <w:szCs w:val="24"/>
          <w:lang w:val="id-ID"/>
        </w:rPr>
        <w:t xml:space="preserve">the oldest and the </w:t>
      </w:r>
      <w:r w:rsidR="003D1670">
        <w:rPr>
          <w:rStyle w:val="CharAttribute1"/>
          <w:rFonts w:eastAsia="Batang"/>
          <w:szCs w:val="24"/>
          <w:lang w:val="id-ID"/>
        </w:rPr>
        <w:t xml:space="preserve">top universities in Indonesia, but also </w:t>
      </w:r>
      <w:r w:rsidR="00517DFF">
        <w:rPr>
          <w:rStyle w:val="CharAttribute1"/>
          <w:rFonts w:eastAsia="Batang"/>
          <w:szCs w:val="24"/>
          <w:lang w:val="id-ID"/>
        </w:rPr>
        <w:t xml:space="preserve">as </w:t>
      </w:r>
      <w:r w:rsidR="003D1670">
        <w:rPr>
          <w:rStyle w:val="CharAttribute1"/>
          <w:rFonts w:eastAsia="Batang"/>
          <w:szCs w:val="24"/>
          <w:lang w:val="id-ID"/>
        </w:rPr>
        <w:t>it has</w:t>
      </w:r>
      <w:r>
        <w:rPr>
          <w:rStyle w:val="CharAttribute1"/>
          <w:rFonts w:eastAsia="Batang"/>
          <w:szCs w:val="24"/>
          <w:lang w:val="id-ID"/>
        </w:rPr>
        <w:t xml:space="preserve"> </w:t>
      </w:r>
      <w:r w:rsidR="00492DDE">
        <w:rPr>
          <w:rStyle w:val="CharAttribute1"/>
          <w:rFonts w:eastAsia="Batang"/>
          <w:szCs w:val="24"/>
          <w:lang w:val="id-ID"/>
        </w:rPr>
        <w:t>several historical education movements</w:t>
      </w:r>
      <w:r w:rsidR="00D04212">
        <w:rPr>
          <w:rStyle w:val="CharAttribute1"/>
          <w:rFonts w:eastAsia="Batang"/>
          <w:szCs w:val="24"/>
          <w:lang w:val="id-ID"/>
        </w:rPr>
        <w:t xml:space="preserve"> since the Dutch colonial </w:t>
      </w:r>
      <w:r w:rsidR="00492DDE">
        <w:rPr>
          <w:rStyle w:val="CharAttribute1"/>
          <w:rFonts w:eastAsia="Batang"/>
          <w:szCs w:val="24"/>
          <w:lang w:val="id-ID"/>
        </w:rPr>
        <w:t>era.</w:t>
      </w:r>
      <w:r w:rsidR="00417B56">
        <w:rPr>
          <w:rStyle w:val="CharAttribute1"/>
          <w:rFonts w:eastAsia="Batang"/>
          <w:szCs w:val="24"/>
          <w:lang w:val="id-ID"/>
        </w:rPr>
        <w:t xml:space="preserve"> The other remarkable symbol of Yogyakarta is its cuisine. As ruled by kings up to now, the city has rich of cuisines as the king’s heritage. </w:t>
      </w:r>
      <w:r w:rsidR="00F65587">
        <w:rPr>
          <w:rStyle w:val="CharAttribute1"/>
          <w:rFonts w:eastAsia="Batang"/>
          <w:szCs w:val="24"/>
          <w:lang w:val="id-ID"/>
        </w:rPr>
        <w:t>Each king has his own ethnic cuisine preference, depends on the personal taste and the changing circumstances during the colonial era. The 7th king, Ha</w:t>
      </w:r>
      <w:r w:rsidR="00F65587">
        <w:rPr>
          <w:rFonts w:eastAsiaTheme="minorHAnsi"/>
          <w:sz w:val="24"/>
          <w:szCs w:val="24"/>
          <w:lang w:val="id-ID"/>
        </w:rPr>
        <w:t xml:space="preserve">mengku Buwono VII for instance, he struggled for fighting </w:t>
      </w:r>
      <w:r w:rsidR="00F43BFD">
        <w:rPr>
          <w:rFonts w:eastAsiaTheme="minorHAnsi"/>
          <w:sz w:val="24"/>
          <w:szCs w:val="24"/>
          <w:lang w:val="id-ID"/>
        </w:rPr>
        <w:t xml:space="preserve">the Dutch colonial, therefore his food preference was authentic food from Yogyakarta, continuing previous tradition from prior kings. However,  the 8th king, </w:t>
      </w:r>
      <w:r w:rsidR="00D04212" w:rsidRPr="00824AEE">
        <w:rPr>
          <w:rFonts w:eastAsiaTheme="minorHAnsi"/>
          <w:sz w:val="24"/>
          <w:szCs w:val="24"/>
          <w:lang w:val="id-ID"/>
        </w:rPr>
        <w:t xml:space="preserve"> Hamengku Buwono VIII</w:t>
      </w:r>
      <w:r w:rsidR="00F43BFD">
        <w:rPr>
          <w:rFonts w:eastAsiaTheme="minorHAnsi"/>
          <w:sz w:val="24"/>
          <w:szCs w:val="24"/>
          <w:lang w:val="id-ID"/>
        </w:rPr>
        <w:t xml:space="preserve">, would like to enggage in cooperation with the Dutch colonial hence some of his food preference was </w:t>
      </w:r>
      <w:r w:rsidR="00D04212" w:rsidRPr="00824AEE">
        <w:rPr>
          <w:rFonts w:eastAsiaTheme="minorHAnsi"/>
          <w:sz w:val="24"/>
          <w:szCs w:val="24"/>
          <w:lang w:val="id-ID"/>
        </w:rPr>
        <w:t xml:space="preserve"> </w:t>
      </w:r>
      <w:r w:rsidR="00F43BFD">
        <w:rPr>
          <w:rFonts w:eastAsiaTheme="minorHAnsi"/>
          <w:sz w:val="24"/>
          <w:szCs w:val="24"/>
          <w:lang w:val="id-ID"/>
        </w:rPr>
        <w:t xml:space="preserve">western-like foods, which contain milk and cheese (Rukmini, 2010). </w:t>
      </w:r>
      <w:r w:rsidR="00C249A4">
        <w:rPr>
          <w:rFonts w:eastAsiaTheme="minorHAnsi"/>
          <w:sz w:val="24"/>
          <w:szCs w:val="24"/>
          <w:lang w:val="id-ID"/>
        </w:rPr>
        <w:t>Moertjipto (1993) states that t</w:t>
      </w:r>
      <w:r w:rsidR="00C249A4" w:rsidRPr="00824AEE">
        <w:rPr>
          <w:rStyle w:val="CharAttribute1"/>
          <w:rFonts w:eastAsia="Batang"/>
          <w:szCs w:val="24"/>
        </w:rPr>
        <w:t>he kingdom (</w:t>
      </w:r>
      <w:proofErr w:type="spellStart"/>
      <w:r w:rsidR="00C249A4" w:rsidRPr="00824AEE">
        <w:rPr>
          <w:rStyle w:val="CharAttribute1"/>
          <w:rFonts w:eastAsia="Batang"/>
          <w:szCs w:val="24"/>
        </w:rPr>
        <w:t>Sultanese</w:t>
      </w:r>
      <w:proofErr w:type="spellEnd"/>
      <w:r w:rsidR="00C249A4" w:rsidRPr="00824AEE">
        <w:rPr>
          <w:rStyle w:val="CharAttribute1"/>
          <w:rFonts w:eastAsia="Batang"/>
          <w:szCs w:val="24"/>
        </w:rPr>
        <w:t xml:space="preserve">) of Yogyakarta played crucial role on the heritage of ethnic foods of the city, offering the Sultan’s favorite foods, which are </w:t>
      </w:r>
      <w:proofErr w:type="spellStart"/>
      <w:r w:rsidR="00C249A4" w:rsidRPr="00824AEE">
        <w:rPr>
          <w:rStyle w:val="CharAttribute1"/>
          <w:rFonts w:eastAsia="Batang"/>
          <w:szCs w:val="24"/>
        </w:rPr>
        <w:t>Gudeg</w:t>
      </w:r>
      <w:proofErr w:type="spellEnd"/>
      <w:r w:rsidR="00C249A4" w:rsidRPr="00824AEE">
        <w:rPr>
          <w:rStyle w:val="CharAttribute1"/>
          <w:rFonts w:eastAsia="Batang"/>
          <w:szCs w:val="24"/>
        </w:rPr>
        <w:t xml:space="preserve">, </w:t>
      </w:r>
      <w:proofErr w:type="spellStart"/>
      <w:r w:rsidR="00C249A4" w:rsidRPr="00824AEE">
        <w:rPr>
          <w:rStyle w:val="CharAttribute1"/>
          <w:rFonts w:eastAsia="Batang"/>
          <w:szCs w:val="24"/>
        </w:rPr>
        <w:t>Paru</w:t>
      </w:r>
      <w:proofErr w:type="spellEnd"/>
      <w:r w:rsidR="00C249A4" w:rsidRPr="00824AEE">
        <w:rPr>
          <w:rStyle w:val="CharAttribute1"/>
          <w:rFonts w:eastAsia="Batang"/>
          <w:szCs w:val="24"/>
        </w:rPr>
        <w:t xml:space="preserve"> </w:t>
      </w:r>
      <w:proofErr w:type="spellStart"/>
      <w:r w:rsidR="00C249A4" w:rsidRPr="00824AEE">
        <w:rPr>
          <w:rStyle w:val="CharAttribute1"/>
          <w:rFonts w:eastAsia="Batang"/>
          <w:szCs w:val="24"/>
        </w:rPr>
        <w:t>Goreng</w:t>
      </w:r>
      <w:proofErr w:type="spellEnd"/>
      <w:r w:rsidR="00C249A4" w:rsidRPr="00824AEE">
        <w:rPr>
          <w:rStyle w:val="CharAttribute1"/>
          <w:rFonts w:eastAsia="Batang"/>
          <w:szCs w:val="24"/>
        </w:rPr>
        <w:t xml:space="preserve">, </w:t>
      </w:r>
      <w:proofErr w:type="spellStart"/>
      <w:r w:rsidR="00C249A4" w:rsidRPr="00824AEE">
        <w:rPr>
          <w:rStyle w:val="CharAttribute1"/>
          <w:rFonts w:eastAsia="Batang"/>
          <w:szCs w:val="24"/>
        </w:rPr>
        <w:t>AyamGoreng</w:t>
      </w:r>
      <w:proofErr w:type="spellEnd"/>
      <w:r w:rsidR="00C249A4" w:rsidRPr="00824AEE">
        <w:rPr>
          <w:rStyle w:val="CharAttribute1"/>
          <w:rFonts w:eastAsia="Batang"/>
          <w:szCs w:val="24"/>
        </w:rPr>
        <w:t xml:space="preserve">, </w:t>
      </w:r>
      <w:proofErr w:type="spellStart"/>
      <w:r w:rsidR="00C249A4" w:rsidRPr="00824AEE">
        <w:rPr>
          <w:rStyle w:val="CharAttribute1"/>
          <w:rFonts w:eastAsia="Batang"/>
          <w:szCs w:val="24"/>
        </w:rPr>
        <w:t>Ayam</w:t>
      </w:r>
      <w:proofErr w:type="spellEnd"/>
      <w:r w:rsidR="00C249A4" w:rsidRPr="00824AEE">
        <w:rPr>
          <w:rStyle w:val="CharAttribute1"/>
          <w:rFonts w:eastAsia="Batang"/>
          <w:szCs w:val="24"/>
        </w:rPr>
        <w:t xml:space="preserve"> </w:t>
      </w:r>
      <w:proofErr w:type="spellStart"/>
      <w:r w:rsidR="00C249A4" w:rsidRPr="00824AEE">
        <w:rPr>
          <w:rStyle w:val="CharAttribute1"/>
          <w:rFonts w:eastAsia="Batang"/>
          <w:szCs w:val="24"/>
        </w:rPr>
        <w:t>Betutu</w:t>
      </w:r>
      <w:proofErr w:type="spellEnd"/>
      <w:r w:rsidR="00C249A4" w:rsidRPr="00824AEE">
        <w:rPr>
          <w:rStyle w:val="CharAttribute1"/>
          <w:rFonts w:eastAsia="Batang"/>
          <w:szCs w:val="24"/>
        </w:rPr>
        <w:t xml:space="preserve">, </w:t>
      </w:r>
      <w:proofErr w:type="spellStart"/>
      <w:r w:rsidR="00C249A4" w:rsidRPr="00824AEE">
        <w:rPr>
          <w:rStyle w:val="CharAttribute1"/>
          <w:rFonts w:eastAsia="Batang"/>
          <w:szCs w:val="24"/>
        </w:rPr>
        <w:t>Bakpia</w:t>
      </w:r>
      <w:proofErr w:type="spellEnd"/>
      <w:r w:rsidR="00C249A4" w:rsidRPr="00824AEE">
        <w:rPr>
          <w:rStyle w:val="CharAttribute1"/>
          <w:rFonts w:eastAsia="Batang"/>
          <w:szCs w:val="24"/>
        </w:rPr>
        <w:t xml:space="preserve">, and </w:t>
      </w:r>
      <w:proofErr w:type="spellStart"/>
      <w:r w:rsidR="00C249A4" w:rsidRPr="00824AEE">
        <w:rPr>
          <w:rStyle w:val="CharAttribute1"/>
          <w:rFonts w:eastAsia="Batang"/>
          <w:szCs w:val="24"/>
        </w:rPr>
        <w:t>Abon</w:t>
      </w:r>
      <w:proofErr w:type="spellEnd"/>
      <w:r w:rsidR="00C249A4" w:rsidRPr="00824AEE">
        <w:rPr>
          <w:rStyle w:val="CharAttribute1"/>
          <w:rFonts w:eastAsia="Batang"/>
          <w:szCs w:val="24"/>
        </w:rPr>
        <w:t>. These foods nowadays became the main menu in the ethnic</w:t>
      </w:r>
      <w:r w:rsidR="00C249A4">
        <w:rPr>
          <w:rStyle w:val="CharAttribute1"/>
          <w:rFonts w:eastAsia="Batang"/>
          <w:szCs w:val="24"/>
        </w:rPr>
        <w:t xml:space="preserve"> restaurants all over the city</w:t>
      </w:r>
      <w:r w:rsidR="00C249A4">
        <w:rPr>
          <w:rStyle w:val="CharAttribute1"/>
          <w:rFonts w:eastAsia="Batang"/>
          <w:szCs w:val="24"/>
          <w:lang w:val="id-ID"/>
        </w:rPr>
        <w:t xml:space="preserve"> </w:t>
      </w:r>
      <w:r w:rsidR="00C249A4" w:rsidRPr="00824AEE">
        <w:rPr>
          <w:rStyle w:val="CharAttribute1"/>
          <w:rFonts w:eastAsia="Batang"/>
          <w:szCs w:val="24"/>
        </w:rPr>
        <w:t>(</w:t>
      </w:r>
      <w:proofErr w:type="spellStart"/>
      <w:r w:rsidR="00C249A4" w:rsidRPr="00824AEE">
        <w:rPr>
          <w:rStyle w:val="CharAttribute1"/>
          <w:rFonts w:eastAsia="Batang"/>
          <w:szCs w:val="24"/>
        </w:rPr>
        <w:t>Dinas</w:t>
      </w:r>
      <w:proofErr w:type="spellEnd"/>
      <w:r w:rsidR="00C249A4" w:rsidRPr="00824AEE">
        <w:rPr>
          <w:rStyle w:val="CharAttribute1"/>
          <w:rFonts w:eastAsia="Batang"/>
          <w:szCs w:val="24"/>
        </w:rPr>
        <w:t xml:space="preserve"> </w:t>
      </w:r>
      <w:proofErr w:type="spellStart"/>
      <w:r w:rsidR="00C249A4" w:rsidRPr="00824AEE">
        <w:rPr>
          <w:rStyle w:val="CharAttribute1"/>
          <w:rFonts w:eastAsia="Batang"/>
          <w:szCs w:val="24"/>
        </w:rPr>
        <w:t>Pariwisata</w:t>
      </w:r>
      <w:proofErr w:type="spellEnd"/>
      <w:r w:rsidR="00C249A4" w:rsidRPr="00824AEE">
        <w:rPr>
          <w:rStyle w:val="CharAttribute1"/>
          <w:rFonts w:eastAsia="Batang"/>
          <w:szCs w:val="24"/>
        </w:rPr>
        <w:t>, 2010).</w:t>
      </w:r>
      <w:r w:rsidR="00C249A4">
        <w:rPr>
          <w:rStyle w:val="CharAttribute1"/>
          <w:rFonts w:eastAsia="Batang"/>
          <w:szCs w:val="24"/>
          <w:lang w:val="id-ID"/>
        </w:rPr>
        <w:t xml:space="preserve"> </w:t>
      </w:r>
      <w:r w:rsidR="00096C96">
        <w:rPr>
          <w:rFonts w:eastAsiaTheme="minorHAnsi"/>
          <w:sz w:val="24"/>
          <w:szCs w:val="24"/>
          <w:lang w:val="id-ID"/>
        </w:rPr>
        <w:t>The ethnic food uniqueness of this special region has been also declared clearly in the new constitution of special regional government authority (Perda Istimewa, 2013).</w:t>
      </w:r>
    </w:p>
    <w:p w:rsidR="00561E68" w:rsidRPr="00561E68" w:rsidRDefault="00561E68" w:rsidP="00561E68">
      <w:pPr>
        <w:pStyle w:val="ParaAttribute6"/>
        <w:spacing w:line="480" w:lineRule="auto"/>
        <w:ind w:firstLine="0"/>
        <w:rPr>
          <w:rFonts w:eastAsiaTheme="minorHAnsi"/>
          <w:b/>
          <w:sz w:val="24"/>
          <w:szCs w:val="24"/>
          <w:lang w:val="id-ID"/>
        </w:rPr>
      </w:pPr>
      <w:r w:rsidRPr="00561E68">
        <w:rPr>
          <w:rFonts w:eastAsiaTheme="minorHAnsi"/>
          <w:b/>
          <w:sz w:val="24"/>
          <w:szCs w:val="24"/>
          <w:lang w:val="id-ID"/>
        </w:rPr>
        <w:t>International tourists perception on Indonesia</w:t>
      </w:r>
      <w:r w:rsidR="00660B89">
        <w:rPr>
          <w:rFonts w:eastAsiaTheme="minorHAnsi"/>
          <w:b/>
          <w:sz w:val="24"/>
          <w:szCs w:val="24"/>
          <w:lang w:val="id-ID"/>
        </w:rPr>
        <w:t>n</w:t>
      </w:r>
      <w:r w:rsidRPr="00561E68">
        <w:rPr>
          <w:rFonts w:eastAsiaTheme="minorHAnsi"/>
          <w:b/>
          <w:sz w:val="24"/>
          <w:szCs w:val="24"/>
          <w:lang w:val="id-ID"/>
        </w:rPr>
        <w:t xml:space="preserve"> ethnic food</w:t>
      </w:r>
    </w:p>
    <w:p w:rsidR="00771ED8" w:rsidRPr="00824AEE" w:rsidRDefault="00096C96" w:rsidP="0085115E">
      <w:pPr>
        <w:pStyle w:val="ParaAttribute6"/>
        <w:spacing w:line="480" w:lineRule="auto"/>
        <w:rPr>
          <w:rStyle w:val="a"/>
          <w:color w:val="231F20"/>
          <w:sz w:val="24"/>
          <w:szCs w:val="24"/>
          <w:bdr w:val="none" w:sz="0" w:space="0" w:color="auto" w:frame="1"/>
          <w:shd w:val="clear" w:color="auto" w:fill="FFFFFF"/>
          <w:lang w:val="id-ID"/>
        </w:rPr>
      </w:pPr>
      <w:r>
        <w:rPr>
          <w:rFonts w:eastAsiaTheme="minorHAnsi"/>
          <w:sz w:val="24"/>
          <w:szCs w:val="24"/>
          <w:lang w:val="id-ID"/>
        </w:rPr>
        <w:t xml:space="preserve">Yogyakarta has enormous and variety of food service providers, </w:t>
      </w:r>
      <w:r w:rsidR="009E09B0">
        <w:rPr>
          <w:rFonts w:eastAsiaTheme="minorHAnsi"/>
          <w:sz w:val="24"/>
          <w:szCs w:val="24"/>
          <w:lang w:val="id-ID"/>
        </w:rPr>
        <w:t xml:space="preserve">which are offered at </w:t>
      </w:r>
      <w:r>
        <w:rPr>
          <w:rFonts w:eastAsiaTheme="minorHAnsi"/>
          <w:sz w:val="24"/>
          <w:szCs w:val="24"/>
          <w:lang w:val="id-ID"/>
        </w:rPr>
        <w:t xml:space="preserve">food stalls, small restaurants (called </w:t>
      </w:r>
      <w:r w:rsidRPr="00096C96">
        <w:rPr>
          <w:rFonts w:eastAsiaTheme="minorHAnsi"/>
          <w:i/>
          <w:sz w:val="24"/>
          <w:szCs w:val="24"/>
          <w:lang w:val="id-ID"/>
        </w:rPr>
        <w:t>warung</w:t>
      </w:r>
      <w:r w:rsidR="00482B29">
        <w:rPr>
          <w:rFonts w:eastAsiaTheme="minorHAnsi"/>
          <w:sz w:val="24"/>
          <w:szCs w:val="24"/>
          <w:lang w:val="id-ID"/>
        </w:rPr>
        <w:t>), and also in the high class</w:t>
      </w:r>
      <w:r>
        <w:rPr>
          <w:rFonts w:eastAsiaTheme="minorHAnsi"/>
          <w:sz w:val="24"/>
          <w:szCs w:val="24"/>
          <w:lang w:val="id-ID"/>
        </w:rPr>
        <w:t xml:space="preserve"> restaurants. </w:t>
      </w:r>
      <w:r w:rsidR="00482B29">
        <w:rPr>
          <w:rFonts w:eastAsiaTheme="minorHAnsi"/>
          <w:sz w:val="24"/>
          <w:szCs w:val="24"/>
          <w:lang w:val="id-ID"/>
        </w:rPr>
        <w:t>Nevertheless, a</w:t>
      </w:r>
      <w:r w:rsidR="00876C42">
        <w:rPr>
          <w:rStyle w:val="CharAttribute1"/>
          <w:rFonts w:eastAsia="Batang"/>
          <w:szCs w:val="24"/>
          <w:lang w:val="id-ID"/>
        </w:rPr>
        <w:t>s tourists prefer to dine in high quality restaurants to experience its local food (Sukalakamala &amp; Boyce, 2007), therefore t</w:t>
      </w:r>
      <w:r w:rsidR="006C3CD4">
        <w:rPr>
          <w:rStyle w:val="CharAttribute1"/>
          <w:rFonts w:eastAsia="Batang"/>
          <w:szCs w:val="24"/>
          <w:lang w:val="id-ID"/>
        </w:rPr>
        <w:t xml:space="preserve">he study </w:t>
      </w:r>
      <w:r w:rsidR="00876C42">
        <w:rPr>
          <w:rStyle w:val="CharAttribute1"/>
          <w:rFonts w:eastAsia="Batang"/>
          <w:szCs w:val="24"/>
          <w:lang w:val="id-ID"/>
        </w:rPr>
        <w:t xml:space="preserve">was </w:t>
      </w:r>
      <w:r w:rsidR="006C3CD4">
        <w:rPr>
          <w:rStyle w:val="CharAttribute1"/>
          <w:rFonts w:eastAsia="Batang"/>
          <w:szCs w:val="24"/>
          <w:lang w:val="id-ID"/>
        </w:rPr>
        <w:t xml:space="preserve">conducted in well-defined ethnic </w:t>
      </w:r>
      <w:r w:rsidR="006C3CD4">
        <w:rPr>
          <w:rStyle w:val="CharAttribute1"/>
          <w:rFonts w:eastAsia="Batang"/>
          <w:szCs w:val="24"/>
          <w:lang w:val="id-ID"/>
        </w:rPr>
        <w:lastRenderedPageBreak/>
        <w:t xml:space="preserve">restaurants in Yogyakarta, Indonesia. </w:t>
      </w:r>
      <w:r w:rsidR="00771ED8">
        <w:rPr>
          <w:rStyle w:val="CharAttribute1"/>
          <w:rFonts w:eastAsia="Batang"/>
          <w:szCs w:val="24"/>
          <w:lang w:val="id-ID"/>
        </w:rPr>
        <w:t xml:space="preserve">A set of questionnaire has been distributed to 400 international tourists who dine in the well-defined ethnic restaurants in Yogyakarta. The likert scale employed in the questionnaire </w:t>
      </w:r>
      <w:r w:rsidR="00771ED8" w:rsidRPr="00824AEE">
        <w:rPr>
          <w:sz w:val="24"/>
          <w:szCs w:val="24"/>
        </w:rPr>
        <w:t>ranging from 1 (strongly disagree) to 7 (strongly agree).</w:t>
      </w:r>
      <w:r w:rsidR="00771ED8">
        <w:rPr>
          <w:rStyle w:val="CharAttribute1"/>
          <w:rFonts w:eastAsia="Batang"/>
          <w:szCs w:val="24"/>
          <w:lang w:val="id-ID"/>
        </w:rPr>
        <w:t xml:space="preserve">There were six </w:t>
      </w:r>
      <w:r w:rsidR="002D016C">
        <w:rPr>
          <w:rStyle w:val="CharAttribute1"/>
          <w:rFonts w:eastAsia="Batang"/>
          <w:szCs w:val="24"/>
          <w:lang w:val="id-ID"/>
        </w:rPr>
        <w:t xml:space="preserve">attributess of ethnic food being asked to confirm the international tourists perception, including appearance, sensory characteristics, variety of choice, value for money, healthiness, and traditional characteristics. The findings showed that traditional characteristics attribute achieved the highest mean score in terms of </w:t>
      </w:r>
      <w:r w:rsidR="0085115E">
        <w:rPr>
          <w:rStyle w:val="CharAttribute1"/>
          <w:rFonts w:eastAsia="Batang"/>
          <w:szCs w:val="24"/>
          <w:lang w:val="id-ID"/>
        </w:rPr>
        <w:t xml:space="preserve">international tourists’ </w:t>
      </w:r>
      <w:r w:rsidR="002D016C">
        <w:rPr>
          <w:rStyle w:val="CharAttribute1"/>
          <w:rFonts w:eastAsia="Batang"/>
          <w:szCs w:val="24"/>
          <w:lang w:val="id-ID"/>
        </w:rPr>
        <w:t xml:space="preserve">perception and acceptance. </w:t>
      </w:r>
      <w:r w:rsidR="006B154E" w:rsidRPr="00A12CD9">
        <w:rPr>
          <w:rStyle w:val="a"/>
          <w:sz w:val="24"/>
          <w:szCs w:val="24"/>
          <w:bdr w:val="none" w:sz="0" w:space="0" w:color="auto" w:frame="1"/>
          <w:shd w:val="clear" w:color="auto" w:fill="FFFFFF"/>
          <w:lang w:val="id-ID"/>
        </w:rPr>
        <w:t xml:space="preserve">The finding implies that </w:t>
      </w:r>
      <w:r w:rsidR="006B154E">
        <w:rPr>
          <w:rStyle w:val="a"/>
          <w:sz w:val="24"/>
          <w:szCs w:val="24"/>
          <w:bdr w:val="none" w:sz="0" w:space="0" w:color="auto" w:frame="1"/>
          <w:shd w:val="clear" w:color="auto" w:fill="FFFFFF"/>
          <w:lang w:val="id-ID"/>
        </w:rPr>
        <w:t xml:space="preserve">international tourists appreciate and recognize Indonesian ethnic food. </w:t>
      </w:r>
      <w:r w:rsidR="002D016C">
        <w:rPr>
          <w:rStyle w:val="CharAttribute1"/>
          <w:rFonts w:eastAsia="Batang"/>
          <w:szCs w:val="24"/>
          <w:lang w:val="id-ID"/>
        </w:rPr>
        <w:t xml:space="preserve">In other words, the ethnic food </w:t>
      </w:r>
      <w:r w:rsidR="0085115E">
        <w:rPr>
          <w:rStyle w:val="CharAttribute1"/>
          <w:rFonts w:eastAsia="Batang"/>
          <w:szCs w:val="24"/>
          <w:lang w:val="id-ID"/>
        </w:rPr>
        <w:t>in the</w:t>
      </w:r>
      <w:r w:rsidR="002D016C">
        <w:rPr>
          <w:rStyle w:val="CharAttribute1"/>
          <w:rFonts w:eastAsia="Batang"/>
          <w:szCs w:val="24"/>
          <w:lang w:val="id-ID"/>
        </w:rPr>
        <w:t xml:space="preserve"> well-defined restaurants in Yogyakarta </w:t>
      </w:r>
      <w:r w:rsidR="0085115E">
        <w:rPr>
          <w:rStyle w:val="CharAttribute1"/>
          <w:rFonts w:eastAsia="Batang"/>
          <w:szCs w:val="24"/>
          <w:lang w:val="id-ID"/>
        </w:rPr>
        <w:t>can be considered as a good representative of local culture uniqueness. The</w:t>
      </w:r>
      <w:r w:rsidR="00771ED8" w:rsidRPr="00824AEE">
        <w:rPr>
          <w:sz w:val="24"/>
          <w:szCs w:val="24"/>
        </w:rPr>
        <w:t xml:space="preserve"> table below shows the mean </w:t>
      </w:r>
      <w:r w:rsidR="0085115E">
        <w:rPr>
          <w:sz w:val="24"/>
          <w:szCs w:val="24"/>
          <w:lang w:val="id-ID"/>
        </w:rPr>
        <w:t>of perception and acceptance</w:t>
      </w:r>
      <w:r w:rsidR="00771ED8" w:rsidRPr="00824AEE">
        <w:rPr>
          <w:sz w:val="24"/>
          <w:szCs w:val="24"/>
        </w:rPr>
        <w:t xml:space="preserve"> of each item in the questionnaire. </w:t>
      </w:r>
    </w:p>
    <w:tbl>
      <w:tblPr>
        <w:tblStyle w:val="TableGrid"/>
        <w:tblW w:w="8388" w:type="dxa"/>
        <w:tblInd w:w="534" w:type="dxa"/>
        <w:tblLook w:val="04A0"/>
      </w:tblPr>
      <w:tblGrid>
        <w:gridCol w:w="2988"/>
        <w:gridCol w:w="1620"/>
        <w:gridCol w:w="1890"/>
        <w:gridCol w:w="1890"/>
      </w:tblGrid>
      <w:tr w:rsidR="00771ED8" w:rsidRPr="00824AEE" w:rsidTr="00AA161B">
        <w:tc>
          <w:tcPr>
            <w:tcW w:w="2988" w:type="dxa"/>
          </w:tcPr>
          <w:p w:rsidR="00771ED8" w:rsidRPr="0085115E" w:rsidRDefault="0085115E" w:rsidP="006B154E">
            <w:pPr>
              <w:adjustRightInd w:val="0"/>
              <w:rPr>
                <w:b/>
                <w:sz w:val="24"/>
                <w:szCs w:val="24"/>
                <w:lang w:val="id-ID"/>
              </w:rPr>
            </w:pPr>
            <w:r>
              <w:rPr>
                <w:b/>
                <w:sz w:val="24"/>
                <w:szCs w:val="24"/>
                <w:lang w:val="id-ID"/>
              </w:rPr>
              <w:t>Ethnic food attributes</w:t>
            </w:r>
          </w:p>
        </w:tc>
        <w:tc>
          <w:tcPr>
            <w:tcW w:w="1620" w:type="dxa"/>
          </w:tcPr>
          <w:p w:rsidR="00771ED8" w:rsidRPr="00824AEE" w:rsidRDefault="00771ED8" w:rsidP="006B154E">
            <w:pPr>
              <w:adjustRightInd w:val="0"/>
              <w:rPr>
                <w:b/>
                <w:sz w:val="24"/>
                <w:szCs w:val="24"/>
              </w:rPr>
            </w:pPr>
            <w:r w:rsidRPr="00824AEE">
              <w:rPr>
                <w:b/>
                <w:sz w:val="24"/>
                <w:szCs w:val="24"/>
              </w:rPr>
              <w:t>N</w:t>
            </w:r>
          </w:p>
        </w:tc>
        <w:tc>
          <w:tcPr>
            <w:tcW w:w="1890" w:type="dxa"/>
          </w:tcPr>
          <w:p w:rsidR="00771ED8" w:rsidRPr="0085115E" w:rsidRDefault="00771ED8" w:rsidP="006B154E">
            <w:pPr>
              <w:adjustRightInd w:val="0"/>
              <w:rPr>
                <w:b/>
                <w:sz w:val="24"/>
                <w:szCs w:val="24"/>
                <w:lang w:val="id-ID"/>
              </w:rPr>
            </w:pPr>
            <w:r w:rsidRPr="00824AEE">
              <w:rPr>
                <w:b/>
                <w:sz w:val="24"/>
                <w:szCs w:val="24"/>
              </w:rPr>
              <w:t>Mean</w:t>
            </w:r>
            <w:r w:rsidR="0085115E">
              <w:rPr>
                <w:b/>
                <w:sz w:val="24"/>
                <w:szCs w:val="24"/>
                <w:lang w:val="id-ID"/>
              </w:rPr>
              <w:t xml:space="preserve"> of Perception</w:t>
            </w:r>
          </w:p>
        </w:tc>
        <w:tc>
          <w:tcPr>
            <w:tcW w:w="1890" w:type="dxa"/>
          </w:tcPr>
          <w:p w:rsidR="00771ED8" w:rsidRPr="0085115E" w:rsidRDefault="0085115E" w:rsidP="006B154E">
            <w:pPr>
              <w:adjustRightInd w:val="0"/>
              <w:rPr>
                <w:b/>
                <w:sz w:val="24"/>
                <w:szCs w:val="24"/>
                <w:lang w:val="id-ID"/>
              </w:rPr>
            </w:pPr>
            <w:r>
              <w:rPr>
                <w:b/>
                <w:sz w:val="24"/>
                <w:szCs w:val="24"/>
                <w:lang w:val="id-ID"/>
              </w:rPr>
              <w:t>Mean of Acceptance</w:t>
            </w:r>
          </w:p>
        </w:tc>
      </w:tr>
      <w:tr w:rsidR="0085115E" w:rsidRPr="00824AEE" w:rsidTr="00AA161B">
        <w:tc>
          <w:tcPr>
            <w:tcW w:w="2988" w:type="dxa"/>
          </w:tcPr>
          <w:p w:rsidR="0085115E" w:rsidRPr="00824AEE" w:rsidRDefault="0085115E" w:rsidP="006B154E">
            <w:pPr>
              <w:adjustRightInd w:val="0"/>
              <w:ind w:left="60" w:right="60"/>
              <w:rPr>
                <w:sz w:val="24"/>
                <w:szCs w:val="24"/>
              </w:rPr>
            </w:pPr>
            <w:r w:rsidRPr="00824AEE">
              <w:rPr>
                <w:sz w:val="24"/>
                <w:szCs w:val="24"/>
              </w:rPr>
              <w:t>Appearance</w:t>
            </w:r>
          </w:p>
        </w:tc>
        <w:tc>
          <w:tcPr>
            <w:tcW w:w="1620" w:type="dxa"/>
          </w:tcPr>
          <w:p w:rsidR="0085115E" w:rsidRPr="00824AEE" w:rsidRDefault="0085115E" w:rsidP="006B154E">
            <w:pPr>
              <w:adjustRightInd w:val="0"/>
              <w:ind w:left="60" w:right="60"/>
              <w:rPr>
                <w:sz w:val="24"/>
                <w:szCs w:val="24"/>
              </w:rPr>
            </w:pPr>
            <w:r w:rsidRPr="00824AEE">
              <w:rPr>
                <w:sz w:val="24"/>
                <w:szCs w:val="24"/>
              </w:rPr>
              <w:t>400</w:t>
            </w:r>
          </w:p>
        </w:tc>
        <w:tc>
          <w:tcPr>
            <w:tcW w:w="1890" w:type="dxa"/>
          </w:tcPr>
          <w:p w:rsidR="0085115E" w:rsidRPr="00824AEE" w:rsidRDefault="0085115E" w:rsidP="006B154E">
            <w:pPr>
              <w:autoSpaceDE w:val="0"/>
              <w:autoSpaceDN w:val="0"/>
              <w:adjustRightInd w:val="0"/>
              <w:ind w:left="60" w:right="60"/>
              <w:rPr>
                <w:color w:val="000000"/>
                <w:sz w:val="24"/>
                <w:szCs w:val="24"/>
              </w:rPr>
            </w:pPr>
            <w:r w:rsidRPr="00824AEE">
              <w:rPr>
                <w:color w:val="000000"/>
                <w:sz w:val="24"/>
                <w:szCs w:val="24"/>
              </w:rPr>
              <w:t>5.6218</w:t>
            </w:r>
          </w:p>
        </w:tc>
        <w:tc>
          <w:tcPr>
            <w:tcW w:w="1890" w:type="dxa"/>
          </w:tcPr>
          <w:p w:rsidR="0085115E" w:rsidRPr="00824AEE" w:rsidRDefault="0085115E" w:rsidP="006B154E">
            <w:pPr>
              <w:adjustRightInd w:val="0"/>
              <w:ind w:left="60" w:right="60"/>
              <w:rPr>
                <w:sz w:val="24"/>
                <w:szCs w:val="24"/>
              </w:rPr>
            </w:pPr>
            <w:r w:rsidRPr="00824AEE">
              <w:rPr>
                <w:sz w:val="24"/>
                <w:szCs w:val="24"/>
              </w:rPr>
              <w:t>5.7131</w:t>
            </w:r>
          </w:p>
        </w:tc>
      </w:tr>
      <w:tr w:rsidR="0085115E" w:rsidRPr="00824AEE" w:rsidTr="00AA161B">
        <w:tc>
          <w:tcPr>
            <w:tcW w:w="2988" w:type="dxa"/>
          </w:tcPr>
          <w:p w:rsidR="0085115E" w:rsidRPr="00824AEE" w:rsidRDefault="0085115E" w:rsidP="006B154E">
            <w:pPr>
              <w:adjustRightInd w:val="0"/>
              <w:ind w:left="60" w:right="60"/>
              <w:rPr>
                <w:sz w:val="24"/>
                <w:szCs w:val="24"/>
              </w:rPr>
            </w:pPr>
            <w:r w:rsidRPr="00824AEE">
              <w:rPr>
                <w:sz w:val="24"/>
                <w:szCs w:val="24"/>
              </w:rPr>
              <w:t>Sensory characteristics</w:t>
            </w:r>
          </w:p>
        </w:tc>
        <w:tc>
          <w:tcPr>
            <w:tcW w:w="1620" w:type="dxa"/>
          </w:tcPr>
          <w:p w:rsidR="0085115E" w:rsidRPr="00824AEE" w:rsidRDefault="0085115E" w:rsidP="006B154E">
            <w:pPr>
              <w:adjustRightInd w:val="0"/>
              <w:ind w:left="60" w:right="60"/>
              <w:rPr>
                <w:sz w:val="24"/>
                <w:szCs w:val="24"/>
              </w:rPr>
            </w:pPr>
            <w:r w:rsidRPr="00824AEE">
              <w:rPr>
                <w:sz w:val="24"/>
                <w:szCs w:val="24"/>
              </w:rPr>
              <w:t>400</w:t>
            </w:r>
          </w:p>
        </w:tc>
        <w:tc>
          <w:tcPr>
            <w:tcW w:w="1890" w:type="dxa"/>
          </w:tcPr>
          <w:p w:rsidR="0085115E" w:rsidRPr="00824AEE" w:rsidRDefault="0085115E" w:rsidP="006B154E">
            <w:pPr>
              <w:autoSpaceDE w:val="0"/>
              <w:autoSpaceDN w:val="0"/>
              <w:adjustRightInd w:val="0"/>
              <w:ind w:left="60" w:right="60"/>
              <w:rPr>
                <w:color w:val="000000"/>
                <w:sz w:val="24"/>
                <w:szCs w:val="24"/>
              </w:rPr>
            </w:pPr>
            <w:r w:rsidRPr="00824AEE">
              <w:rPr>
                <w:color w:val="000000"/>
                <w:sz w:val="24"/>
                <w:szCs w:val="24"/>
              </w:rPr>
              <w:t>5.6094</w:t>
            </w:r>
          </w:p>
        </w:tc>
        <w:tc>
          <w:tcPr>
            <w:tcW w:w="1890" w:type="dxa"/>
          </w:tcPr>
          <w:p w:rsidR="0085115E" w:rsidRPr="00824AEE" w:rsidRDefault="0085115E" w:rsidP="006B154E">
            <w:pPr>
              <w:adjustRightInd w:val="0"/>
              <w:ind w:left="60" w:right="60"/>
              <w:rPr>
                <w:sz w:val="24"/>
                <w:szCs w:val="24"/>
              </w:rPr>
            </w:pPr>
            <w:r w:rsidRPr="00824AEE">
              <w:rPr>
                <w:sz w:val="24"/>
                <w:szCs w:val="24"/>
              </w:rPr>
              <w:t>5.8361</w:t>
            </w:r>
          </w:p>
        </w:tc>
      </w:tr>
      <w:tr w:rsidR="0085115E" w:rsidRPr="00824AEE" w:rsidTr="00AA161B">
        <w:tc>
          <w:tcPr>
            <w:tcW w:w="2988" w:type="dxa"/>
          </w:tcPr>
          <w:p w:rsidR="0085115E" w:rsidRPr="00824AEE" w:rsidRDefault="0085115E" w:rsidP="006B154E">
            <w:pPr>
              <w:adjustRightInd w:val="0"/>
              <w:ind w:left="60" w:right="60"/>
              <w:rPr>
                <w:sz w:val="24"/>
                <w:szCs w:val="24"/>
              </w:rPr>
            </w:pPr>
            <w:r w:rsidRPr="00824AEE">
              <w:rPr>
                <w:sz w:val="24"/>
                <w:szCs w:val="24"/>
              </w:rPr>
              <w:t>Variety of choice</w:t>
            </w:r>
          </w:p>
        </w:tc>
        <w:tc>
          <w:tcPr>
            <w:tcW w:w="1620" w:type="dxa"/>
          </w:tcPr>
          <w:p w:rsidR="0085115E" w:rsidRPr="00824AEE" w:rsidRDefault="0085115E" w:rsidP="006B154E">
            <w:pPr>
              <w:adjustRightInd w:val="0"/>
              <w:ind w:left="60" w:right="60"/>
              <w:rPr>
                <w:sz w:val="24"/>
                <w:szCs w:val="24"/>
              </w:rPr>
            </w:pPr>
            <w:r w:rsidRPr="00824AEE">
              <w:rPr>
                <w:sz w:val="24"/>
                <w:szCs w:val="24"/>
              </w:rPr>
              <w:t>400</w:t>
            </w:r>
          </w:p>
        </w:tc>
        <w:tc>
          <w:tcPr>
            <w:tcW w:w="1890" w:type="dxa"/>
          </w:tcPr>
          <w:p w:rsidR="0085115E" w:rsidRPr="00824AEE" w:rsidRDefault="0085115E" w:rsidP="006B154E">
            <w:pPr>
              <w:autoSpaceDE w:val="0"/>
              <w:autoSpaceDN w:val="0"/>
              <w:adjustRightInd w:val="0"/>
              <w:ind w:left="60" w:right="60"/>
              <w:rPr>
                <w:color w:val="000000"/>
                <w:sz w:val="24"/>
                <w:szCs w:val="24"/>
              </w:rPr>
            </w:pPr>
            <w:r w:rsidRPr="00824AEE">
              <w:rPr>
                <w:color w:val="000000"/>
                <w:sz w:val="24"/>
                <w:szCs w:val="24"/>
              </w:rPr>
              <w:t>5.4792</w:t>
            </w:r>
          </w:p>
        </w:tc>
        <w:tc>
          <w:tcPr>
            <w:tcW w:w="1890" w:type="dxa"/>
          </w:tcPr>
          <w:p w:rsidR="0085115E" w:rsidRPr="00824AEE" w:rsidRDefault="0085115E" w:rsidP="006B154E">
            <w:pPr>
              <w:adjustRightInd w:val="0"/>
              <w:ind w:left="60" w:right="60"/>
              <w:rPr>
                <w:sz w:val="24"/>
                <w:szCs w:val="24"/>
              </w:rPr>
            </w:pPr>
            <w:r w:rsidRPr="00824AEE">
              <w:rPr>
                <w:sz w:val="24"/>
                <w:szCs w:val="24"/>
              </w:rPr>
              <w:t>5.4590</w:t>
            </w:r>
          </w:p>
        </w:tc>
      </w:tr>
      <w:tr w:rsidR="0085115E" w:rsidRPr="00824AEE" w:rsidTr="00AA161B">
        <w:tc>
          <w:tcPr>
            <w:tcW w:w="2988" w:type="dxa"/>
          </w:tcPr>
          <w:p w:rsidR="0085115E" w:rsidRPr="00824AEE" w:rsidRDefault="0085115E" w:rsidP="006B154E">
            <w:pPr>
              <w:adjustRightInd w:val="0"/>
              <w:ind w:left="60" w:right="60"/>
              <w:rPr>
                <w:sz w:val="24"/>
                <w:szCs w:val="24"/>
              </w:rPr>
            </w:pPr>
            <w:r w:rsidRPr="00824AEE">
              <w:rPr>
                <w:sz w:val="24"/>
                <w:szCs w:val="24"/>
              </w:rPr>
              <w:t>Value for money</w:t>
            </w:r>
          </w:p>
        </w:tc>
        <w:tc>
          <w:tcPr>
            <w:tcW w:w="1620" w:type="dxa"/>
          </w:tcPr>
          <w:p w:rsidR="0085115E" w:rsidRPr="00824AEE" w:rsidRDefault="0085115E" w:rsidP="006B154E">
            <w:pPr>
              <w:adjustRightInd w:val="0"/>
              <w:ind w:left="60" w:right="60"/>
              <w:rPr>
                <w:sz w:val="24"/>
                <w:szCs w:val="24"/>
              </w:rPr>
            </w:pPr>
            <w:r w:rsidRPr="00824AEE">
              <w:rPr>
                <w:sz w:val="24"/>
                <w:szCs w:val="24"/>
              </w:rPr>
              <w:t>400</w:t>
            </w:r>
          </w:p>
        </w:tc>
        <w:tc>
          <w:tcPr>
            <w:tcW w:w="1890" w:type="dxa"/>
          </w:tcPr>
          <w:p w:rsidR="0085115E" w:rsidRPr="00824AEE" w:rsidRDefault="0085115E" w:rsidP="006B154E">
            <w:pPr>
              <w:autoSpaceDE w:val="0"/>
              <w:autoSpaceDN w:val="0"/>
              <w:adjustRightInd w:val="0"/>
              <w:ind w:left="60" w:right="60"/>
              <w:rPr>
                <w:color w:val="000000"/>
                <w:sz w:val="24"/>
                <w:szCs w:val="24"/>
              </w:rPr>
            </w:pPr>
            <w:r w:rsidRPr="00824AEE">
              <w:rPr>
                <w:color w:val="000000"/>
                <w:sz w:val="24"/>
                <w:szCs w:val="24"/>
              </w:rPr>
              <w:t>5.9212</w:t>
            </w:r>
          </w:p>
        </w:tc>
        <w:tc>
          <w:tcPr>
            <w:tcW w:w="1890" w:type="dxa"/>
          </w:tcPr>
          <w:p w:rsidR="0085115E" w:rsidRPr="00824AEE" w:rsidRDefault="0085115E" w:rsidP="006B154E">
            <w:pPr>
              <w:adjustRightInd w:val="0"/>
              <w:ind w:left="60" w:right="60"/>
              <w:rPr>
                <w:sz w:val="24"/>
                <w:szCs w:val="24"/>
              </w:rPr>
            </w:pPr>
            <w:r w:rsidRPr="00824AEE">
              <w:rPr>
                <w:sz w:val="24"/>
                <w:szCs w:val="24"/>
              </w:rPr>
              <w:t>5.9508</w:t>
            </w:r>
          </w:p>
        </w:tc>
      </w:tr>
      <w:tr w:rsidR="0085115E" w:rsidRPr="00824AEE" w:rsidTr="00AA161B">
        <w:tc>
          <w:tcPr>
            <w:tcW w:w="2988" w:type="dxa"/>
          </w:tcPr>
          <w:p w:rsidR="0085115E" w:rsidRPr="00824AEE" w:rsidRDefault="0085115E" w:rsidP="006B154E">
            <w:pPr>
              <w:adjustRightInd w:val="0"/>
              <w:ind w:left="60" w:right="60"/>
              <w:rPr>
                <w:sz w:val="24"/>
                <w:szCs w:val="24"/>
              </w:rPr>
            </w:pPr>
            <w:r w:rsidRPr="00824AEE">
              <w:rPr>
                <w:sz w:val="24"/>
                <w:szCs w:val="24"/>
              </w:rPr>
              <w:t>Healthiness</w:t>
            </w:r>
          </w:p>
        </w:tc>
        <w:tc>
          <w:tcPr>
            <w:tcW w:w="1620" w:type="dxa"/>
          </w:tcPr>
          <w:p w:rsidR="0085115E" w:rsidRPr="00824AEE" w:rsidRDefault="0085115E" w:rsidP="006B154E">
            <w:pPr>
              <w:adjustRightInd w:val="0"/>
              <w:ind w:left="60" w:right="60"/>
              <w:rPr>
                <w:sz w:val="24"/>
                <w:szCs w:val="24"/>
              </w:rPr>
            </w:pPr>
            <w:r w:rsidRPr="00824AEE">
              <w:rPr>
                <w:sz w:val="24"/>
                <w:szCs w:val="24"/>
              </w:rPr>
              <w:t>400</w:t>
            </w:r>
          </w:p>
        </w:tc>
        <w:tc>
          <w:tcPr>
            <w:tcW w:w="1890" w:type="dxa"/>
          </w:tcPr>
          <w:p w:rsidR="0085115E" w:rsidRPr="00824AEE" w:rsidRDefault="0085115E" w:rsidP="006B154E">
            <w:pPr>
              <w:autoSpaceDE w:val="0"/>
              <w:autoSpaceDN w:val="0"/>
              <w:adjustRightInd w:val="0"/>
              <w:ind w:left="60" w:right="60"/>
              <w:rPr>
                <w:color w:val="000000"/>
                <w:sz w:val="24"/>
                <w:szCs w:val="24"/>
              </w:rPr>
            </w:pPr>
            <w:r w:rsidRPr="00824AEE">
              <w:rPr>
                <w:color w:val="000000"/>
                <w:sz w:val="24"/>
                <w:szCs w:val="24"/>
              </w:rPr>
              <w:t>5.1780</w:t>
            </w:r>
          </w:p>
        </w:tc>
        <w:tc>
          <w:tcPr>
            <w:tcW w:w="1890" w:type="dxa"/>
          </w:tcPr>
          <w:p w:rsidR="0085115E" w:rsidRPr="00824AEE" w:rsidRDefault="0085115E" w:rsidP="006B154E">
            <w:pPr>
              <w:adjustRightInd w:val="0"/>
              <w:ind w:left="60" w:right="60"/>
              <w:rPr>
                <w:sz w:val="24"/>
                <w:szCs w:val="24"/>
              </w:rPr>
            </w:pPr>
            <w:r w:rsidRPr="00824AEE">
              <w:rPr>
                <w:sz w:val="24"/>
                <w:szCs w:val="24"/>
              </w:rPr>
              <w:t>5.4426</w:t>
            </w:r>
          </w:p>
        </w:tc>
      </w:tr>
      <w:tr w:rsidR="0085115E" w:rsidRPr="00824AEE" w:rsidTr="00AA161B">
        <w:tc>
          <w:tcPr>
            <w:tcW w:w="2988" w:type="dxa"/>
          </w:tcPr>
          <w:p w:rsidR="0085115E" w:rsidRPr="00824AEE" w:rsidRDefault="0085115E" w:rsidP="006B154E">
            <w:pPr>
              <w:adjustRightInd w:val="0"/>
              <w:ind w:left="60" w:right="60"/>
              <w:rPr>
                <w:sz w:val="24"/>
                <w:szCs w:val="24"/>
              </w:rPr>
            </w:pPr>
            <w:r w:rsidRPr="00824AEE">
              <w:rPr>
                <w:sz w:val="24"/>
                <w:szCs w:val="24"/>
              </w:rPr>
              <w:t>Traditional characteristics</w:t>
            </w:r>
          </w:p>
        </w:tc>
        <w:tc>
          <w:tcPr>
            <w:tcW w:w="1620" w:type="dxa"/>
          </w:tcPr>
          <w:p w:rsidR="0085115E" w:rsidRPr="00824AEE" w:rsidRDefault="0085115E" w:rsidP="006B154E">
            <w:pPr>
              <w:adjustRightInd w:val="0"/>
              <w:ind w:left="60" w:right="60"/>
              <w:rPr>
                <w:sz w:val="24"/>
                <w:szCs w:val="24"/>
              </w:rPr>
            </w:pPr>
            <w:r w:rsidRPr="00824AEE">
              <w:rPr>
                <w:sz w:val="24"/>
                <w:szCs w:val="24"/>
              </w:rPr>
              <w:t>400</w:t>
            </w:r>
          </w:p>
        </w:tc>
        <w:tc>
          <w:tcPr>
            <w:tcW w:w="1890" w:type="dxa"/>
          </w:tcPr>
          <w:p w:rsidR="0085115E" w:rsidRPr="00824AEE" w:rsidRDefault="0085115E" w:rsidP="006B154E">
            <w:pPr>
              <w:autoSpaceDE w:val="0"/>
              <w:autoSpaceDN w:val="0"/>
              <w:adjustRightInd w:val="0"/>
              <w:ind w:left="60" w:right="60"/>
              <w:rPr>
                <w:color w:val="000000"/>
                <w:sz w:val="24"/>
                <w:szCs w:val="24"/>
              </w:rPr>
            </w:pPr>
            <w:r w:rsidRPr="00824AEE">
              <w:rPr>
                <w:color w:val="000000"/>
                <w:sz w:val="24"/>
                <w:szCs w:val="24"/>
              </w:rPr>
              <w:t>5.9462</w:t>
            </w:r>
          </w:p>
        </w:tc>
        <w:tc>
          <w:tcPr>
            <w:tcW w:w="1890" w:type="dxa"/>
          </w:tcPr>
          <w:p w:rsidR="0085115E" w:rsidRPr="00824AEE" w:rsidRDefault="0085115E" w:rsidP="006B154E">
            <w:pPr>
              <w:adjustRightInd w:val="0"/>
              <w:ind w:left="60" w:right="60"/>
              <w:rPr>
                <w:sz w:val="24"/>
                <w:szCs w:val="24"/>
              </w:rPr>
            </w:pPr>
            <w:r w:rsidRPr="00824AEE">
              <w:rPr>
                <w:sz w:val="24"/>
                <w:szCs w:val="24"/>
              </w:rPr>
              <w:t>6.0000</w:t>
            </w:r>
          </w:p>
        </w:tc>
      </w:tr>
    </w:tbl>
    <w:p w:rsidR="00982EDC" w:rsidRDefault="00AA161B" w:rsidP="00AA161B">
      <w:pPr>
        <w:adjustRightInd w:val="0"/>
        <w:spacing w:line="480" w:lineRule="auto"/>
        <w:ind w:firstLine="720"/>
        <w:rPr>
          <w:sz w:val="24"/>
          <w:szCs w:val="24"/>
          <w:lang w:val="id-ID"/>
        </w:rPr>
      </w:pPr>
      <w:r>
        <w:rPr>
          <w:sz w:val="24"/>
          <w:szCs w:val="24"/>
          <w:lang w:val="id-ID"/>
        </w:rPr>
        <w:t>Table 1. Ethnic food attributes mean of perception and acceptance</w:t>
      </w:r>
    </w:p>
    <w:p w:rsidR="00982EDC" w:rsidRDefault="00982EDC" w:rsidP="00982EDC">
      <w:pPr>
        <w:adjustRightInd w:val="0"/>
        <w:spacing w:line="480" w:lineRule="auto"/>
        <w:ind w:firstLine="720"/>
        <w:jc w:val="both"/>
        <w:rPr>
          <w:sz w:val="24"/>
          <w:szCs w:val="24"/>
        </w:rPr>
      </w:pPr>
      <w:r>
        <w:rPr>
          <w:sz w:val="24"/>
          <w:szCs w:val="24"/>
        </w:rPr>
        <w:t xml:space="preserve">In details, the mean values and interpretation of each item in the questionnaire are </w:t>
      </w:r>
      <w:r w:rsidRPr="0028034E">
        <w:rPr>
          <w:sz w:val="24"/>
          <w:szCs w:val="24"/>
        </w:rPr>
        <w:t>as follows.</w:t>
      </w:r>
    </w:p>
    <w:tbl>
      <w:tblPr>
        <w:tblStyle w:val="TableGrid"/>
        <w:tblW w:w="9198" w:type="dxa"/>
        <w:tblLook w:val="04A0"/>
      </w:tblPr>
      <w:tblGrid>
        <w:gridCol w:w="5238"/>
        <w:gridCol w:w="2070"/>
        <w:gridCol w:w="1890"/>
      </w:tblGrid>
      <w:tr w:rsidR="00982EDC" w:rsidRPr="0028034E" w:rsidTr="003D5EB3">
        <w:tc>
          <w:tcPr>
            <w:tcW w:w="5238" w:type="dxa"/>
          </w:tcPr>
          <w:p w:rsidR="00982EDC" w:rsidRPr="0028034E" w:rsidRDefault="00982EDC" w:rsidP="003D5EB3">
            <w:pPr>
              <w:adjustRightInd w:val="0"/>
              <w:spacing w:line="400" w:lineRule="atLeast"/>
              <w:rPr>
                <w:b/>
                <w:sz w:val="24"/>
                <w:szCs w:val="24"/>
              </w:rPr>
            </w:pPr>
            <w:r w:rsidRPr="0028034E">
              <w:rPr>
                <w:b/>
                <w:sz w:val="24"/>
                <w:szCs w:val="24"/>
              </w:rPr>
              <w:t>Ethnic food attributes</w:t>
            </w:r>
          </w:p>
        </w:tc>
        <w:tc>
          <w:tcPr>
            <w:tcW w:w="2070" w:type="dxa"/>
          </w:tcPr>
          <w:p w:rsidR="00982EDC" w:rsidRPr="0028034E" w:rsidRDefault="00982EDC" w:rsidP="003D5EB3">
            <w:pPr>
              <w:adjustRightInd w:val="0"/>
              <w:spacing w:line="400" w:lineRule="atLeast"/>
              <w:rPr>
                <w:b/>
                <w:sz w:val="24"/>
                <w:szCs w:val="24"/>
              </w:rPr>
            </w:pPr>
            <w:r w:rsidRPr="0028034E">
              <w:rPr>
                <w:b/>
                <w:sz w:val="24"/>
                <w:szCs w:val="24"/>
              </w:rPr>
              <w:t>Mean</w:t>
            </w:r>
          </w:p>
        </w:tc>
        <w:tc>
          <w:tcPr>
            <w:tcW w:w="1890" w:type="dxa"/>
          </w:tcPr>
          <w:p w:rsidR="00982EDC" w:rsidRPr="0028034E" w:rsidRDefault="00982EDC" w:rsidP="003D5EB3">
            <w:pPr>
              <w:adjustRightInd w:val="0"/>
              <w:spacing w:line="400" w:lineRule="atLeast"/>
              <w:rPr>
                <w:b/>
                <w:sz w:val="24"/>
                <w:szCs w:val="24"/>
              </w:rPr>
            </w:pPr>
            <w:r w:rsidRPr="0028034E">
              <w:rPr>
                <w:b/>
                <w:sz w:val="24"/>
                <w:szCs w:val="24"/>
              </w:rPr>
              <w:t>Std. Deviation</w:t>
            </w:r>
          </w:p>
        </w:tc>
      </w:tr>
      <w:tr w:rsidR="00982EDC" w:rsidRPr="0028034E" w:rsidTr="003D5EB3">
        <w:tc>
          <w:tcPr>
            <w:tcW w:w="5238" w:type="dxa"/>
          </w:tcPr>
          <w:p w:rsidR="00982EDC" w:rsidRPr="0028034E" w:rsidRDefault="00982EDC" w:rsidP="003D5EB3">
            <w:pPr>
              <w:spacing w:line="360" w:lineRule="auto"/>
              <w:rPr>
                <w:b/>
                <w:sz w:val="24"/>
                <w:szCs w:val="24"/>
              </w:rPr>
            </w:pPr>
            <w:r w:rsidRPr="0028034E">
              <w:rPr>
                <w:b/>
                <w:sz w:val="24"/>
                <w:szCs w:val="24"/>
              </w:rPr>
              <w:t>Appearance</w:t>
            </w:r>
          </w:p>
        </w:tc>
        <w:tc>
          <w:tcPr>
            <w:tcW w:w="3960" w:type="dxa"/>
            <w:gridSpan w:val="2"/>
          </w:tcPr>
          <w:p w:rsidR="00982EDC" w:rsidRPr="0028034E" w:rsidRDefault="00982EDC" w:rsidP="003D5EB3">
            <w:pPr>
              <w:adjustRightInd w:val="0"/>
              <w:spacing w:line="320" w:lineRule="atLeast"/>
              <w:ind w:left="60" w:right="60"/>
              <w:jc w:val="right"/>
              <w:rPr>
                <w:sz w:val="24"/>
                <w:szCs w:val="24"/>
              </w:rPr>
            </w:pP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w:t>
            </w:r>
            <w:r w:rsidRPr="0028034E">
              <w:rPr>
                <w:sz w:val="24"/>
                <w:szCs w:val="24"/>
                <w:lang w:val="id-ID"/>
              </w:rPr>
              <w:t xml:space="preserve"> ethnic food </w:t>
            </w:r>
            <w:r w:rsidRPr="0028034E">
              <w:rPr>
                <w:sz w:val="24"/>
                <w:szCs w:val="24"/>
              </w:rPr>
              <w:t>is</w:t>
            </w:r>
            <w:r w:rsidRPr="0028034E">
              <w:rPr>
                <w:sz w:val="24"/>
                <w:szCs w:val="24"/>
                <w:lang w:val="id-ID"/>
              </w:rPr>
              <w:t xml:space="preserve"> served clean</w:t>
            </w:r>
            <w:r w:rsidRPr="0028034E">
              <w:rPr>
                <w:sz w:val="24"/>
                <w:szCs w:val="24"/>
              </w:rPr>
              <w:t>.</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5.70</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1.102</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is prepared hygienically.</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5.34</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1.239</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lang w:val="id-ID"/>
              </w:rPr>
              <w:t>The ethnic food served on the plate is well-arranged</w:t>
            </w:r>
            <w:r w:rsidRPr="0028034E">
              <w:rPr>
                <w:sz w:val="24"/>
                <w:szCs w:val="24"/>
              </w:rPr>
              <w:t>.</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5.68</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1.089</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 xml:space="preserve">The garnish (i.e. fruit, vegetable, leaves, </w:t>
            </w:r>
            <w:proofErr w:type="gramStart"/>
            <w:r w:rsidRPr="0028034E">
              <w:rPr>
                <w:sz w:val="24"/>
                <w:szCs w:val="24"/>
              </w:rPr>
              <w:t>flower</w:t>
            </w:r>
            <w:proofErr w:type="gramEnd"/>
            <w:r w:rsidRPr="0028034E">
              <w:rPr>
                <w:sz w:val="24"/>
                <w:szCs w:val="24"/>
              </w:rPr>
              <w:t>) of the ethnic food is in the appropriate size and shape.</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5.64</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1.056</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lastRenderedPageBreak/>
              <w:t>The ethnic food has attractive colors.</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5.74</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1.068</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has attractive decorations on the plate.</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5.37</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1.165</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The garnish (i.e. fruit, vegetable, leaves, flowers) of the ethnic food is edible (can be eaten).</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5.60</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1.146</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gives an enjoyable feeling.</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5.89</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.977</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 xml:space="preserve">The garnish (i.e. fruit, vegetable, leaves, </w:t>
            </w:r>
            <w:proofErr w:type="gramStart"/>
            <w:r w:rsidRPr="0028034E">
              <w:rPr>
                <w:sz w:val="24"/>
                <w:szCs w:val="24"/>
              </w:rPr>
              <w:t>flower</w:t>
            </w:r>
            <w:proofErr w:type="gramEnd"/>
            <w:r w:rsidRPr="0028034E">
              <w:rPr>
                <w:sz w:val="24"/>
                <w:szCs w:val="24"/>
              </w:rPr>
              <w:t>) of ethnic food is fresh.</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5.75</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1.047</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The condiments (i.e. chili sauce, soybean sauce) of ethnic food are fresh.</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5.52</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1.108</w:t>
            </w:r>
          </w:p>
        </w:tc>
      </w:tr>
      <w:tr w:rsidR="00982EDC" w:rsidRPr="0028034E" w:rsidTr="003D5EB3">
        <w:tc>
          <w:tcPr>
            <w:tcW w:w="5238" w:type="dxa"/>
          </w:tcPr>
          <w:p w:rsidR="00982EDC" w:rsidRPr="0028034E" w:rsidRDefault="00982EDC" w:rsidP="003D5EB3">
            <w:pPr>
              <w:spacing w:line="360" w:lineRule="auto"/>
              <w:rPr>
                <w:b/>
                <w:sz w:val="24"/>
                <w:szCs w:val="24"/>
              </w:rPr>
            </w:pPr>
            <w:r w:rsidRPr="0028034E">
              <w:rPr>
                <w:b/>
                <w:sz w:val="24"/>
                <w:szCs w:val="24"/>
              </w:rPr>
              <w:t>Sensory characteristics</w:t>
            </w:r>
          </w:p>
        </w:tc>
        <w:tc>
          <w:tcPr>
            <w:tcW w:w="3960" w:type="dxa"/>
            <w:gridSpan w:val="2"/>
          </w:tcPr>
          <w:p w:rsidR="00982EDC" w:rsidRPr="00030DDA" w:rsidRDefault="00982EDC" w:rsidP="003D5EB3">
            <w:pPr>
              <w:adjustRightInd w:val="0"/>
              <w:spacing w:line="400" w:lineRule="atLeast"/>
              <w:rPr>
                <w:sz w:val="24"/>
                <w:szCs w:val="24"/>
              </w:rPr>
            </w:pP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w:t>
            </w:r>
            <w:r w:rsidRPr="0028034E">
              <w:rPr>
                <w:sz w:val="24"/>
                <w:szCs w:val="24"/>
                <w:lang w:val="id-ID"/>
              </w:rPr>
              <w:t xml:space="preserve"> ethnic food</w:t>
            </w:r>
            <w:r w:rsidRPr="0028034E">
              <w:rPr>
                <w:sz w:val="24"/>
                <w:szCs w:val="24"/>
              </w:rPr>
              <w:t xml:space="preserve"> is eye-catching.</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5.56</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1.144</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w:t>
            </w:r>
            <w:r w:rsidRPr="0028034E">
              <w:rPr>
                <w:sz w:val="24"/>
                <w:szCs w:val="24"/>
                <w:lang w:val="id-ID"/>
              </w:rPr>
              <w:t xml:space="preserve"> ethnic food</w:t>
            </w:r>
            <w:r w:rsidRPr="0028034E">
              <w:rPr>
                <w:sz w:val="24"/>
                <w:szCs w:val="24"/>
              </w:rPr>
              <w:t xml:space="preserve"> has a good taste.</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5.99</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.972</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is spicy.</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5.19</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1.428</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The ethnic food is well-cooked (i.e. not over-cooked).</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5.71</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1.048</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smells good.</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5.80</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1.045</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aroma of ethnic food attracts the appetite.</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5.75</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1.071</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is tender (easy to cut and chew).</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5.71</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1.073</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The ethnic food has the right temperature when served.</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5.15</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1.260</w:t>
            </w:r>
          </w:p>
        </w:tc>
      </w:tr>
      <w:tr w:rsidR="00982EDC" w:rsidRPr="0028034E" w:rsidTr="003D5EB3">
        <w:tc>
          <w:tcPr>
            <w:tcW w:w="5238" w:type="dxa"/>
          </w:tcPr>
          <w:p w:rsidR="00982EDC" w:rsidRPr="0028034E" w:rsidRDefault="00982EDC" w:rsidP="003D5EB3">
            <w:pPr>
              <w:spacing w:line="360" w:lineRule="auto"/>
              <w:rPr>
                <w:b/>
                <w:sz w:val="24"/>
                <w:szCs w:val="24"/>
              </w:rPr>
            </w:pPr>
            <w:r w:rsidRPr="0028034E">
              <w:rPr>
                <w:b/>
                <w:sz w:val="24"/>
                <w:szCs w:val="24"/>
              </w:rPr>
              <w:t>Variety of choice</w:t>
            </w:r>
          </w:p>
        </w:tc>
        <w:tc>
          <w:tcPr>
            <w:tcW w:w="3960" w:type="dxa"/>
            <w:gridSpan w:val="2"/>
          </w:tcPr>
          <w:p w:rsidR="00982EDC" w:rsidRPr="00030DDA" w:rsidRDefault="00982EDC" w:rsidP="003D5EB3">
            <w:pPr>
              <w:adjustRightInd w:val="0"/>
              <w:spacing w:line="400" w:lineRule="atLeast"/>
              <w:rPr>
                <w:sz w:val="24"/>
                <w:szCs w:val="24"/>
              </w:rPr>
            </w:pP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The</w:t>
            </w:r>
            <w:r w:rsidRPr="0028034E">
              <w:rPr>
                <w:sz w:val="24"/>
                <w:szCs w:val="24"/>
                <w:lang w:val="id-ID"/>
              </w:rPr>
              <w:t xml:space="preserve"> ethnic food offer</w:t>
            </w:r>
            <w:r w:rsidRPr="0028034E">
              <w:rPr>
                <w:sz w:val="24"/>
                <w:szCs w:val="24"/>
              </w:rPr>
              <w:t>s</w:t>
            </w:r>
            <w:r w:rsidRPr="0028034E">
              <w:rPr>
                <w:sz w:val="24"/>
                <w:szCs w:val="24"/>
                <w:lang w:val="id-ID"/>
              </w:rPr>
              <w:t xml:space="preserve"> variety of choice </w:t>
            </w:r>
            <w:r w:rsidRPr="0028034E">
              <w:rPr>
                <w:sz w:val="24"/>
                <w:szCs w:val="24"/>
              </w:rPr>
              <w:t>on the menu.</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5.47</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1.218</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The ethnic food uses a variety of raw ingredients (</w:t>
            </w:r>
            <w:proofErr w:type="spellStart"/>
            <w:r w:rsidRPr="0028034E">
              <w:rPr>
                <w:sz w:val="24"/>
                <w:szCs w:val="24"/>
              </w:rPr>
              <w:t>i.e</w:t>
            </w:r>
            <w:proofErr w:type="spellEnd"/>
            <w:r w:rsidRPr="0028034E">
              <w:rPr>
                <w:sz w:val="24"/>
                <w:szCs w:val="24"/>
              </w:rPr>
              <w:t xml:space="preserve"> meat, vegetables, fish, </w:t>
            </w:r>
            <w:proofErr w:type="gramStart"/>
            <w:r w:rsidRPr="0028034E">
              <w:rPr>
                <w:sz w:val="24"/>
                <w:szCs w:val="24"/>
              </w:rPr>
              <w:t>egg</w:t>
            </w:r>
            <w:proofErr w:type="gramEnd"/>
            <w:r w:rsidRPr="0028034E">
              <w:rPr>
                <w:sz w:val="24"/>
                <w:szCs w:val="24"/>
              </w:rPr>
              <w:t>).</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5.38</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1.245</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The ethnic food uses a variety of cooking methods (i.e. grilled, stir fried, boiled).</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5.59</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1.198</w:t>
            </w:r>
          </w:p>
        </w:tc>
      </w:tr>
      <w:tr w:rsidR="00982EDC" w:rsidRPr="0028034E" w:rsidTr="003D5EB3">
        <w:tc>
          <w:tcPr>
            <w:tcW w:w="5238" w:type="dxa"/>
          </w:tcPr>
          <w:p w:rsidR="00982EDC" w:rsidRPr="0028034E" w:rsidRDefault="00982EDC" w:rsidP="003D5EB3">
            <w:pPr>
              <w:spacing w:line="360" w:lineRule="auto"/>
              <w:rPr>
                <w:b/>
                <w:sz w:val="24"/>
                <w:szCs w:val="24"/>
              </w:rPr>
            </w:pPr>
            <w:r w:rsidRPr="0028034E">
              <w:rPr>
                <w:b/>
                <w:sz w:val="24"/>
                <w:szCs w:val="24"/>
              </w:rPr>
              <w:t>Value for money</w:t>
            </w:r>
          </w:p>
        </w:tc>
        <w:tc>
          <w:tcPr>
            <w:tcW w:w="3960" w:type="dxa"/>
            <w:gridSpan w:val="2"/>
          </w:tcPr>
          <w:p w:rsidR="00982EDC" w:rsidRPr="00030DDA" w:rsidRDefault="00982EDC" w:rsidP="003D5EB3">
            <w:pPr>
              <w:adjustRightInd w:val="0"/>
              <w:spacing w:line="400" w:lineRule="atLeast"/>
              <w:rPr>
                <w:sz w:val="24"/>
                <w:szCs w:val="24"/>
              </w:rPr>
            </w:pPr>
          </w:p>
        </w:tc>
      </w:tr>
      <w:tr w:rsidR="00982EDC" w:rsidRPr="0028034E" w:rsidTr="003D5EB3">
        <w:tc>
          <w:tcPr>
            <w:tcW w:w="5238" w:type="dxa"/>
          </w:tcPr>
          <w:p w:rsidR="00982EDC" w:rsidRPr="0028034E" w:rsidRDefault="00982EDC" w:rsidP="003D5EB3">
            <w:pPr>
              <w:spacing w:line="360" w:lineRule="auto"/>
              <w:rPr>
                <w:sz w:val="24"/>
                <w:szCs w:val="24"/>
                <w:lang w:val="id-ID"/>
              </w:rPr>
            </w:pPr>
            <w:r w:rsidRPr="0028034E">
              <w:rPr>
                <w:sz w:val="24"/>
                <w:szCs w:val="24"/>
                <w:lang w:val="id-ID"/>
              </w:rPr>
              <w:t xml:space="preserve">The price of the ethnic food </w:t>
            </w:r>
            <w:r w:rsidRPr="0028034E">
              <w:rPr>
                <w:sz w:val="24"/>
                <w:szCs w:val="24"/>
              </w:rPr>
              <w:t>is</w:t>
            </w:r>
            <w:r w:rsidRPr="0028034E">
              <w:rPr>
                <w:sz w:val="24"/>
                <w:szCs w:val="24"/>
                <w:lang w:val="id-ID"/>
              </w:rPr>
              <w:t xml:space="preserve"> reasonable</w:t>
            </w:r>
            <w:r w:rsidRPr="0028034E">
              <w:rPr>
                <w:sz w:val="24"/>
                <w:szCs w:val="24"/>
              </w:rPr>
              <w:t>.</w:t>
            </w:r>
            <w:r w:rsidRPr="0028034E">
              <w:rPr>
                <w:sz w:val="24"/>
                <w:szCs w:val="24"/>
                <w:lang w:val="id-ID"/>
              </w:rPr>
              <w:t xml:space="preserve"> </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6.04</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1.000</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lang w:val="id-ID"/>
              </w:rPr>
              <w:t xml:space="preserve">The portion of ethnic food size is </w:t>
            </w:r>
            <w:r w:rsidRPr="0028034E">
              <w:rPr>
                <w:sz w:val="24"/>
                <w:szCs w:val="24"/>
              </w:rPr>
              <w:t>appropriate.</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5.80</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1.098</w:t>
            </w:r>
          </w:p>
        </w:tc>
      </w:tr>
      <w:tr w:rsidR="00982EDC" w:rsidRPr="0028034E" w:rsidTr="003D5EB3">
        <w:tc>
          <w:tcPr>
            <w:tcW w:w="5238" w:type="dxa"/>
          </w:tcPr>
          <w:p w:rsidR="00982EDC" w:rsidRPr="0028034E" w:rsidRDefault="00982EDC" w:rsidP="003D5EB3">
            <w:pPr>
              <w:spacing w:line="360" w:lineRule="auto"/>
              <w:rPr>
                <w:b/>
                <w:sz w:val="24"/>
                <w:szCs w:val="24"/>
              </w:rPr>
            </w:pPr>
            <w:r w:rsidRPr="0028034E">
              <w:rPr>
                <w:b/>
                <w:sz w:val="24"/>
                <w:szCs w:val="24"/>
              </w:rPr>
              <w:t>Healthiness</w:t>
            </w:r>
          </w:p>
        </w:tc>
        <w:tc>
          <w:tcPr>
            <w:tcW w:w="3960" w:type="dxa"/>
            <w:gridSpan w:val="2"/>
          </w:tcPr>
          <w:p w:rsidR="00982EDC" w:rsidRPr="00030DDA" w:rsidRDefault="00982EDC" w:rsidP="003D5EB3">
            <w:pPr>
              <w:adjustRightInd w:val="0"/>
              <w:spacing w:line="400" w:lineRule="atLeast"/>
              <w:rPr>
                <w:sz w:val="24"/>
                <w:szCs w:val="24"/>
              </w:rPr>
            </w:pP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uses fresh ingredients.</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5.71</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1.006</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t>The ethnic food uses high quality ingredients (</w:t>
            </w:r>
            <w:proofErr w:type="spellStart"/>
            <w:r w:rsidRPr="0028034E">
              <w:rPr>
                <w:sz w:val="24"/>
                <w:szCs w:val="24"/>
              </w:rPr>
              <w:t>i.e</w:t>
            </w:r>
            <w:proofErr w:type="spellEnd"/>
            <w:r w:rsidRPr="0028034E">
              <w:rPr>
                <w:sz w:val="24"/>
                <w:szCs w:val="24"/>
              </w:rPr>
              <w:t xml:space="preserve"> grade A meat).</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5.12</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1.259</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w:t>
            </w:r>
            <w:r w:rsidRPr="0028034E">
              <w:rPr>
                <w:sz w:val="24"/>
                <w:szCs w:val="24"/>
                <w:lang w:val="id-ID"/>
              </w:rPr>
              <w:t xml:space="preserve"> ethnic food </w:t>
            </w:r>
            <w:r w:rsidRPr="0028034E">
              <w:rPr>
                <w:sz w:val="24"/>
                <w:szCs w:val="24"/>
              </w:rPr>
              <w:t>is nutritious.</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5.44</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1.168</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w:t>
            </w:r>
            <w:r w:rsidRPr="0028034E">
              <w:rPr>
                <w:sz w:val="24"/>
                <w:szCs w:val="24"/>
                <w:lang w:val="id-ID"/>
              </w:rPr>
              <w:t xml:space="preserve"> ethnic food</w:t>
            </w:r>
            <w:r w:rsidRPr="0028034E">
              <w:rPr>
                <w:sz w:val="24"/>
                <w:szCs w:val="24"/>
              </w:rPr>
              <w:t xml:space="preserve"> is not oily.</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4.97</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1.526</w:t>
            </w:r>
          </w:p>
        </w:tc>
      </w:tr>
      <w:tr w:rsidR="00982EDC" w:rsidRPr="0028034E" w:rsidTr="003D5EB3">
        <w:tc>
          <w:tcPr>
            <w:tcW w:w="5238" w:type="dxa"/>
          </w:tcPr>
          <w:p w:rsidR="00982EDC" w:rsidRPr="0028034E" w:rsidRDefault="00982EDC" w:rsidP="003D5EB3">
            <w:pPr>
              <w:spacing w:line="276" w:lineRule="auto"/>
              <w:rPr>
                <w:sz w:val="24"/>
                <w:szCs w:val="24"/>
              </w:rPr>
            </w:pPr>
            <w:r w:rsidRPr="0028034E">
              <w:rPr>
                <w:sz w:val="24"/>
                <w:szCs w:val="24"/>
              </w:rPr>
              <w:lastRenderedPageBreak/>
              <w:t>The</w:t>
            </w:r>
            <w:r w:rsidRPr="0028034E">
              <w:rPr>
                <w:sz w:val="24"/>
                <w:szCs w:val="24"/>
                <w:lang w:val="id-ID"/>
              </w:rPr>
              <w:t xml:space="preserve"> ethnic food </w:t>
            </w:r>
            <w:r w:rsidRPr="0028034E">
              <w:rPr>
                <w:sz w:val="24"/>
                <w:szCs w:val="24"/>
              </w:rPr>
              <w:t>is light (i.e. low fat, low calorie, sugar free).</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4.65</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1.579</w:t>
            </w:r>
          </w:p>
        </w:tc>
      </w:tr>
      <w:tr w:rsidR="00982EDC" w:rsidRPr="0028034E" w:rsidTr="003D5EB3">
        <w:tc>
          <w:tcPr>
            <w:tcW w:w="5238" w:type="dxa"/>
          </w:tcPr>
          <w:p w:rsidR="00982EDC" w:rsidRPr="0028034E" w:rsidRDefault="00982EDC" w:rsidP="003D5EB3">
            <w:pPr>
              <w:spacing w:line="360" w:lineRule="auto"/>
              <w:rPr>
                <w:b/>
                <w:sz w:val="24"/>
                <w:szCs w:val="24"/>
              </w:rPr>
            </w:pPr>
            <w:r>
              <w:rPr>
                <w:b/>
                <w:sz w:val="24"/>
                <w:szCs w:val="24"/>
              </w:rPr>
              <w:t>Traditional characteristics</w:t>
            </w:r>
          </w:p>
        </w:tc>
        <w:tc>
          <w:tcPr>
            <w:tcW w:w="3960" w:type="dxa"/>
            <w:gridSpan w:val="2"/>
          </w:tcPr>
          <w:p w:rsidR="00982EDC" w:rsidRPr="00030DDA" w:rsidRDefault="00982EDC" w:rsidP="003D5EB3">
            <w:pPr>
              <w:adjustRightInd w:val="0"/>
              <w:spacing w:line="400" w:lineRule="atLeast"/>
              <w:rPr>
                <w:sz w:val="24"/>
                <w:szCs w:val="24"/>
              </w:rPr>
            </w:pP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represents the culture.</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6.10</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.857</w:t>
            </w:r>
          </w:p>
        </w:tc>
      </w:tr>
      <w:tr w:rsidR="00982EDC" w:rsidRPr="0028034E" w:rsidTr="003D5EB3">
        <w:tc>
          <w:tcPr>
            <w:tcW w:w="5238" w:type="dxa"/>
          </w:tcPr>
          <w:p w:rsidR="00982EDC" w:rsidRPr="0028034E" w:rsidRDefault="00982EDC" w:rsidP="003D5EB3">
            <w:pPr>
              <w:spacing w:line="360" w:lineRule="auto"/>
              <w:rPr>
                <w:sz w:val="24"/>
                <w:szCs w:val="24"/>
              </w:rPr>
            </w:pPr>
            <w:r w:rsidRPr="0028034E">
              <w:rPr>
                <w:sz w:val="24"/>
                <w:szCs w:val="24"/>
              </w:rPr>
              <w:t>The ethnic food is unique.</w:t>
            </w:r>
          </w:p>
        </w:tc>
        <w:tc>
          <w:tcPr>
            <w:tcW w:w="207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5.79</w:t>
            </w:r>
          </w:p>
        </w:tc>
        <w:tc>
          <w:tcPr>
            <w:tcW w:w="1890" w:type="dxa"/>
          </w:tcPr>
          <w:p w:rsidR="00982EDC" w:rsidRPr="00E00DB1" w:rsidRDefault="00982EDC" w:rsidP="003D5EB3">
            <w:pPr>
              <w:autoSpaceDE w:val="0"/>
              <w:autoSpaceDN w:val="0"/>
              <w:adjustRightInd w:val="0"/>
              <w:spacing w:line="320" w:lineRule="atLeast"/>
              <w:ind w:left="60" w:right="60"/>
              <w:rPr>
                <w:color w:val="000000"/>
                <w:sz w:val="24"/>
                <w:szCs w:val="24"/>
              </w:rPr>
            </w:pPr>
            <w:r w:rsidRPr="00E00DB1">
              <w:rPr>
                <w:color w:val="000000"/>
                <w:sz w:val="24"/>
                <w:szCs w:val="24"/>
              </w:rPr>
              <w:t>1.162</w:t>
            </w:r>
          </w:p>
        </w:tc>
      </w:tr>
    </w:tbl>
    <w:p w:rsidR="00982EDC" w:rsidRPr="0028034E" w:rsidRDefault="00982EDC" w:rsidP="00982EDC">
      <w:pPr>
        <w:adjustRightInd w:val="0"/>
        <w:spacing w:line="480" w:lineRule="auto"/>
        <w:ind w:firstLine="720"/>
        <w:rPr>
          <w:sz w:val="24"/>
          <w:szCs w:val="24"/>
        </w:rPr>
      </w:pPr>
      <w:proofErr w:type="gramStart"/>
      <w:r>
        <w:rPr>
          <w:sz w:val="24"/>
          <w:szCs w:val="24"/>
        </w:rPr>
        <w:t>Table</w:t>
      </w:r>
      <w:r w:rsidR="00AA161B">
        <w:rPr>
          <w:sz w:val="24"/>
          <w:szCs w:val="24"/>
          <w:lang w:val="id-ID"/>
        </w:rPr>
        <w:t xml:space="preserve"> 2.</w:t>
      </w:r>
      <w:proofErr w:type="gramEnd"/>
      <w:r>
        <w:rPr>
          <w:sz w:val="24"/>
          <w:szCs w:val="24"/>
        </w:rPr>
        <w:t xml:space="preserve"> Ethnic food </w:t>
      </w:r>
      <w:proofErr w:type="gramStart"/>
      <w:r>
        <w:rPr>
          <w:sz w:val="24"/>
          <w:szCs w:val="24"/>
        </w:rPr>
        <w:t>perception mean</w:t>
      </w:r>
      <w:proofErr w:type="gramEnd"/>
      <w:r>
        <w:rPr>
          <w:sz w:val="24"/>
          <w:szCs w:val="24"/>
        </w:rPr>
        <w:t xml:space="preserve"> values</w:t>
      </w:r>
    </w:p>
    <w:p w:rsidR="00767380" w:rsidRDefault="00982EDC" w:rsidP="00982EDC">
      <w:pPr>
        <w:adjustRightInd w:val="0"/>
        <w:spacing w:line="480" w:lineRule="auto"/>
        <w:ind w:firstLine="720"/>
        <w:jc w:val="both"/>
        <w:rPr>
          <w:rStyle w:val="a"/>
          <w:color w:val="231F20"/>
          <w:sz w:val="24"/>
          <w:szCs w:val="24"/>
          <w:bdr w:val="none" w:sz="0" w:space="0" w:color="auto" w:frame="1"/>
          <w:shd w:val="clear" w:color="auto" w:fill="FFFFFF"/>
          <w:lang w:val="id-ID"/>
        </w:rPr>
      </w:pPr>
      <w:r w:rsidRPr="0028034E">
        <w:rPr>
          <w:sz w:val="24"/>
          <w:szCs w:val="24"/>
        </w:rPr>
        <w:t xml:space="preserve">From the figures above, it can be described that the </w:t>
      </w:r>
      <w:r>
        <w:rPr>
          <w:sz w:val="24"/>
          <w:szCs w:val="24"/>
        </w:rPr>
        <w:t xml:space="preserve">degree of perception of the international tourists </w:t>
      </w:r>
      <w:r w:rsidRPr="0028034E">
        <w:rPr>
          <w:sz w:val="24"/>
          <w:szCs w:val="24"/>
        </w:rPr>
        <w:t>o</w:t>
      </w:r>
      <w:r>
        <w:rPr>
          <w:sz w:val="24"/>
          <w:szCs w:val="24"/>
        </w:rPr>
        <w:t>n</w:t>
      </w:r>
      <w:r w:rsidRPr="0028034E">
        <w:rPr>
          <w:sz w:val="24"/>
          <w:szCs w:val="24"/>
        </w:rPr>
        <w:t xml:space="preserve"> ethnic food attributes are mostly </w:t>
      </w:r>
      <w:r>
        <w:rPr>
          <w:sz w:val="24"/>
          <w:szCs w:val="24"/>
        </w:rPr>
        <w:t xml:space="preserve">positive on the agree level (more than 5.31). As can be seen, all items in the traditional characteristics </w:t>
      </w:r>
      <w:r>
        <w:rPr>
          <w:sz w:val="24"/>
          <w:szCs w:val="24"/>
          <w:lang w:val="id-ID"/>
        </w:rPr>
        <w:t xml:space="preserve">achieved the highest mean score. </w:t>
      </w:r>
    </w:p>
    <w:p w:rsidR="00767380" w:rsidRPr="00767380" w:rsidRDefault="00982EDC" w:rsidP="00767380">
      <w:pPr>
        <w:spacing w:line="480" w:lineRule="auto"/>
        <w:jc w:val="both"/>
        <w:rPr>
          <w:rStyle w:val="CharAttribute1"/>
          <w:rFonts w:eastAsia="Batang"/>
          <w:b/>
          <w:szCs w:val="24"/>
          <w:lang w:val="id-ID"/>
        </w:rPr>
      </w:pPr>
      <w:r>
        <w:rPr>
          <w:rStyle w:val="CharAttribute1"/>
          <w:rFonts w:eastAsia="Batang"/>
          <w:b/>
          <w:szCs w:val="24"/>
          <w:lang w:val="id-ID"/>
        </w:rPr>
        <w:t>Ethnic food as c</w:t>
      </w:r>
      <w:r w:rsidR="00767380" w:rsidRPr="00767380">
        <w:rPr>
          <w:rStyle w:val="CharAttribute1"/>
          <w:rFonts w:eastAsia="Batang"/>
          <w:b/>
          <w:szCs w:val="24"/>
          <w:lang w:val="id-ID"/>
        </w:rPr>
        <w:t>ommunity pride to support tourism sustainable development</w:t>
      </w:r>
    </w:p>
    <w:p w:rsidR="00426962" w:rsidRDefault="006B154E" w:rsidP="00DA6BE7">
      <w:pPr>
        <w:spacing w:line="480" w:lineRule="auto"/>
        <w:ind w:firstLine="720"/>
        <w:jc w:val="both"/>
        <w:rPr>
          <w:rStyle w:val="CharAttribute1"/>
          <w:rFonts w:eastAsia="Batang"/>
          <w:szCs w:val="24"/>
          <w:lang w:val="id-ID"/>
        </w:rPr>
      </w:pPr>
      <w:r w:rsidRPr="006B154E">
        <w:rPr>
          <w:rStyle w:val="a"/>
          <w:sz w:val="24"/>
          <w:szCs w:val="24"/>
          <w:bdr w:val="none" w:sz="0" w:space="0" w:color="auto" w:frame="1"/>
          <w:shd w:val="clear" w:color="auto" w:fill="FFFFFF"/>
          <w:lang w:val="id-ID"/>
        </w:rPr>
        <w:t xml:space="preserve">The result </w:t>
      </w:r>
      <w:r w:rsidR="00322DAE">
        <w:rPr>
          <w:rStyle w:val="a"/>
          <w:sz w:val="24"/>
          <w:szCs w:val="24"/>
          <w:bdr w:val="none" w:sz="0" w:space="0" w:color="auto" w:frame="1"/>
          <w:shd w:val="clear" w:color="auto" w:fill="FFFFFF"/>
          <w:lang w:val="id-ID"/>
        </w:rPr>
        <w:t xml:space="preserve">confirms that the ethnic cuisine of Yogyakarta, Indonesia should not be underestimated. The ethnic food belongs to and represents  the culture therefore it ought bring community pride. As a special region with long and rich history, the local community must </w:t>
      </w:r>
      <w:r w:rsidR="004703C1">
        <w:rPr>
          <w:rStyle w:val="a"/>
          <w:sz w:val="24"/>
          <w:szCs w:val="24"/>
          <w:bdr w:val="none" w:sz="0" w:space="0" w:color="auto" w:frame="1"/>
          <w:shd w:val="clear" w:color="auto" w:fill="FFFFFF"/>
          <w:lang w:val="id-ID"/>
        </w:rPr>
        <w:t>appreciate</w:t>
      </w:r>
      <w:r w:rsidR="00322DAE">
        <w:rPr>
          <w:rStyle w:val="a"/>
          <w:sz w:val="24"/>
          <w:szCs w:val="24"/>
          <w:bdr w:val="none" w:sz="0" w:space="0" w:color="auto" w:frame="1"/>
          <w:shd w:val="clear" w:color="auto" w:fill="FFFFFF"/>
          <w:lang w:val="id-ID"/>
        </w:rPr>
        <w:t xml:space="preserve"> customs and cultural heritages as their own identity. The recent king emphasizes the importance to preserve and to be proud of the specialty of Yogyakarta, including its ethnic food (Perda Istimewa, 2013). </w:t>
      </w:r>
      <w:r w:rsidR="00E05409">
        <w:rPr>
          <w:rStyle w:val="a"/>
          <w:sz w:val="24"/>
          <w:szCs w:val="24"/>
          <w:bdr w:val="none" w:sz="0" w:space="0" w:color="auto" w:frame="1"/>
          <w:shd w:val="clear" w:color="auto" w:fill="FFFFFF"/>
          <w:lang w:val="id-ID"/>
        </w:rPr>
        <w:t>By being pride, ethnic food service providers can enhance</w:t>
      </w:r>
      <w:r w:rsidR="004703C1" w:rsidRPr="00F54130">
        <w:rPr>
          <w:rStyle w:val="CharAttribute1"/>
          <w:rFonts w:eastAsia="Batang"/>
          <w:szCs w:val="24"/>
        </w:rPr>
        <w:t xml:space="preserve"> visitor’s enjoyment, local host community involvement and economic benefit, and the destination distinction potentials.</w:t>
      </w:r>
      <w:r w:rsidR="00DA6BE7">
        <w:rPr>
          <w:rStyle w:val="CharAttribute1"/>
          <w:rFonts w:eastAsia="Batang"/>
          <w:szCs w:val="24"/>
          <w:lang w:val="id-ID"/>
        </w:rPr>
        <w:t xml:space="preserve"> </w:t>
      </w:r>
      <w:r w:rsidR="00426962" w:rsidRPr="00F54130">
        <w:rPr>
          <w:rStyle w:val="CharAttribute1"/>
          <w:rFonts w:eastAsia="Batang"/>
          <w:szCs w:val="24"/>
        </w:rPr>
        <w:t xml:space="preserve">A destination; in the intense competition among destination in order to offer difference and attract visitors; should promote high quality food or distinctive local product. </w:t>
      </w:r>
    </w:p>
    <w:p w:rsidR="006B6D8B" w:rsidRPr="006B6D8B" w:rsidRDefault="006B6D8B" w:rsidP="00DC3DFA">
      <w:pPr>
        <w:autoSpaceDE w:val="0"/>
        <w:autoSpaceDN w:val="0"/>
        <w:adjustRightInd w:val="0"/>
        <w:spacing w:line="480" w:lineRule="auto"/>
        <w:ind w:firstLine="720"/>
        <w:jc w:val="both"/>
        <w:rPr>
          <w:lang w:val="id-ID"/>
        </w:rPr>
      </w:pPr>
      <w:r>
        <w:rPr>
          <w:rStyle w:val="CharAttribute1"/>
          <w:rFonts w:eastAsia="Batang"/>
          <w:szCs w:val="24"/>
          <w:lang w:val="id-ID"/>
        </w:rPr>
        <w:t>By relying on local food products as tourists attraction, it will promote environmental sustaina</w:t>
      </w:r>
      <w:r w:rsidR="00DC6906">
        <w:rPr>
          <w:rStyle w:val="CharAttribute1"/>
          <w:rFonts w:eastAsia="Batang"/>
          <w:szCs w:val="24"/>
          <w:lang w:val="id-ID"/>
        </w:rPr>
        <w:t>bility (Yurtseven, n.d) and</w:t>
      </w:r>
      <w:r>
        <w:rPr>
          <w:rStyle w:val="CharAttribute1"/>
          <w:rFonts w:eastAsia="Batang"/>
          <w:szCs w:val="24"/>
          <w:lang w:val="id-ID"/>
        </w:rPr>
        <w:t xml:space="preserve"> </w:t>
      </w:r>
      <w:r w:rsidR="00DC6906">
        <w:rPr>
          <w:rStyle w:val="CharAttribute1"/>
          <w:rFonts w:eastAsia="Batang"/>
          <w:szCs w:val="24"/>
          <w:lang w:val="id-ID"/>
        </w:rPr>
        <w:t>strengthen the culinary heritage identity (Bessiere, 1998</w:t>
      </w:r>
      <w:r w:rsidR="00747167">
        <w:rPr>
          <w:rStyle w:val="CharAttribute1"/>
          <w:rFonts w:eastAsia="Batang"/>
          <w:szCs w:val="24"/>
          <w:lang w:val="id-ID"/>
        </w:rPr>
        <w:t>, Fronchet, 2003 cited in Barkat &amp; Vermignon, 2006</w:t>
      </w:r>
      <w:r w:rsidR="00DC6906">
        <w:rPr>
          <w:rStyle w:val="CharAttribute1"/>
          <w:rFonts w:eastAsia="Batang"/>
          <w:szCs w:val="24"/>
          <w:lang w:val="id-ID"/>
        </w:rPr>
        <w:t xml:space="preserve">). </w:t>
      </w:r>
      <w:r w:rsidR="00136A57">
        <w:rPr>
          <w:rStyle w:val="CharAttribute1"/>
          <w:rFonts w:eastAsia="Batang"/>
          <w:szCs w:val="24"/>
          <w:lang w:val="id-ID"/>
        </w:rPr>
        <w:t xml:space="preserve">In order to enhance the nationalism, strengthen local identity is </w:t>
      </w:r>
      <w:r w:rsidR="00DA76B7">
        <w:rPr>
          <w:rStyle w:val="CharAttribute1"/>
          <w:rFonts w:eastAsia="Batang"/>
          <w:szCs w:val="24"/>
          <w:lang w:val="id-ID"/>
        </w:rPr>
        <w:t xml:space="preserve">an urgent issue to face culture globalization </w:t>
      </w:r>
      <w:r w:rsidR="00DA76B7" w:rsidRPr="00824AEE">
        <w:rPr>
          <w:rFonts w:eastAsiaTheme="minorHAnsi"/>
          <w:sz w:val="24"/>
          <w:szCs w:val="24"/>
          <w:lang w:val="id-ID"/>
        </w:rPr>
        <w:t>(Jenkins</w:t>
      </w:r>
      <w:r w:rsidR="00DA76B7">
        <w:rPr>
          <w:rFonts w:eastAsiaTheme="minorHAnsi"/>
          <w:sz w:val="24"/>
          <w:szCs w:val="24"/>
          <w:lang w:val="id-ID"/>
        </w:rPr>
        <w:t>,</w:t>
      </w:r>
      <w:r w:rsidR="00DA76B7" w:rsidRPr="00824AEE">
        <w:rPr>
          <w:rFonts w:eastAsiaTheme="minorHAnsi"/>
          <w:sz w:val="24"/>
          <w:szCs w:val="24"/>
          <w:lang w:val="id-ID"/>
        </w:rPr>
        <w:t>1994; Tobin 1992</w:t>
      </w:r>
      <w:r w:rsidR="00DA76B7">
        <w:rPr>
          <w:rFonts w:eastAsiaTheme="minorHAnsi"/>
          <w:sz w:val="24"/>
          <w:szCs w:val="24"/>
          <w:lang w:val="id-ID"/>
        </w:rPr>
        <w:t xml:space="preserve"> cited in Wilk, 1999</w:t>
      </w:r>
      <w:r w:rsidR="00DA76B7" w:rsidRPr="00824AEE">
        <w:rPr>
          <w:rFonts w:eastAsiaTheme="minorHAnsi"/>
          <w:sz w:val="24"/>
          <w:szCs w:val="24"/>
          <w:lang w:val="id-ID"/>
        </w:rPr>
        <w:t xml:space="preserve">). </w:t>
      </w:r>
      <w:r w:rsidR="00DA76B7">
        <w:rPr>
          <w:rStyle w:val="CharAttribute1"/>
          <w:rFonts w:eastAsia="Batang"/>
          <w:szCs w:val="24"/>
          <w:lang w:val="id-ID"/>
        </w:rPr>
        <w:t xml:space="preserve"> </w:t>
      </w:r>
      <w:r w:rsidR="00136A57">
        <w:rPr>
          <w:rStyle w:val="CharAttribute1"/>
          <w:rFonts w:eastAsia="Batang"/>
          <w:szCs w:val="24"/>
          <w:lang w:val="id-ID"/>
        </w:rPr>
        <w:t xml:space="preserve"> </w:t>
      </w:r>
      <w:r w:rsidR="00DC6906">
        <w:rPr>
          <w:rStyle w:val="CharAttribute1"/>
          <w:rFonts w:eastAsia="Batang"/>
          <w:szCs w:val="24"/>
          <w:lang w:val="id-ID"/>
        </w:rPr>
        <w:t xml:space="preserve">In the massive difussion of food globalization, ethnic food needs to be locally and authentically </w:t>
      </w:r>
      <w:r w:rsidR="008442A9">
        <w:rPr>
          <w:rStyle w:val="CharAttribute1"/>
          <w:rFonts w:eastAsia="Batang"/>
          <w:szCs w:val="24"/>
          <w:lang w:val="id-ID"/>
        </w:rPr>
        <w:t xml:space="preserve">preserved and differentiated. By being unique, ethnic food can </w:t>
      </w:r>
      <w:r w:rsidR="008442A9">
        <w:rPr>
          <w:rStyle w:val="CharAttribute1"/>
          <w:rFonts w:eastAsia="Batang"/>
          <w:szCs w:val="24"/>
          <w:lang w:val="id-ID"/>
        </w:rPr>
        <w:lastRenderedPageBreak/>
        <w:t xml:space="preserve">stand out to be “other” distinctive cuisine (Blakey, 2012) and </w:t>
      </w:r>
      <w:r w:rsidR="00B27DEA">
        <w:rPr>
          <w:rStyle w:val="CharAttribute1"/>
          <w:rFonts w:eastAsia="Batang"/>
          <w:szCs w:val="24"/>
          <w:lang w:val="id-ID"/>
        </w:rPr>
        <w:t>to be competitive (Hjalager &amp; Richards, 2002 cited in Blakey, 2012) among other destinations attractiveness.</w:t>
      </w:r>
      <w:r w:rsidR="004773B9">
        <w:rPr>
          <w:rStyle w:val="CharAttribute1"/>
          <w:rFonts w:eastAsia="Batang"/>
          <w:szCs w:val="24"/>
          <w:lang w:val="id-ID"/>
        </w:rPr>
        <w:t xml:space="preserve"> </w:t>
      </w:r>
      <w:r w:rsidR="00747167">
        <w:rPr>
          <w:rStyle w:val="CharAttribute1"/>
          <w:rFonts w:eastAsia="Batang"/>
          <w:szCs w:val="24"/>
          <w:lang w:val="id-ID"/>
        </w:rPr>
        <w:t xml:space="preserve">Furthermore, Wood (2001) cited in Barkat &amp; Vermignon (2006) believes that in the economy system, ethnic food will support community pride and </w:t>
      </w:r>
      <w:r w:rsidR="000B0A28">
        <w:rPr>
          <w:rStyle w:val="CharAttribute1"/>
          <w:rFonts w:eastAsia="Batang"/>
          <w:szCs w:val="24"/>
          <w:lang w:val="id-ID"/>
        </w:rPr>
        <w:t>the local identity as it facilitate the local culture promotion and maintain the culture tradition. Even more, f</w:t>
      </w:r>
      <w:r w:rsidR="00B27DEA">
        <w:rPr>
          <w:rStyle w:val="CharAttribute1"/>
          <w:rFonts w:eastAsia="Batang"/>
          <w:szCs w:val="24"/>
          <w:lang w:val="id-ID"/>
        </w:rPr>
        <w:t>ocusing on ethnic food production will benefit local</w:t>
      </w:r>
      <w:r w:rsidR="00A13413">
        <w:rPr>
          <w:rStyle w:val="CharAttribute1"/>
          <w:rFonts w:eastAsia="Batang"/>
          <w:szCs w:val="24"/>
          <w:lang w:val="id-ID"/>
        </w:rPr>
        <w:t xml:space="preserve"> </w:t>
      </w:r>
      <w:r w:rsidR="00B27DEA">
        <w:rPr>
          <w:rStyle w:val="CharAttribute1"/>
          <w:rFonts w:eastAsia="Batang"/>
          <w:szCs w:val="24"/>
          <w:lang w:val="id-ID"/>
        </w:rPr>
        <w:t xml:space="preserve">economy especially farmers and the agriculture system itself (Yurtseen, n.d).  </w:t>
      </w:r>
      <w:r w:rsidR="00DC3DFA">
        <w:rPr>
          <w:rStyle w:val="CharAttribute1"/>
          <w:rFonts w:eastAsia="Batang"/>
          <w:szCs w:val="24"/>
          <w:lang w:val="id-ID"/>
        </w:rPr>
        <w:t>Rand</w:t>
      </w:r>
      <w:r w:rsidR="003616BC">
        <w:rPr>
          <w:rStyle w:val="CharAttribute1"/>
          <w:rFonts w:eastAsia="Batang"/>
          <w:szCs w:val="24"/>
          <w:lang w:val="id-ID"/>
        </w:rPr>
        <w:t>, Heath, &amp; Alberts</w:t>
      </w:r>
      <w:r w:rsidR="00DC3DFA">
        <w:rPr>
          <w:rStyle w:val="CharAttribute1"/>
          <w:rFonts w:eastAsia="Batang"/>
          <w:szCs w:val="24"/>
          <w:lang w:val="id-ID"/>
        </w:rPr>
        <w:t xml:space="preserve"> (2003) emphasizes that ethnic food </w:t>
      </w:r>
      <w:r w:rsidR="003616BC">
        <w:rPr>
          <w:rStyle w:val="CharAttribute1"/>
          <w:rFonts w:eastAsia="Batang"/>
          <w:szCs w:val="24"/>
          <w:lang w:val="id-ID"/>
        </w:rPr>
        <w:t>is capable to enhance tourism sustainability development at the destination</w:t>
      </w:r>
      <w:r w:rsidR="00747167">
        <w:rPr>
          <w:rStyle w:val="CharAttribute1"/>
          <w:rFonts w:eastAsia="Batang"/>
          <w:szCs w:val="24"/>
          <w:lang w:val="id-ID"/>
        </w:rPr>
        <w:t>.</w:t>
      </w:r>
    </w:p>
    <w:p w:rsidR="00D74875" w:rsidRDefault="00AA161B" w:rsidP="008C6EEF">
      <w:pPr>
        <w:autoSpaceDE w:val="0"/>
        <w:autoSpaceDN w:val="0"/>
        <w:adjustRightInd w:val="0"/>
        <w:spacing w:line="480" w:lineRule="auto"/>
        <w:jc w:val="left"/>
        <w:rPr>
          <w:rFonts w:eastAsiaTheme="minorHAnsi"/>
          <w:b/>
          <w:sz w:val="24"/>
          <w:szCs w:val="24"/>
          <w:lang w:val="id-ID"/>
        </w:rPr>
      </w:pPr>
      <w:r w:rsidRPr="00AA161B">
        <w:rPr>
          <w:rFonts w:eastAsiaTheme="minorHAnsi"/>
          <w:b/>
          <w:sz w:val="24"/>
          <w:szCs w:val="24"/>
          <w:lang w:val="id-ID"/>
        </w:rPr>
        <w:t>Conclusion</w:t>
      </w:r>
    </w:p>
    <w:p w:rsidR="00AA161B" w:rsidRDefault="00761FC5" w:rsidP="009179DD">
      <w:pPr>
        <w:autoSpaceDE w:val="0"/>
        <w:autoSpaceDN w:val="0"/>
        <w:adjustRightInd w:val="0"/>
        <w:spacing w:line="480" w:lineRule="auto"/>
        <w:ind w:firstLine="720"/>
        <w:jc w:val="both"/>
        <w:rPr>
          <w:rStyle w:val="CharAttribute1"/>
          <w:rFonts w:eastAsia="Batang"/>
          <w:szCs w:val="24"/>
          <w:lang w:val="id-ID"/>
        </w:rPr>
      </w:pPr>
      <w:r>
        <w:rPr>
          <w:rStyle w:val="CharAttribute1"/>
          <w:rFonts w:eastAsia="Batang"/>
          <w:szCs w:val="24"/>
          <w:lang w:val="id-ID"/>
        </w:rPr>
        <w:t>E</w:t>
      </w:r>
      <w:proofErr w:type="spellStart"/>
      <w:r w:rsidRPr="00F54130">
        <w:rPr>
          <w:rStyle w:val="CharAttribute1"/>
          <w:rFonts w:eastAsia="Batang"/>
          <w:szCs w:val="24"/>
        </w:rPr>
        <w:t>thnic</w:t>
      </w:r>
      <w:proofErr w:type="spellEnd"/>
      <w:r w:rsidRPr="00F54130">
        <w:rPr>
          <w:rStyle w:val="CharAttribute1"/>
          <w:rFonts w:eastAsia="Batang"/>
          <w:szCs w:val="24"/>
        </w:rPr>
        <w:t xml:space="preserve"> food experience comprises of tourists intention of consuming ethnic food in the destination. This activity is not only as a way to satisfy their hunger, but </w:t>
      </w:r>
      <w:r w:rsidR="00BE5F9B">
        <w:rPr>
          <w:rStyle w:val="CharAttribute1"/>
          <w:rFonts w:eastAsia="Batang"/>
          <w:szCs w:val="24"/>
          <w:lang w:val="id-ID"/>
        </w:rPr>
        <w:t xml:space="preserve">more importantly, it </w:t>
      </w:r>
      <w:r w:rsidRPr="00F54130">
        <w:rPr>
          <w:rStyle w:val="CharAttribute1"/>
          <w:rFonts w:eastAsia="Batang"/>
          <w:szCs w:val="24"/>
        </w:rPr>
        <w:t xml:space="preserve">also </w:t>
      </w:r>
      <w:r w:rsidR="00F76436">
        <w:rPr>
          <w:rStyle w:val="CharAttribute1"/>
          <w:rFonts w:eastAsia="Batang"/>
          <w:szCs w:val="24"/>
          <w:lang w:val="id-ID"/>
        </w:rPr>
        <w:t>facilitates</w:t>
      </w:r>
      <w:r w:rsidR="00BE5F9B">
        <w:rPr>
          <w:rStyle w:val="CharAttribute1"/>
          <w:rFonts w:eastAsia="Batang"/>
          <w:szCs w:val="24"/>
          <w:lang w:val="id-ID"/>
        </w:rPr>
        <w:t xml:space="preserve"> to be involved</w:t>
      </w:r>
      <w:r w:rsidRPr="00F54130">
        <w:rPr>
          <w:rStyle w:val="CharAttribute1"/>
          <w:rFonts w:eastAsia="Batang"/>
          <w:szCs w:val="24"/>
        </w:rPr>
        <w:t xml:space="preserve"> with the culture and the region itself.</w:t>
      </w:r>
      <w:r>
        <w:rPr>
          <w:rStyle w:val="CharAttribute1"/>
          <w:rFonts w:eastAsia="Batang"/>
          <w:szCs w:val="24"/>
          <w:lang w:val="id-ID"/>
        </w:rPr>
        <w:t xml:space="preserve"> </w:t>
      </w:r>
      <w:r w:rsidR="00BE5F9B">
        <w:rPr>
          <w:rStyle w:val="CharAttribute1"/>
          <w:rFonts w:eastAsia="Batang"/>
          <w:szCs w:val="24"/>
          <w:lang w:val="id-ID"/>
        </w:rPr>
        <w:t>Moreover, as a cultural heritage, ethnic food is strongly capable to boost up community pride, which is likely to</w:t>
      </w:r>
      <w:r w:rsidR="009179DD">
        <w:rPr>
          <w:rStyle w:val="CharAttribute1"/>
          <w:rFonts w:eastAsia="Batang"/>
          <w:szCs w:val="24"/>
          <w:lang w:val="id-ID"/>
        </w:rPr>
        <w:t xml:space="preserve"> be</w:t>
      </w:r>
      <w:r w:rsidR="00BE5F9B">
        <w:rPr>
          <w:rStyle w:val="CharAttribute1"/>
          <w:rFonts w:eastAsia="Batang"/>
          <w:szCs w:val="24"/>
          <w:lang w:val="id-ID"/>
        </w:rPr>
        <w:t xml:space="preserve"> dissapear in the massive culture globalization era. In turn, the </w:t>
      </w:r>
      <w:r w:rsidR="001D1A00">
        <w:rPr>
          <w:rStyle w:val="CharAttribute1"/>
          <w:rFonts w:eastAsia="Batang"/>
          <w:szCs w:val="24"/>
          <w:lang w:val="id-ID"/>
        </w:rPr>
        <w:t xml:space="preserve">community </w:t>
      </w:r>
      <w:r w:rsidR="00BE5F9B">
        <w:rPr>
          <w:rStyle w:val="CharAttribute1"/>
          <w:rFonts w:eastAsia="Batang"/>
          <w:szCs w:val="24"/>
          <w:lang w:val="id-ID"/>
        </w:rPr>
        <w:t xml:space="preserve">prideness will support the sustainable tourism </w:t>
      </w:r>
      <w:r w:rsidR="001D1A00">
        <w:rPr>
          <w:rStyle w:val="CharAttribute1"/>
          <w:rFonts w:eastAsia="Batang"/>
          <w:szCs w:val="24"/>
          <w:lang w:val="id-ID"/>
        </w:rPr>
        <w:t xml:space="preserve">development at the destination. </w:t>
      </w:r>
      <w:r w:rsidR="009179DD">
        <w:rPr>
          <w:rStyle w:val="CharAttribute1"/>
          <w:rFonts w:eastAsia="Batang"/>
          <w:szCs w:val="24"/>
          <w:lang w:val="id-ID"/>
        </w:rPr>
        <w:t>In this way</w:t>
      </w:r>
      <w:r w:rsidR="008E3D22">
        <w:rPr>
          <w:rStyle w:val="CharAttribute1"/>
          <w:rFonts w:eastAsia="Batang"/>
          <w:szCs w:val="24"/>
          <w:lang w:val="id-ID"/>
        </w:rPr>
        <w:t xml:space="preserve">, the destinatination’s environment as well as </w:t>
      </w:r>
      <w:r w:rsidR="00C71460">
        <w:rPr>
          <w:rStyle w:val="CharAttribute1"/>
          <w:rFonts w:eastAsia="Batang"/>
          <w:szCs w:val="24"/>
          <w:lang w:val="id-ID"/>
        </w:rPr>
        <w:t xml:space="preserve">its </w:t>
      </w:r>
      <w:r w:rsidR="008E3D22">
        <w:rPr>
          <w:rStyle w:val="CharAttribute1"/>
          <w:rFonts w:eastAsia="Batang"/>
          <w:szCs w:val="24"/>
          <w:lang w:val="id-ID"/>
        </w:rPr>
        <w:t xml:space="preserve">economy system will be able to line up together </w:t>
      </w:r>
      <w:r w:rsidR="00C71460">
        <w:rPr>
          <w:rStyle w:val="CharAttribute1"/>
          <w:rFonts w:eastAsia="Batang"/>
          <w:szCs w:val="24"/>
          <w:lang w:val="id-ID"/>
        </w:rPr>
        <w:t xml:space="preserve">within the community. </w:t>
      </w:r>
    </w:p>
    <w:p w:rsidR="009179DD" w:rsidRPr="00761FC5" w:rsidRDefault="009179DD" w:rsidP="00ED0A9B">
      <w:pPr>
        <w:autoSpaceDE w:val="0"/>
        <w:autoSpaceDN w:val="0"/>
        <w:adjustRightInd w:val="0"/>
        <w:spacing w:line="480" w:lineRule="auto"/>
        <w:ind w:firstLine="720"/>
        <w:jc w:val="both"/>
        <w:rPr>
          <w:rFonts w:eastAsiaTheme="minorHAnsi"/>
          <w:b/>
          <w:sz w:val="24"/>
          <w:szCs w:val="24"/>
          <w:lang w:val="id-ID"/>
        </w:rPr>
      </w:pPr>
      <w:r>
        <w:rPr>
          <w:rStyle w:val="CharAttribute1"/>
          <w:rFonts w:eastAsia="Batang"/>
          <w:szCs w:val="24"/>
          <w:lang w:val="id-ID"/>
        </w:rPr>
        <w:t xml:space="preserve">This study has some shortcomings. Firstly, the study highlights the ethnic food potential to be community pride to support sustainable tourism development from the ethnic food perspective only. In fact, to achieve sustainable tourism development, several ethnic food stakeholders such as farmers, ethnic food service providers, </w:t>
      </w:r>
      <w:r w:rsidR="00461037">
        <w:rPr>
          <w:rStyle w:val="CharAttribute1"/>
          <w:rFonts w:eastAsia="Batang"/>
          <w:szCs w:val="24"/>
          <w:lang w:val="id-ID"/>
        </w:rPr>
        <w:t xml:space="preserve">regional government, </w:t>
      </w:r>
      <w:r>
        <w:rPr>
          <w:rStyle w:val="CharAttribute1"/>
          <w:rFonts w:eastAsia="Batang"/>
          <w:szCs w:val="24"/>
          <w:lang w:val="id-ID"/>
        </w:rPr>
        <w:t xml:space="preserve">as well as the community </w:t>
      </w:r>
      <w:r w:rsidR="00461037">
        <w:rPr>
          <w:rStyle w:val="CharAttribute1"/>
          <w:rFonts w:eastAsia="Batang"/>
          <w:szCs w:val="24"/>
          <w:lang w:val="id-ID"/>
        </w:rPr>
        <w:t>should</w:t>
      </w:r>
      <w:r>
        <w:rPr>
          <w:rStyle w:val="CharAttribute1"/>
          <w:rFonts w:eastAsia="Batang"/>
          <w:szCs w:val="24"/>
          <w:lang w:val="id-ID"/>
        </w:rPr>
        <w:t xml:space="preserve"> be involved in the study</w:t>
      </w:r>
      <w:r w:rsidR="00461037">
        <w:rPr>
          <w:rStyle w:val="CharAttribute1"/>
          <w:rFonts w:eastAsia="Batang"/>
          <w:szCs w:val="24"/>
          <w:lang w:val="id-ID"/>
        </w:rPr>
        <w:t>. Secondly, the study employed</w:t>
      </w:r>
      <w:r>
        <w:rPr>
          <w:rStyle w:val="CharAttribute1"/>
          <w:rFonts w:eastAsia="Batang"/>
          <w:szCs w:val="24"/>
          <w:lang w:val="id-ID"/>
        </w:rPr>
        <w:t xml:space="preserve"> a quantitative data collection which lack of </w:t>
      </w:r>
      <w:r w:rsidR="00461037">
        <w:rPr>
          <w:rStyle w:val="CharAttribute1"/>
          <w:rFonts w:eastAsia="Batang"/>
          <w:szCs w:val="24"/>
          <w:lang w:val="id-ID"/>
        </w:rPr>
        <w:t xml:space="preserve">interpretation on whether international tourists perception on ethnic food as culture representative can be further clarified. Hence, </w:t>
      </w:r>
      <w:r w:rsidR="007A58A4">
        <w:rPr>
          <w:rStyle w:val="CharAttribute1"/>
          <w:rFonts w:eastAsia="Batang"/>
          <w:szCs w:val="24"/>
          <w:lang w:val="id-ID"/>
        </w:rPr>
        <w:t xml:space="preserve">to help this limitation,  </w:t>
      </w:r>
      <w:r w:rsidR="00461037">
        <w:rPr>
          <w:rStyle w:val="CharAttribute1"/>
          <w:rFonts w:eastAsia="Batang"/>
          <w:szCs w:val="24"/>
          <w:lang w:val="id-ID"/>
        </w:rPr>
        <w:t>a qualitative data collection which invites the ethnic food stakeholders</w:t>
      </w:r>
      <w:r w:rsidR="00ED0A9B">
        <w:rPr>
          <w:rStyle w:val="CharAttribute1"/>
          <w:rFonts w:eastAsia="Batang"/>
          <w:szCs w:val="24"/>
          <w:lang w:val="id-ID"/>
        </w:rPr>
        <w:t xml:space="preserve"> can be </w:t>
      </w:r>
      <w:r w:rsidR="00ED0A9B">
        <w:rPr>
          <w:rStyle w:val="CharAttribute1"/>
          <w:rFonts w:eastAsia="Batang"/>
          <w:szCs w:val="24"/>
          <w:lang w:val="id-ID"/>
        </w:rPr>
        <w:lastRenderedPageBreak/>
        <w:t xml:space="preserve">taken into consideration to obtain more useful explanation and understanding. Further research might elaborate cross cultural studies between Asian countries in order to make comparative study on how ethnic food </w:t>
      </w:r>
      <w:r w:rsidR="007A58A4">
        <w:rPr>
          <w:rStyle w:val="CharAttribute1"/>
          <w:rFonts w:eastAsia="Batang"/>
          <w:szCs w:val="24"/>
          <w:lang w:val="id-ID"/>
        </w:rPr>
        <w:t xml:space="preserve">stakeholders </w:t>
      </w:r>
      <w:r w:rsidR="00ED0A9B">
        <w:rPr>
          <w:rStyle w:val="CharAttribute1"/>
          <w:rFonts w:eastAsia="Batang"/>
          <w:szCs w:val="24"/>
          <w:lang w:val="id-ID"/>
        </w:rPr>
        <w:t>in each region facilitate community pride as well as support sustainable tourism development accordingly.</w:t>
      </w:r>
    </w:p>
    <w:p w:rsidR="005538BF" w:rsidRPr="00454702" w:rsidRDefault="00454702" w:rsidP="005538BF">
      <w:pPr>
        <w:pStyle w:val="NoSpacing"/>
        <w:spacing w:line="360" w:lineRule="auto"/>
        <w:ind w:left="1170" w:hanging="1170"/>
        <w:rPr>
          <w:rStyle w:val="CharAttribute1"/>
          <w:rFonts w:eastAsia="Batang" w:hAnsi="Times New Roman" w:cs="Times New Roman"/>
          <w:b/>
          <w:szCs w:val="24"/>
          <w:lang w:val="id-ID"/>
        </w:rPr>
      </w:pPr>
      <w:r w:rsidRPr="00454702">
        <w:rPr>
          <w:rStyle w:val="CharAttribute1"/>
          <w:rFonts w:eastAsia="Batang" w:hAnsi="Times New Roman" w:cs="Times New Roman"/>
          <w:b/>
          <w:szCs w:val="24"/>
          <w:lang w:val="id-ID"/>
        </w:rPr>
        <w:t>References:</w:t>
      </w:r>
    </w:p>
    <w:p w:rsidR="00454702" w:rsidRPr="00454702" w:rsidRDefault="00454702" w:rsidP="00454702">
      <w:pPr>
        <w:pStyle w:val="NoSpacing"/>
        <w:spacing w:line="360" w:lineRule="auto"/>
        <w:ind w:left="1170" w:hanging="1170"/>
        <w:jc w:val="both"/>
        <w:rPr>
          <w:rFonts w:ascii="Times New Roman" w:hAnsi="Times New Roman" w:cs="Times New Roman"/>
          <w:sz w:val="24"/>
          <w:szCs w:val="24"/>
          <w:lang w:val="id-ID"/>
        </w:rPr>
      </w:pPr>
      <w:proofErr w:type="gramStart"/>
      <w:r w:rsidRPr="00454702">
        <w:rPr>
          <w:rStyle w:val="CharAttribute1"/>
          <w:rFonts w:eastAsia="Batang" w:hAnsi="Times New Roman" w:cs="Times New Roman"/>
        </w:rPr>
        <w:t>Barkat</w:t>
      </w:r>
      <w:r w:rsidRPr="00454702">
        <w:rPr>
          <w:rFonts w:ascii="Times New Roman" w:hAnsi="Times New Roman" w:cs="Times New Roman"/>
          <w:bCs/>
          <w:sz w:val="24"/>
          <w:szCs w:val="24"/>
          <w:lang w:val="id-ID"/>
        </w:rPr>
        <w:t>, S. M. &amp; Vermignon, V. (2006).</w:t>
      </w:r>
      <w:proofErr w:type="gramEnd"/>
      <w:r w:rsidRPr="00454702">
        <w:rPr>
          <w:rFonts w:ascii="Times New Roman" w:hAnsi="Times New Roman" w:cs="Times New Roman"/>
          <w:bCs/>
          <w:sz w:val="24"/>
          <w:szCs w:val="24"/>
          <w:lang w:val="id-ID"/>
        </w:rPr>
        <w:t xml:space="preserve"> Gastronomy Tourism : A comparative study of Two French Regions : Brittany and La Martinique. </w:t>
      </w:r>
      <w:r w:rsidRPr="00AC7959">
        <w:rPr>
          <w:rFonts w:ascii="Times New Roman" w:hAnsi="Times New Roman" w:cs="Times New Roman"/>
          <w:bCs/>
          <w:i/>
          <w:sz w:val="24"/>
          <w:szCs w:val="24"/>
          <w:lang w:val="id-ID"/>
        </w:rPr>
        <w:t>For Presentation at the Sustainable Tourism with Special Referen</w:t>
      </w:r>
      <w:r w:rsidR="00AC7959">
        <w:rPr>
          <w:rFonts w:ascii="Times New Roman" w:hAnsi="Times New Roman" w:cs="Times New Roman"/>
          <w:bCs/>
          <w:i/>
          <w:sz w:val="24"/>
          <w:szCs w:val="24"/>
          <w:lang w:val="id-ID"/>
        </w:rPr>
        <w:t>ce to Islands and Small States C</w:t>
      </w:r>
      <w:r w:rsidRPr="00AC7959">
        <w:rPr>
          <w:rFonts w:ascii="Times New Roman" w:hAnsi="Times New Roman" w:cs="Times New Roman"/>
          <w:bCs/>
          <w:i/>
          <w:sz w:val="24"/>
          <w:szCs w:val="24"/>
          <w:lang w:val="id-ID"/>
        </w:rPr>
        <w:t>onference Malta</w:t>
      </w:r>
      <w:r w:rsidRPr="00454702">
        <w:rPr>
          <w:rFonts w:ascii="Times New Roman" w:hAnsi="Times New Roman" w:cs="Times New Roman"/>
          <w:bCs/>
          <w:sz w:val="24"/>
          <w:szCs w:val="24"/>
          <w:lang w:val="id-ID"/>
        </w:rPr>
        <w:t xml:space="preserve">: 25-27th May 2006. Retrieved on 23 October 2013 from </w:t>
      </w:r>
      <w:hyperlink r:id="rId6" w:history="1">
        <w:r w:rsidRPr="00454702">
          <w:rPr>
            <w:rStyle w:val="Hyperlink"/>
            <w:rFonts w:ascii="Times New Roman" w:hAnsi="Times New Roman" w:cs="Times New Roman"/>
            <w:sz w:val="24"/>
            <w:szCs w:val="24"/>
          </w:rPr>
          <w:t>http://torc.linkbc.ca/torc/downs1/001-matson-gastronomy_tourism.pdf</w:t>
        </w:r>
      </w:hyperlink>
    </w:p>
    <w:p w:rsidR="00E8514D" w:rsidRPr="00824AEE" w:rsidRDefault="00425504" w:rsidP="00454702">
      <w:pPr>
        <w:pStyle w:val="NoSpacing"/>
        <w:spacing w:line="360" w:lineRule="auto"/>
        <w:ind w:left="1170" w:hanging="1170"/>
        <w:jc w:val="both"/>
        <w:rPr>
          <w:rFonts w:ascii="Times New Roman" w:hAnsi="Times New Roman" w:cs="Times New Roman"/>
          <w:sz w:val="24"/>
          <w:szCs w:val="24"/>
          <w:lang w:val="id-ID"/>
        </w:rPr>
      </w:pPr>
      <w:hyperlink r:id="rId7">
        <w:r w:rsidR="00E8514D" w:rsidRPr="006F2E7A">
          <w:rPr>
            <w:rStyle w:val="CharAttribute1"/>
            <w:rFonts w:eastAsia="Batang"/>
          </w:rPr>
          <w:t xml:space="preserve">Beer, S. (2008). Authenticity and food experience - commercial and academic perspective. </w:t>
        </w:r>
        <w:r w:rsidR="00E8514D" w:rsidRPr="006F2E7A">
          <w:rPr>
            <w:rStyle w:val="CharAttribute1"/>
            <w:rFonts w:eastAsia="Batang"/>
            <w:i/>
          </w:rPr>
          <w:t>Journal of Foodservice</w:t>
        </w:r>
        <w:r w:rsidR="00E8514D" w:rsidRPr="006F2E7A">
          <w:rPr>
            <w:rStyle w:val="CharAttribute1"/>
            <w:rFonts w:eastAsia="Batang"/>
          </w:rPr>
          <w:t xml:space="preserve">, </w:t>
        </w:r>
        <w:r w:rsidR="00E8514D" w:rsidRPr="006F2E7A">
          <w:rPr>
            <w:rStyle w:val="CharAttribute1"/>
            <w:rFonts w:eastAsia="Batang"/>
            <w:i/>
          </w:rPr>
          <w:t>19</w:t>
        </w:r>
        <w:r w:rsidR="00E8514D" w:rsidRPr="006F2E7A">
          <w:rPr>
            <w:rStyle w:val="CharAttribute1"/>
            <w:rFonts w:eastAsia="Batang"/>
          </w:rPr>
          <w:t>(3), 153-163. doi:10.1111/j.1745-</w:t>
        </w:r>
      </w:hyperlink>
      <w:hyperlink r:id="rId8">
        <w:r w:rsidR="00E8514D" w:rsidRPr="006F2E7A">
          <w:rPr>
            <w:rStyle w:val="CharAttribute1"/>
            <w:rFonts w:eastAsia="Batang"/>
          </w:rPr>
          <w:t>4506.2008.00096.x</w:t>
        </w:r>
      </w:hyperlink>
    </w:p>
    <w:p w:rsidR="001274B2" w:rsidRDefault="001274B2" w:rsidP="00454702">
      <w:pPr>
        <w:pStyle w:val="NoSpacing"/>
        <w:spacing w:line="360" w:lineRule="auto"/>
        <w:ind w:left="1170" w:hanging="1170"/>
        <w:jc w:val="both"/>
        <w:rPr>
          <w:rStyle w:val="CharAttribute1"/>
          <w:rFonts w:eastAsia="Batang" w:hAnsi="Times New Roman" w:cs="Times New Roman"/>
          <w:szCs w:val="24"/>
          <w:lang w:val="id-ID"/>
        </w:rPr>
      </w:pPr>
      <w:r>
        <w:rPr>
          <w:rStyle w:val="CharAttribute1"/>
          <w:rFonts w:eastAsia="Batang" w:hAnsi="Times New Roman" w:cs="Times New Roman"/>
          <w:szCs w:val="24"/>
          <w:lang w:val="id-ID"/>
        </w:rPr>
        <w:t xml:space="preserve">Bessiere, </w:t>
      </w:r>
      <w:r w:rsidR="00AC7959">
        <w:rPr>
          <w:rStyle w:val="CharAttribute1"/>
          <w:rFonts w:eastAsia="Batang" w:hAnsi="Times New Roman" w:cs="Times New Roman"/>
          <w:szCs w:val="24"/>
          <w:lang w:val="id-ID"/>
        </w:rPr>
        <w:t xml:space="preserve">J. (1998). Local Development and Heritage Traditional Food and Cuisine as Tourist Attraction in Rural Areas. </w:t>
      </w:r>
      <w:r w:rsidR="00AC7959" w:rsidRPr="00AC7959">
        <w:rPr>
          <w:rStyle w:val="CharAttribute1"/>
          <w:rFonts w:eastAsia="Batang" w:hAnsi="Times New Roman" w:cs="Times New Roman"/>
          <w:i/>
          <w:szCs w:val="24"/>
          <w:lang w:val="id-ID"/>
        </w:rPr>
        <w:t>Socialogy Ruralis</w:t>
      </w:r>
      <w:r w:rsidR="00AC7959">
        <w:rPr>
          <w:rStyle w:val="CharAttribute1"/>
          <w:rFonts w:eastAsia="Batang" w:hAnsi="Times New Roman" w:cs="Times New Roman"/>
          <w:szCs w:val="24"/>
          <w:lang w:val="id-ID"/>
        </w:rPr>
        <w:t>, Vol 38(1). ISSN 0038-0199.</w:t>
      </w:r>
    </w:p>
    <w:p w:rsidR="00454702" w:rsidRPr="00FD6FB2" w:rsidRDefault="00454702" w:rsidP="00454702">
      <w:pPr>
        <w:pStyle w:val="NoSpacing"/>
        <w:spacing w:line="360" w:lineRule="auto"/>
        <w:ind w:left="1170" w:hanging="1170"/>
        <w:jc w:val="both"/>
        <w:rPr>
          <w:rStyle w:val="CharAttribute1"/>
          <w:rFonts w:eastAsia="Batang" w:hAnsi="Times New Roman" w:cs="Times New Roman"/>
          <w:szCs w:val="24"/>
          <w:lang w:val="id-ID"/>
        </w:rPr>
      </w:pPr>
      <w:r w:rsidRPr="005538BF">
        <w:rPr>
          <w:rStyle w:val="CharAttribute1"/>
          <w:rFonts w:eastAsia="Batang" w:hAnsi="Times New Roman" w:cs="Times New Roman"/>
          <w:szCs w:val="24"/>
          <w:lang w:val="id-ID"/>
        </w:rPr>
        <w:t xml:space="preserve">Blakey, C. (2012). </w:t>
      </w:r>
      <w:r w:rsidRPr="005538BF">
        <w:rPr>
          <w:rFonts w:ascii="Times New Roman" w:hAnsi="Times New Roman" w:cs="Times New Roman"/>
          <w:bCs/>
          <w:sz w:val="24"/>
          <w:szCs w:val="24"/>
          <w:lang w:val="id-ID"/>
        </w:rPr>
        <w:t>Consuming Place: Tourism’s Gastronomy Connection.</w:t>
      </w:r>
      <w:r w:rsidRPr="005538BF">
        <w:rPr>
          <w:rFonts w:ascii="Times New Roman" w:hAnsi="Times New Roman" w:cs="Times New Roman"/>
          <w:b/>
          <w:bCs/>
          <w:sz w:val="24"/>
          <w:szCs w:val="24"/>
          <w:lang w:val="id-ID"/>
        </w:rPr>
        <w:t xml:space="preserve"> </w:t>
      </w:r>
      <w:r w:rsidRPr="00AC7959">
        <w:rPr>
          <w:rFonts w:ascii="Times New Roman" w:hAnsi="Times New Roman" w:cs="Times New Roman"/>
          <w:i/>
          <w:sz w:val="24"/>
          <w:szCs w:val="24"/>
          <w:lang w:val="id-ID"/>
        </w:rPr>
        <w:t>Hawai‘i Community College HOHONU  University of Hawai‘i at Hilo Vol. 10</w:t>
      </w:r>
      <w:r w:rsidRPr="005538BF">
        <w:rPr>
          <w:rFonts w:ascii="Times New Roman" w:hAnsi="Times New Roman" w:cs="Times New Roman"/>
          <w:sz w:val="24"/>
          <w:szCs w:val="24"/>
          <w:lang w:val="id-ID"/>
        </w:rPr>
        <w:t xml:space="preserve">. Retrieved </w:t>
      </w:r>
      <w:r>
        <w:rPr>
          <w:rFonts w:ascii="Times New Roman" w:hAnsi="Times New Roman" w:cs="Times New Roman"/>
          <w:sz w:val="24"/>
          <w:szCs w:val="24"/>
          <w:lang w:val="id-ID"/>
        </w:rPr>
        <w:t xml:space="preserve">on 23 October 2013 </w:t>
      </w:r>
      <w:r w:rsidRPr="005538BF">
        <w:rPr>
          <w:rFonts w:ascii="Times New Roman" w:hAnsi="Times New Roman" w:cs="Times New Roman"/>
          <w:sz w:val="24"/>
          <w:szCs w:val="24"/>
          <w:lang w:val="id-ID"/>
        </w:rPr>
        <w:t xml:space="preserve">from  </w:t>
      </w:r>
      <w:hyperlink r:id="rId9" w:history="1">
        <w:r w:rsidRPr="005538BF">
          <w:rPr>
            <w:rStyle w:val="Hyperlink"/>
            <w:rFonts w:ascii="Times New Roman" w:hAnsi="Times New Roman" w:cs="Times New Roman"/>
            <w:color w:val="auto"/>
            <w:sz w:val="24"/>
            <w:szCs w:val="24"/>
          </w:rPr>
          <w:t>http://hilo.hawaii.edu/academics/hohonu/documents/Vol10x13ConsumingPlace-TourismsGastronomyConnection.pdf</w:t>
        </w:r>
      </w:hyperlink>
      <w:r w:rsidRPr="00FD6FB2">
        <w:rPr>
          <w:sz w:val="24"/>
          <w:szCs w:val="24"/>
          <w:lang w:val="id-ID"/>
        </w:rPr>
        <w:t>.</w:t>
      </w:r>
    </w:p>
    <w:p w:rsidR="00E8514D" w:rsidRPr="006F2E7A" w:rsidRDefault="00E8514D" w:rsidP="00E8514D">
      <w:pPr>
        <w:pStyle w:val="NoSpacing"/>
        <w:spacing w:line="360" w:lineRule="auto"/>
        <w:ind w:left="1170" w:hanging="1170"/>
        <w:rPr>
          <w:rStyle w:val="CharAttribute1"/>
          <w:rFonts w:eastAsia="Batang"/>
          <w:szCs w:val="24"/>
        </w:rPr>
      </w:pPr>
      <w:proofErr w:type="spellStart"/>
      <w:r w:rsidRPr="00F54130">
        <w:rPr>
          <w:rStyle w:val="CharAttribute1"/>
          <w:rFonts w:eastAsia="Batang"/>
          <w:szCs w:val="24"/>
        </w:rPr>
        <w:t>Blichfeldt</w:t>
      </w:r>
      <w:proofErr w:type="spellEnd"/>
      <w:r w:rsidRPr="00F54130">
        <w:rPr>
          <w:rStyle w:val="CharAttribute1"/>
          <w:rFonts w:eastAsia="Batang"/>
          <w:szCs w:val="24"/>
        </w:rPr>
        <w:t xml:space="preserve">, B. S., </w:t>
      </w:r>
      <w:proofErr w:type="spellStart"/>
      <w:r w:rsidRPr="00F54130">
        <w:rPr>
          <w:rStyle w:val="CharAttribute1"/>
          <w:rFonts w:eastAsia="Batang"/>
          <w:szCs w:val="24"/>
        </w:rPr>
        <w:t>Chor</w:t>
      </w:r>
      <w:proofErr w:type="spellEnd"/>
      <w:r w:rsidRPr="00F54130">
        <w:rPr>
          <w:rStyle w:val="CharAttribute1"/>
          <w:rFonts w:eastAsia="Batang"/>
          <w:szCs w:val="24"/>
        </w:rPr>
        <w:t xml:space="preserve">, J., </w:t>
      </w:r>
      <w:proofErr w:type="spellStart"/>
      <w:r w:rsidRPr="00F54130">
        <w:rPr>
          <w:rStyle w:val="CharAttribute1"/>
          <w:rFonts w:eastAsia="Batang"/>
          <w:szCs w:val="24"/>
        </w:rPr>
        <w:t>Ballegard</w:t>
      </w:r>
      <w:proofErr w:type="spellEnd"/>
      <w:r w:rsidRPr="00F54130">
        <w:rPr>
          <w:rStyle w:val="CharAttribute1"/>
          <w:rFonts w:eastAsia="Batang"/>
          <w:szCs w:val="24"/>
        </w:rPr>
        <w:t xml:space="preserve">, N. L. (2010). The dining experience: A qualitative study of top restaurant visits in a Danish context. </w:t>
      </w:r>
      <w:r w:rsidRPr="006F2E7A">
        <w:rPr>
          <w:rStyle w:val="CharAttribute1"/>
          <w:rFonts w:eastAsia="Batang"/>
          <w:i/>
        </w:rPr>
        <w:t xml:space="preserve">Journal of Tourism, 11(1), </w:t>
      </w:r>
      <w:r w:rsidRPr="00F54130">
        <w:rPr>
          <w:rStyle w:val="CharAttribute1"/>
          <w:rFonts w:eastAsia="Batang"/>
          <w:szCs w:val="24"/>
        </w:rPr>
        <w:t>43-60.</w:t>
      </w:r>
    </w:p>
    <w:p w:rsidR="00C249A4" w:rsidRPr="006F2E7A" w:rsidRDefault="00C249A4" w:rsidP="00B34D40">
      <w:pPr>
        <w:pStyle w:val="NoSpacing"/>
        <w:spacing w:line="360" w:lineRule="auto"/>
        <w:ind w:left="1170" w:hanging="1170"/>
        <w:jc w:val="both"/>
        <w:rPr>
          <w:rStyle w:val="CharAttribute1"/>
          <w:rFonts w:eastAsia="Batang"/>
          <w:szCs w:val="24"/>
        </w:rPr>
      </w:pPr>
      <w:proofErr w:type="spellStart"/>
      <w:r w:rsidRPr="006F2E7A">
        <w:rPr>
          <w:rStyle w:val="CharAttribute1"/>
          <w:rFonts w:eastAsia="Batang"/>
        </w:rPr>
        <w:t>Dinas</w:t>
      </w:r>
      <w:proofErr w:type="spellEnd"/>
      <w:r w:rsidRPr="006F2E7A">
        <w:rPr>
          <w:rStyle w:val="CharAttribute1"/>
          <w:rFonts w:eastAsia="Batang"/>
        </w:rPr>
        <w:t xml:space="preserve"> </w:t>
      </w:r>
      <w:proofErr w:type="spellStart"/>
      <w:r w:rsidRPr="006F2E7A">
        <w:rPr>
          <w:rStyle w:val="CharAttribute1"/>
          <w:rFonts w:eastAsia="Batang"/>
        </w:rPr>
        <w:t>Pariwisata</w:t>
      </w:r>
      <w:proofErr w:type="spellEnd"/>
      <w:r w:rsidRPr="006F2E7A">
        <w:rPr>
          <w:rStyle w:val="CharAttribute1"/>
          <w:rFonts w:eastAsia="Batang"/>
        </w:rPr>
        <w:t xml:space="preserve"> </w:t>
      </w:r>
      <w:proofErr w:type="spellStart"/>
      <w:r w:rsidRPr="006F2E7A">
        <w:rPr>
          <w:rStyle w:val="CharAttribute1"/>
          <w:rFonts w:eastAsia="Batang"/>
        </w:rPr>
        <w:t>Provinsi</w:t>
      </w:r>
      <w:proofErr w:type="spellEnd"/>
      <w:r w:rsidRPr="006F2E7A">
        <w:rPr>
          <w:rStyle w:val="CharAttribute1"/>
          <w:rFonts w:eastAsia="Batang"/>
        </w:rPr>
        <w:t xml:space="preserve"> DI Yogyakarta</w:t>
      </w:r>
      <w:proofErr w:type="gramStart"/>
      <w:r w:rsidRPr="006F2E7A">
        <w:rPr>
          <w:rStyle w:val="CharAttribute1"/>
          <w:rFonts w:eastAsia="Batang"/>
        </w:rPr>
        <w:t>.(</w:t>
      </w:r>
      <w:proofErr w:type="gramEnd"/>
      <w:r w:rsidRPr="006F2E7A">
        <w:rPr>
          <w:rStyle w:val="CharAttribute1"/>
          <w:rFonts w:eastAsia="Batang"/>
        </w:rPr>
        <w:t xml:space="preserve">2010). </w:t>
      </w:r>
      <w:proofErr w:type="gramStart"/>
      <w:r w:rsidRPr="006F2E7A">
        <w:rPr>
          <w:rStyle w:val="CharAttribute1"/>
          <w:rFonts w:eastAsia="Batang"/>
        </w:rPr>
        <w:t xml:space="preserve">Data </w:t>
      </w:r>
      <w:proofErr w:type="spellStart"/>
      <w:r w:rsidRPr="006F2E7A">
        <w:rPr>
          <w:rStyle w:val="CharAttribute1"/>
          <w:rFonts w:eastAsia="Batang"/>
        </w:rPr>
        <w:t>statistik</w:t>
      </w:r>
      <w:proofErr w:type="spellEnd"/>
      <w:r w:rsidRPr="006F2E7A">
        <w:rPr>
          <w:rStyle w:val="CharAttribute1"/>
          <w:rFonts w:eastAsia="Batang"/>
        </w:rPr>
        <w:t xml:space="preserve"> </w:t>
      </w:r>
      <w:proofErr w:type="spellStart"/>
      <w:r w:rsidRPr="006F2E7A">
        <w:rPr>
          <w:rStyle w:val="CharAttribute1"/>
          <w:rFonts w:eastAsia="Batang"/>
        </w:rPr>
        <w:t>pariwisata</w:t>
      </w:r>
      <w:proofErr w:type="spellEnd"/>
      <w:r w:rsidRPr="006F2E7A">
        <w:rPr>
          <w:rStyle w:val="CharAttribute1"/>
          <w:rFonts w:eastAsia="Batang"/>
        </w:rPr>
        <w:t xml:space="preserve"> DI Yogyakarta 2009.</w:t>
      </w:r>
      <w:proofErr w:type="gramEnd"/>
      <w:r w:rsidRPr="006F2E7A">
        <w:rPr>
          <w:rStyle w:val="CharAttribute1"/>
          <w:rFonts w:eastAsia="Batang"/>
        </w:rPr>
        <w:t xml:space="preserve"> Yogyakarta: </w:t>
      </w:r>
      <w:proofErr w:type="spellStart"/>
      <w:r w:rsidRPr="006F2E7A">
        <w:rPr>
          <w:rStyle w:val="CharAttribute1"/>
          <w:rFonts w:eastAsia="Batang"/>
        </w:rPr>
        <w:t>Dinas</w:t>
      </w:r>
      <w:proofErr w:type="spellEnd"/>
      <w:r w:rsidRPr="006F2E7A">
        <w:rPr>
          <w:rStyle w:val="CharAttribute1"/>
          <w:rFonts w:eastAsia="Batang"/>
        </w:rPr>
        <w:t xml:space="preserve"> </w:t>
      </w:r>
      <w:proofErr w:type="spellStart"/>
      <w:r w:rsidRPr="006F2E7A">
        <w:rPr>
          <w:rStyle w:val="CharAttribute1"/>
          <w:rFonts w:eastAsia="Batang"/>
        </w:rPr>
        <w:t>Pariwisata</w:t>
      </w:r>
      <w:proofErr w:type="spellEnd"/>
      <w:r w:rsidRPr="006F2E7A">
        <w:rPr>
          <w:rStyle w:val="CharAttribute1"/>
          <w:rFonts w:eastAsia="Batang"/>
        </w:rPr>
        <w:t xml:space="preserve"> </w:t>
      </w:r>
      <w:proofErr w:type="spellStart"/>
      <w:r w:rsidRPr="006F2E7A">
        <w:rPr>
          <w:rStyle w:val="CharAttribute1"/>
          <w:rFonts w:eastAsia="Batang"/>
        </w:rPr>
        <w:t>Provinsi</w:t>
      </w:r>
      <w:proofErr w:type="spellEnd"/>
      <w:r w:rsidRPr="006F2E7A">
        <w:rPr>
          <w:rStyle w:val="CharAttribute1"/>
          <w:rFonts w:eastAsia="Batang"/>
        </w:rPr>
        <w:t xml:space="preserve"> DI Yogyakarta</w:t>
      </w:r>
    </w:p>
    <w:p w:rsidR="00E8514D" w:rsidRDefault="00E8514D" w:rsidP="00B34D40">
      <w:pPr>
        <w:pStyle w:val="NoSpacing"/>
        <w:spacing w:line="360" w:lineRule="auto"/>
        <w:ind w:left="1170" w:hanging="1170"/>
        <w:jc w:val="both"/>
        <w:rPr>
          <w:rStyle w:val="CharAttribute1"/>
          <w:rFonts w:eastAsia="Batang"/>
          <w:lang w:val="id-ID"/>
        </w:rPr>
      </w:pPr>
      <w:proofErr w:type="spellStart"/>
      <w:r w:rsidRPr="006F2E7A">
        <w:rPr>
          <w:rStyle w:val="CharAttribute1"/>
          <w:rFonts w:eastAsia="Batang"/>
        </w:rPr>
        <w:t>Dusselier</w:t>
      </w:r>
      <w:proofErr w:type="spellEnd"/>
      <w:r w:rsidRPr="006F2E7A">
        <w:rPr>
          <w:rStyle w:val="CharAttribute1"/>
          <w:rFonts w:eastAsia="Batang"/>
        </w:rPr>
        <w:t xml:space="preserve">, J. (2009). </w:t>
      </w:r>
      <w:proofErr w:type="gramStart"/>
      <w:r w:rsidRPr="006F2E7A">
        <w:rPr>
          <w:rStyle w:val="CharAttribute1"/>
          <w:rFonts w:eastAsia="Batang"/>
        </w:rPr>
        <w:t>Understandings of food as culture.</w:t>
      </w:r>
      <w:proofErr w:type="gramEnd"/>
      <w:r w:rsidRPr="006F2E7A">
        <w:rPr>
          <w:rStyle w:val="CharAttribute1"/>
          <w:rFonts w:eastAsia="Batang"/>
        </w:rPr>
        <w:t xml:space="preserve"> </w:t>
      </w:r>
      <w:r w:rsidRPr="006F2E7A">
        <w:rPr>
          <w:rStyle w:val="CharAttribute1"/>
          <w:rFonts w:eastAsia="Batang"/>
          <w:i/>
        </w:rPr>
        <w:t>Environmental History, 14(2)</w:t>
      </w:r>
      <w:proofErr w:type="gramStart"/>
      <w:r w:rsidRPr="006F2E7A">
        <w:rPr>
          <w:rStyle w:val="CharAttribute1"/>
          <w:rFonts w:eastAsia="Batang"/>
          <w:i/>
        </w:rPr>
        <w:t>,</w:t>
      </w:r>
      <w:r w:rsidRPr="006F2E7A">
        <w:rPr>
          <w:rStyle w:val="CharAttribute1"/>
          <w:rFonts w:eastAsia="Batang"/>
        </w:rPr>
        <w:t>331</w:t>
      </w:r>
      <w:proofErr w:type="gramEnd"/>
      <w:r w:rsidRPr="006F2E7A">
        <w:rPr>
          <w:rStyle w:val="CharAttribute1"/>
          <w:rFonts w:eastAsia="Batang"/>
        </w:rPr>
        <w:t>-338.</w:t>
      </w:r>
    </w:p>
    <w:p w:rsidR="003F1D9B" w:rsidRPr="003F1D9B" w:rsidRDefault="003F1D9B" w:rsidP="00B34D40">
      <w:pPr>
        <w:pStyle w:val="NoSpacing"/>
        <w:spacing w:line="360" w:lineRule="auto"/>
        <w:ind w:left="1170" w:hanging="1170"/>
        <w:jc w:val="both"/>
        <w:rPr>
          <w:rFonts w:ascii="Times New Roman" w:hAnsi="Times New Roman" w:cs="Times New Roman"/>
          <w:sz w:val="24"/>
          <w:szCs w:val="24"/>
          <w:lang w:val="id-ID"/>
        </w:rPr>
      </w:pPr>
      <w:r w:rsidRPr="003F1D9B">
        <w:rPr>
          <w:rFonts w:ascii="Times New Roman" w:hAnsi="Times New Roman" w:cs="Times New Roman"/>
          <w:sz w:val="24"/>
          <w:szCs w:val="24"/>
          <w:lang w:val="id-ID"/>
        </w:rPr>
        <w:t xml:space="preserve">Embassy of Indonesia. (n.d). Indonesian Cuisines: A Brief Guide. Retrieved </w:t>
      </w:r>
      <w:r w:rsidR="00E16402">
        <w:rPr>
          <w:rFonts w:ascii="Times New Roman" w:hAnsi="Times New Roman" w:cs="Times New Roman"/>
          <w:sz w:val="24"/>
          <w:szCs w:val="24"/>
          <w:lang w:val="id-ID"/>
        </w:rPr>
        <w:t xml:space="preserve">on 23 October 2013 </w:t>
      </w:r>
      <w:r w:rsidRPr="003F1D9B">
        <w:rPr>
          <w:rFonts w:ascii="Times New Roman" w:hAnsi="Times New Roman" w:cs="Times New Roman"/>
          <w:sz w:val="24"/>
          <w:szCs w:val="24"/>
          <w:lang w:val="id-ID"/>
        </w:rPr>
        <w:t xml:space="preserve">from </w:t>
      </w:r>
      <w:hyperlink r:id="rId10" w:history="1">
        <w:r w:rsidRPr="003F1D9B">
          <w:rPr>
            <w:rStyle w:val="Hyperlink"/>
            <w:rFonts w:ascii="Times New Roman" w:hAnsi="Times New Roman" w:cs="Times New Roman"/>
            <w:color w:val="auto"/>
            <w:sz w:val="24"/>
            <w:szCs w:val="24"/>
          </w:rPr>
          <w:t>http://www.embassyofindonesia.org/culinary/pdf/indonesiancuisine1.pdf</w:t>
        </w:r>
      </w:hyperlink>
    </w:p>
    <w:p w:rsidR="007B02F6" w:rsidRPr="00824AEE" w:rsidRDefault="007B02F6" w:rsidP="00E16402">
      <w:pPr>
        <w:pStyle w:val="NoSpacing"/>
        <w:spacing w:line="360" w:lineRule="auto"/>
        <w:ind w:left="1170" w:hanging="1170"/>
        <w:jc w:val="both"/>
        <w:rPr>
          <w:rFonts w:ascii="Times New Roman" w:hAnsi="Times New Roman" w:cs="Times New Roman"/>
          <w:sz w:val="24"/>
          <w:szCs w:val="24"/>
          <w:lang w:val="id-ID"/>
        </w:rPr>
      </w:pPr>
      <w:proofErr w:type="spellStart"/>
      <w:proofErr w:type="gramStart"/>
      <w:r>
        <w:rPr>
          <w:rFonts w:ascii="Times New Roman" w:hAnsi="Times New Roman" w:cs="Times New Roman"/>
        </w:rPr>
        <w:t>Fonte</w:t>
      </w:r>
      <w:proofErr w:type="spellEnd"/>
      <w:r>
        <w:rPr>
          <w:rFonts w:ascii="Times New Roman" w:hAnsi="Times New Roman" w:cs="Times New Roman"/>
        </w:rPr>
        <w:t>, M. (</w:t>
      </w:r>
      <w:proofErr w:type="spellStart"/>
      <w:r>
        <w:rPr>
          <w:rFonts w:ascii="Times New Roman" w:hAnsi="Times New Roman" w:cs="Times New Roman"/>
        </w:rPr>
        <w:t>n.d</w:t>
      </w:r>
      <w:proofErr w:type="spellEnd"/>
      <w:r>
        <w:rPr>
          <w:rFonts w:ascii="Times New Roman" w:hAnsi="Times New Roman" w:cs="Times New Roman"/>
        </w:rPr>
        <w:t>).</w:t>
      </w:r>
      <w:proofErr w:type="gramEnd"/>
      <w:r>
        <w:rPr>
          <w:rFonts w:ascii="Times New Roman" w:hAnsi="Times New Roman" w:cs="Times New Roman"/>
        </w:rPr>
        <w:t xml:space="preserve"> </w:t>
      </w:r>
      <w:r w:rsidRPr="007F7043">
        <w:rPr>
          <w:rFonts w:ascii="Times New Roman" w:hAnsi="Times New Roman" w:cs="Times New Roman"/>
          <w:bCs/>
          <w:color w:val="000000"/>
          <w:sz w:val="24"/>
          <w:szCs w:val="24"/>
        </w:rPr>
        <w:t xml:space="preserve">Food Systems, Consumption Models </w:t>
      </w:r>
      <w:proofErr w:type="gramStart"/>
      <w:r w:rsidRPr="007F7043">
        <w:rPr>
          <w:rFonts w:ascii="Times New Roman" w:hAnsi="Times New Roman" w:cs="Times New Roman"/>
          <w:bCs/>
          <w:color w:val="000000"/>
          <w:sz w:val="24"/>
          <w:szCs w:val="24"/>
        </w:rPr>
        <w:t>And</w:t>
      </w:r>
      <w:proofErr w:type="gramEnd"/>
      <w:r w:rsidRPr="007F7043">
        <w:rPr>
          <w:rFonts w:ascii="Times New Roman" w:hAnsi="Times New Roman" w:cs="Times New Roman"/>
          <w:bCs/>
          <w:color w:val="000000"/>
          <w:sz w:val="24"/>
          <w:szCs w:val="24"/>
        </w:rPr>
        <w:t xml:space="preserve"> Risk Perception In Late Modernit</w:t>
      </w:r>
      <w:r w:rsidRPr="007F7043">
        <w:rPr>
          <w:rFonts w:ascii="Times New Roman" w:hAnsi="Times New Roman" w:cs="Times New Roman"/>
          <w:bCs/>
        </w:rPr>
        <w:t xml:space="preserve">y. </w:t>
      </w:r>
      <w:proofErr w:type="gramStart"/>
      <w:r w:rsidRPr="003517D5">
        <w:rPr>
          <w:rStyle w:val="CharAttribute1"/>
          <w:rFonts w:eastAsia="Batang"/>
          <w:i/>
        </w:rPr>
        <w:t>International</w:t>
      </w:r>
      <w:r w:rsidRPr="003517D5">
        <w:rPr>
          <w:rFonts w:ascii="Times New Roman" w:hAnsi="Times New Roman" w:cs="Times New Roman"/>
          <w:i/>
          <w:sz w:val="24"/>
          <w:szCs w:val="24"/>
        </w:rPr>
        <w:t xml:space="preserve"> Journal of Sociology of Agriculture and Food</w:t>
      </w:r>
      <w:r>
        <w:rPr>
          <w:rFonts w:ascii="Times New Roman" w:hAnsi="Times New Roman" w:cs="Times New Roman"/>
        </w:rPr>
        <w:t>, p.13-21.</w:t>
      </w:r>
      <w:proofErr w:type="gramEnd"/>
      <w:r>
        <w:rPr>
          <w:rFonts w:ascii="Times New Roman" w:hAnsi="Times New Roman" w:cs="Times New Roman"/>
        </w:rPr>
        <w:t xml:space="preserve"> Retrieved </w:t>
      </w:r>
      <w:r w:rsidR="00E16402">
        <w:rPr>
          <w:rFonts w:ascii="Times New Roman" w:hAnsi="Times New Roman" w:cs="Times New Roman"/>
          <w:sz w:val="24"/>
          <w:szCs w:val="24"/>
          <w:lang w:val="id-ID"/>
        </w:rPr>
        <w:t xml:space="preserve">on 23 October 2013 </w:t>
      </w:r>
      <w:r>
        <w:rPr>
          <w:rFonts w:ascii="Times New Roman" w:hAnsi="Times New Roman" w:cs="Times New Roman"/>
        </w:rPr>
        <w:t xml:space="preserve">from </w:t>
      </w:r>
      <w:hyperlink r:id="rId11" w:history="1">
        <w:r w:rsidRPr="00824AEE">
          <w:rPr>
            <w:rStyle w:val="Hyperlink"/>
            <w:rFonts w:ascii="Times New Roman" w:hAnsi="Times New Roman" w:cs="Times New Roman"/>
            <w:sz w:val="24"/>
            <w:szCs w:val="24"/>
          </w:rPr>
          <w:t>http://www.ijsaf.org/archive/10/1/fonte.pdf</w:t>
        </w:r>
      </w:hyperlink>
    </w:p>
    <w:p w:rsidR="00E8514D" w:rsidRPr="006F2E7A" w:rsidRDefault="00E8514D" w:rsidP="00E16402">
      <w:pPr>
        <w:pStyle w:val="NoSpacing"/>
        <w:spacing w:line="360" w:lineRule="auto"/>
        <w:ind w:left="1170" w:hanging="1170"/>
        <w:jc w:val="both"/>
        <w:rPr>
          <w:rStyle w:val="CharAttribute1"/>
          <w:rFonts w:eastAsia="Batang"/>
          <w:szCs w:val="24"/>
        </w:rPr>
      </w:pPr>
      <w:proofErr w:type="gramStart"/>
      <w:r w:rsidRPr="00F54130">
        <w:rPr>
          <w:rStyle w:val="CharAttribute1"/>
          <w:rFonts w:eastAsia="Batang"/>
          <w:szCs w:val="24"/>
        </w:rPr>
        <w:lastRenderedPageBreak/>
        <w:t>Green, G. P., &amp; Dougherty, M. L. (2009).</w:t>
      </w:r>
      <w:proofErr w:type="gramEnd"/>
      <w:r w:rsidRPr="00F54130">
        <w:rPr>
          <w:rStyle w:val="CharAttribute1"/>
          <w:rFonts w:eastAsia="Batang"/>
          <w:szCs w:val="24"/>
        </w:rPr>
        <w:t xml:space="preserve"> </w:t>
      </w:r>
      <w:proofErr w:type="gramStart"/>
      <w:r w:rsidRPr="00F54130">
        <w:rPr>
          <w:rStyle w:val="CharAttribute1"/>
          <w:rFonts w:eastAsia="Batang"/>
          <w:szCs w:val="24"/>
        </w:rPr>
        <w:t>Localizing linkages for food and tourism as a community development strategy.</w:t>
      </w:r>
      <w:proofErr w:type="gramEnd"/>
      <w:r w:rsidRPr="00F54130">
        <w:rPr>
          <w:rStyle w:val="CharAttribute1"/>
          <w:rFonts w:eastAsia="Batang"/>
          <w:szCs w:val="24"/>
        </w:rPr>
        <w:t xml:space="preserve"> </w:t>
      </w:r>
      <w:r w:rsidRPr="006F2E7A">
        <w:rPr>
          <w:rStyle w:val="CharAttribute1"/>
          <w:rFonts w:eastAsia="Batang"/>
          <w:i/>
        </w:rPr>
        <w:t>Journal of Community Development</w:t>
      </w:r>
      <w:proofErr w:type="gramStart"/>
      <w:r w:rsidRPr="00F54130">
        <w:rPr>
          <w:rStyle w:val="CharAttribute1"/>
          <w:rFonts w:eastAsia="Batang"/>
          <w:szCs w:val="24"/>
        </w:rPr>
        <w:t>,</w:t>
      </w:r>
      <w:r w:rsidRPr="006F2E7A">
        <w:rPr>
          <w:rStyle w:val="CharAttribute1"/>
          <w:rFonts w:eastAsia="Batang"/>
          <w:i/>
        </w:rPr>
        <w:t>39</w:t>
      </w:r>
      <w:proofErr w:type="gramEnd"/>
      <w:r w:rsidRPr="00F54130">
        <w:rPr>
          <w:rStyle w:val="CharAttribute1"/>
          <w:rFonts w:eastAsia="Batang"/>
          <w:szCs w:val="24"/>
        </w:rPr>
        <w:t xml:space="preserve">(3), 148-158. </w:t>
      </w:r>
      <w:r w:rsidRPr="00F54130">
        <w:rPr>
          <w:rStyle w:val="CharAttribute1"/>
          <w:rFonts w:eastAsia="Batang"/>
          <w:szCs w:val="24"/>
        </w:rPr>
        <w:t> </w:t>
      </w:r>
    </w:p>
    <w:p w:rsidR="00E8514D" w:rsidRDefault="00425504" w:rsidP="006D05D2">
      <w:pPr>
        <w:pStyle w:val="NoSpacing"/>
        <w:spacing w:line="360" w:lineRule="auto"/>
        <w:ind w:left="1170" w:hanging="1170"/>
        <w:jc w:val="both"/>
        <w:rPr>
          <w:rFonts w:ascii="Times New Roman" w:hAnsi="Times New Roman" w:cs="Times New Roman"/>
          <w:sz w:val="24"/>
          <w:szCs w:val="24"/>
          <w:lang w:val="id-ID"/>
        </w:rPr>
      </w:pPr>
      <w:hyperlink r:id="rId12">
        <w:proofErr w:type="gramStart"/>
        <w:r w:rsidR="00E8514D" w:rsidRPr="00824AEE">
          <w:rPr>
            <w:rStyle w:val="CharAttribute1"/>
            <w:rFonts w:eastAsia="Batang" w:hAnsi="Times New Roman" w:cs="Times New Roman"/>
            <w:szCs w:val="24"/>
          </w:rPr>
          <w:t xml:space="preserve">Hall, M. C., </w:t>
        </w:r>
        <w:proofErr w:type="spellStart"/>
        <w:r w:rsidR="00E8514D" w:rsidRPr="00824AEE">
          <w:rPr>
            <w:rStyle w:val="CharAttribute1"/>
            <w:rFonts w:eastAsia="Batang" w:hAnsi="Times New Roman" w:cs="Times New Roman"/>
            <w:szCs w:val="24"/>
          </w:rPr>
          <w:t>Sharples</w:t>
        </w:r>
        <w:proofErr w:type="spellEnd"/>
        <w:r w:rsidR="00E8514D" w:rsidRPr="00824AEE">
          <w:rPr>
            <w:rStyle w:val="CharAttribute1"/>
            <w:rFonts w:eastAsia="Batang" w:hAnsi="Times New Roman" w:cs="Times New Roman"/>
            <w:szCs w:val="24"/>
          </w:rPr>
          <w:t xml:space="preserve">, L., Mitchell, R., </w:t>
        </w:r>
        <w:proofErr w:type="spellStart"/>
        <w:r w:rsidR="00E8514D" w:rsidRPr="00824AEE">
          <w:rPr>
            <w:rStyle w:val="CharAttribute1"/>
            <w:rFonts w:eastAsia="Batang" w:hAnsi="Times New Roman" w:cs="Times New Roman"/>
            <w:szCs w:val="24"/>
          </w:rPr>
          <w:t>Macionis</w:t>
        </w:r>
        <w:proofErr w:type="spellEnd"/>
        <w:r w:rsidR="00E8514D" w:rsidRPr="00824AEE">
          <w:rPr>
            <w:rStyle w:val="CharAttribute1"/>
            <w:rFonts w:eastAsia="Batang" w:hAnsi="Times New Roman" w:cs="Times New Roman"/>
            <w:szCs w:val="24"/>
          </w:rPr>
          <w:t xml:space="preserve">, N., &amp; </w:t>
        </w:r>
        <w:proofErr w:type="spellStart"/>
        <w:r w:rsidR="00E8514D" w:rsidRPr="00824AEE">
          <w:rPr>
            <w:rStyle w:val="CharAttribute1"/>
            <w:rFonts w:eastAsia="Batang" w:hAnsi="Times New Roman" w:cs="Times New Roman"/>
            <w:szCs w:val="24"/>
          </w:rPr>
          <w:t>Cambourne</w:t>
        </w:r>
        <w:proofErr w:type="spellEnd"/>
        <w:r w:rsidR="00E8514D" w:rsidRPr="00824AEE">
          <w:rPr>
            <w:rStyle w:val="CharAttribute1"/>
            <w:rFonts w:eastAsia="Batang" w:hAnsi="Times New Roman" w:cs="Times New Roman"/>
            <w:szCs w:val="24"/>
          </w:rPr>
          <w:t>, B. (2003).</w:t>
        </w:r>
        <w:proofErr w:type="gramEnd"/>
        <w:r w:rsidR="00E8514D" w:rsidRPr="00824AEE">
          <w:rPr>
            <w:rStyle w:val="CharAttribute1"/>
            <w:rFonts w:eastAsia="Batang" w:hAnsi="Times New Roman" w:cs="Times New Roman"/>
            <w:szCs w:val="24"/>
          </w:rPr>
          <w:t xml:space="preserve"> </w:t>
        </w:r>
        <w:r w:rsidR="00E8514D" w:rsidRPr="00824AEE">
          <w:rPr>
            <w:rStyle w:val="CharAttribute1"/>
            <w:rFonts w:eastAsia="Batang" w:hAnsi="Times New Roman" w:cs="Times New Roman"/>
            <w:i/>
            <w:szCs w:val="24"/>
          </w:rPr>
          <w:t xml:space="preserve">Food tourism around the world: Development, management and markets </w:t>
        </w:r>
        <w:r w:rsidR="00E8514D" w:rsidRPr="00824AEE">
          <w:rPr>
            <w:rStyle w:val="CharAttribute1"/>
            <w:rFonts w:eastAsia="Batang" w:hAnsi="Times New Roman" w:cs="Times New Roman"/>
            <w:szCs w:val="24"/>
          </w:rPr>
          <w:t xml:space="preserve">(1st </w:t>
        </w:r>
        <w:proofErr w:type="gramStart"/>
        <w:r w:rsidR="00E8514D" w:rsidRPr="00824AEE">
          <w:rPr>
            <w:rStyle w:val="CharAttribute1"/>
            <w:rFonts w:eastAsia="Batang" w:hAnsi="Times New Roman" w:cs="Times New Roman"/>
            <w:szCs w:val="24"/>
          </w:rPr>
          <w:t>ed</w:t>
        </w:r>
        <w:proofErr w:type="gramEnd"/>
        <w:r w:rsidR="00E8514D" w:rsidRPr="00824AEE">
          <w:rPr>
            <w:rStyle w:val="CharAttribute1"/>
            <w:rFonts w:eastAsia="Batang" w:hAnsi="Times New Roman" w:cs="Times New Roman"/>
            <w:szCs w:val="24"/>
          </w:rPr>
          <w:t>.). Great Britain: Elsevier Inc.</w:t>
        </w:r>
      </w:hyperlink>
    </w:p>
    <w:p w:rsidR="006D05D2" w:rsidRPr="006F2E7A" w:rsidRDefault="006D05D2" w:rsidP="006D05D2">
      <w:pPr>
        <w:pStyle w:val="NoSpacing"/>
        <w:spacing w:line="360" w:lineRule="auto"/>
        <w:ind w:left="1170" w:hanging="1170"/>
        <w:jc w:val="both"/>
        <w:rPr>
          <w:rStyle w:val="CharAttribute1"/>
          <w:rFonts w:eastAsia="Batang"/>
          <w:szCs w:val="24"/>
        </w:rPr>
      </w:pPr>
      <w:proofErr w:type="gramStart"/>
      <w:r w:rsidRPr="00F54130">
        <w:rPr>
          <w:rStyle w:val="CharAttribute1"/>
          <w:rFonts w:eastAsia="Batang"/>
          <w:szCs w:val="24"/>
        </w:rPr>
        <w:t xml:space="preserve">Kim, Y. H., </w:t>
      </w:r>
      <w:proofErr w:type="spellStart"/>
      <w:r w:rsidRPr="00F54130">
        <w:rPr>
          <w:rStyle w:val="CharAttribute1"/>
          <w:rFonts w:eastAsia="Batang"/>
          <w:szCs w:val="24"/>
        </w:rPr>
        <w:t>Goh</w:t>
      </w:r>
      <w:proofErr w:type="spellEnd"/>
      <w:r w:rsidRPr="00F54130">
        <w:rPr>
          <w:rStyle w:val="CharAttribute1"/>
          <w:rFonts w:eastAsia="Batang"/>
          <w:szCs w:val="24"/>
        </w:rPr>
        <w:t>, B. K., &amp; Yuan, J. (.</w:t>
      </w:r>
      <w:proofErr w:type="gramEnd"/>
      <w:r w:rsidRPr="00F54130">
        <w:rPr>
          <w:rStyle w:val="CharAttribute1"/>
          <w:rFonts w:eastAsia="Batang"/>
          <w:szCs w:val="24"/>
        </w:rPr>
        <w:t xml:space="preserve"> </w:t>
      </w:r>
      <w:proofErr w:type="gramStart"/>
      <w:r w:rsidRPr="00F54130">
        <w:rPr>
          <w:rStyle w:val="CharAttribute1"/>
          <w:rFonts w:eastAsia="Batang"/>
          <w:szCs w:val="24"/>
        </w:rPr>
        <w:t>(2010). Development of a multi-dimensional scale for measuring food tourist motivations.</w:t>
      </w:r>
      <w:proofErr w:type="gramEnd"/>
      <w:r w:rsidRPr="00F54130">
        <w:rPr>
          <w:rStyle w:val="CharAttribute1"/>
          <w:rFonts w:eastAsia="Batang"/>
          <w:szCs w:val="24"/>
        </w:rPr>
        <w:t xml:space="preserve"> </w:t>
      </w:r>
      <w:r w:rsidRPr="006F2E7A">
        <w:rPr>
          <w:rStyle w:val="CharAttribute1"/>
          <w:rFonts w:eastAsia="Batang"/>
          <w:i/>
        </w:rPr>
        <w:t>Journal of Quality Assurance in Hospitality &amp; Tourism</w:t>
      </w:r>
      <w:r w:rsidRPr="00F54130">
        <w:rPr>
          <w:rStyle w:val="CharAttribute1"/>
          <w:rFonts w:eastAsia="Batang"/>
          <w:szCs w:val="24"/>
        </w:rPr>
        <w:t xml:space="preserve">, </w:t>
      </w:r>
      <w:r w:rsidRPr="006F2E7A">
        <w:rPr>
          <w:rStyle w:val="CharAttribute1"/>
          <w:rFonts w:eastAsia="Batang"/>
          <w:i/>
        </w:rPr>
        <w:t>11</w:t>
      </w:r>
      <w:r w:rsidRPr="00F54130">
        <w:rPr>
          <w:rStyle w:val="CharAttribute1"/>
          <w:rFonts w:eastAsia="Batang"/>
          <w:szCs w:val="24"/>
        </w:rPr>
        <w:t xml:space="preserve">, 56-71. </w:t>
      </w:r>
      <w:proofErr w:type="gramStart"/>
      <w:r w:rsidRPr="00F54130">
        <w:rPr>
          <w:rStyle w:val="CharAttribute1"/>
          <w:rFonts w:eastAsia="Batang"/>
          <w:szCs w:val="24"/>
        </w:rPr>
        <w:t>doi</w:t>
      </w:r>
      <w:proofErr w:type="gramEnd"/>
      <w:r w:rsidRPr="00F54130">
        <w:rPr>
          <w:rStyle w:val="CharAttribute1"/>
          <w:rFonts w:eastAsia="Batang"/>
          <w:szCs w:val="24"/>
        </w:rPr>
        <w:t>:</w:t>
      </w:r>
      <w:hyperlink r:id="rId13">
        <w:r w:rsidRPr="006F2E7A">
          <w:rPr>
            <w:rStyle w:val="CharAttribute1"/>
            <w:rFonts w:eastAsia="Batang"/>
          </w:rPr>
          <w:t>10.1080/15280080903520568</w:t>
        </w:r>
      </w:hyperlink>
      <w:r w:rsidRPr="00F54130">
        <w:rPr>
          <w:rStyle w:val="CharAttribute1"/>
          <w:rFonts w:eastAsia="Batang"/>
          <w:szCs w:val="24"/>
        </w:rPr>
        <w:t> </w:t>
      </w:r>
    </w:p>
    <w:p w:rsidR="00E8514D" w:rsidRDefault="00E8514D" w:rsidP="00E8514D">
      <w:pPr>
        <w:pStyle w:val="NoSpacing"/>
        <w:spacing w:line="360" w:lineRule="auto"/>
        <w:ind w:left="1170" w:hanging="1170"/>
        <w:jc w:val="both"/>
        <w:rPr>
          <w:lang w:val="id-ID"/>
        </w:rPr>
      </w:pPr>
      <w:proofErr w:type="spellStart"/>
      <w:proofErr w:type="gramStart"/>
      <w:r w:rsidRPr="00F54130">
        <w:rPr>
          <w:rStyle w:val="CharAttribute1"/>
          <w:rFonts w:eastAsia="Batang"/>
          <w:szCs w:val="24"/>
        </w:rPr>
        <w:t>Kivela</w:t>
      </w:r>
      <w:proofErr w:type="spellEnd"/>
      <w:r w:rsidRPr="00F54130">
        <w:rPr>
          <w:rStyle w:val="CharAttribute1"/>
          <w:rFonts w:eastAsia="Batang"/>
          <w:szCs w:val="24"/>
        </w:rPr>
        <w:t xml:space="preserve">, J. J., &amp; </w:t>
      </w:r>
      <w:proofErr w:type="spellStart"/>
      <w:r w:rsidRPr="00F54130">
        <w:rPr>
          <w:rStyle w:val="CharAttribute1"/>
          <w:rFonts w:eastAsia="Batang"/>
          <w:szCs w:val="24"/>
        </w:rPr>
        <w:t>Crotts</w:t>
      </w:r>
      <w:proofErr w:type="spellEnd"/>
      <w:r w:rsidRPr="00F54130">
        <w:rPr>
          <w:rStyle w:val="CharAttribute1"/>
          <w:rFonts w:eastAsia="Batang"/>
          <w:szCs w:val="24"/>
        </w:rPr>
        <w:t>, J. C. (2005).</w:t>
      </w:r>
      <w:proofErr w:type="gramEnd"/>
      <w:r w:rsidRPr="00F54130">
        <w:rPr>
          <w:rStyle w:val="CharAttribute1"/>
          <w:rFonts w:eastAsia="Batang"/>
          <w:szCs w:val="24"/>
        </w:rPr>
        <w:t xml:space="preserve"> Gastronomy tourism: A meaningful travel market segment. </w:t>
      </w:r>
      <w:r w:rsidRPr="006F2E7A">
        <w:rPr>
          <w:rStyle w:val="CharAttribute1"/>
          <w:rFonts w:eastAsia="Batang"/>
          <w:i/>
        </w:rPr>
        <w:t>Journal of Culinary Science and Technology</w:t>
      </w:r>
      <w:proofErr w:type="gramStart"/>
      <w:r w:rsidRPr="00F54130">
        <w:rPr>
          <w:rStyle w:val="CharAttribute1"/>
          <w:rFonts w:eastAsia="Batang"/>
          <w:szCs w:val="24"/>
        </w:rPr>
        <w:t>,</w:t>
      </w:r>
      <w:r w:rsidRPr="006F2E7A">
        <w:rPr>
          <w:rStyle w:val="CharAttribute1"/>
          <w:rFonts w:eastAsia="Batang"/>
          <w:i/>
        </w:rPr>
        <w:t>4</w:t>
      </w:r>
      <w:proofErr w:type="gramEnd"/>
      <w:r w:rsidRPr="00F54130">
        <w:rPr>
          <w:rStyle w:val="CharAttribute1"/>
          <w:rFonts w:eastAsia="Batang"/>
          <w:szCs w:val="24"/>
        </w:rPr>
        <w:t xml:space="preserve">(2/3), 39-55. </w:t>
      </w:r>
      <w:proofErr w:type="gramStart"/>
      <w:r w:rsidRPr="00F54130">
        <w:rPr>
          <w:rStyle w:val="CharAttribute1"/>
          <w:rFonts w:eastAsia="Batang"/>
          <w:szCs w:val="24"/>
        </w:rPr>
        <w:t>doi</w:t>
      </w:r>
      <w:proofErr w:type="gramEnd"/>
      <w:r w:rsidRPr="00F54130">
        <w:rPr>
          <w:rStyle w:val="CharAttribute1"/>
          <w:rFonts w:eastAsia="Batang"/>
          <w:szCs w:val="24"/>
        </w:rPr>
        <w:t>:</w:t>
      </w:r>
      <w:hyperlink r:id="rId14">
        <w:r w:rsidRPr="006F2E7A">
          <w:rPr>
            <w:rStyle w:val="CharAttribute1"/>
            <w:rFonts w:eastAsia="Batang"/>
          </w:rPr>
          <w:t>10.1300/J385v04n02_03</w:t>
        </w:r>
      </w:hyperlink>
    </w:p>
    <w:p w:rsidR="006D05D2" w:rsidRDefault="006D05D2" w:rsidP="006D05D2">
      <w:pPr>
        <w:pStyle w:val="NoSpacing"/>
        <w:spacing w:line="360" w:lineRule="auto"/>
        <w:ind w:left="1170" w:hanging="1170"/>
        <w:jc w:val="both"/>
        <w:rPr>
          <w:lang w:val="id-ID"/>
        </w:rPr>
      </w:pPr>
      <w:proofErr w:type="spellStart"/>
      <w:proofErr w:type="gramStart"/>
      <w:r w:rsidRPr="006F2E7A">
        <w:rPr>
          <w:rStyle w:val="CharAttribute1"/>
          <w:rFonts w:eastAsia="Batang"/>
        </w:rPr>
        <w:t>Kivela</w:t>
      </w:r>
      <w:proofErr w:type="spellEnd"/>
      <w:r w:rsidRPr="006F2E7A">
        <w:rPr>
          <w:rStyle w:val="CharAttribute1"/>
          <w:rFonts w:eastAsia="Batang"/>
        </w:rPr>
        <w:t xml:space="preserve">, J.J., &amp; </w:t>
      </w:r>
      <w:proofErr w:type="spellStart"/>
      <w:r w:rsidRPr="006F2E7A">
        <w:rPr>
          <w:rStyle w:val="CharAttribute1"/>
          <w:rFonts w:eastAsia="Batang"/>
        </w:rPr>
        <w:t>Crotts</w:t>
      </w:r>
      <w:proofErr w:type="spellEnd"/>
      <w:r w:rsidRPr="006F2E7A">
        <w:rPr>
          <w:rStyle w:val="CharAttribute1"/>
          <w:rFonts w:eastAsia="Batang"/>
        </w:rPr>
        <w:t>, J. C. (2006).</w:t>
      </w:r>
      <w:proofErr w:type="gramEnd"/>
      <w:r w:rsidRPr="006F2E7A">
        <w:rPr>
          <w:rStyle w:val="CharAttribute1"/>
          <w:rFonts w:eastAsia="Batang"/>
        </w:rPr>
        <w:t xml:space="preserve"> Tourism and gastronomy: gastronomy's influence on how tourists experience a destination. </w:t>
      </w:r>
      <w:r w:rsidRPr="006F2E7A">
        <w:rPr>
          <w:rStyle w:val="CharAttribute1"/>
          <w:rFonts w:eastAsia="Batang"/>
          <w:i/>
        </w:rPr>
        <w:t>Journal of Hospitality &amp; Tourism Research</w:t>
      </w:r>
      <w:r w:rsidRPr="006F2E7A">
        <w:rPr>
          <w:rStyle w:val="CharAttribute1"/>
          <w:rFonts w:eastAsia="Batang"/>
        </w:rPr>
        <w:t xml:space="preserve">, </w:t>
      </w:r>
      <w:r w:rsidRPr="006F2E7A">
        <w:rPr>
          <w:rStyle w:val="CharAttribute1"/>
          <w:rFonts w:eastAsia="Batang"/>
          <w:i/>
        </w:rPr>
        <w:t>30</w:t>
      </w:r>
      <w:r w:rsidRPr="006F2E7A">
        <w:rPr>
          <w:rStyle w:val="CharAttribute1"/>
          <w:rFonts w:eastAsia="Batang"/>
        </w:rPr>
        <w:t xml:space="preserve">(3), 354-377. </w:t>
      </w:r>
      <w:proofErr w:type="gramStart"/>
      <w:r w:rsidRPr="006F2E7A">
        <w:rPr>
          <w:rStyle w:val="CharAttribute1"/>
          <w:rFonts w:eastAsia="Batang"/>
        </w:rPr>
        <w:t>doi</w:t>
      </w:r>
      <w:proofErr w:type="gramEnd"/>
      <w:r w:rsidRPr="006F2E7A">
        <w:rPr>
          <w:rStyle w:val="CharAttribute1"/>
          <w:rFonts w:eastAsia="Batang"/>
        </w:rPr>
        <w:t>:</w:t>
      </w:r>
      <w:hyperlink r:id="rId15">
        <w:r w:rsidRPr="006F2E7A">
          <w:rPr>
            <w:rStyle w:val="CharAttribute1"/>
            <w:rFonts w:eastAsia="Batang"/>
          </w:rPr>
          <w:t>10.1177/1096348006286797</w:t>
        </w:r>
      </w:hyperlink>
    </w:p>
    <w:p w:rsidR="00B06076" w:rsidRPr="006F2E7A" w:rsidRDefault="00B06076" w:rsidP="00B06076">
      <w:pPr>
        <w:pStyle w:val="NoSpacing"/>
        <w:spacing w:line="360" w:lineRule="auto"/>
        <w:ind w:left="1170" w:hanging="1170"/>
        <w:jc w:val="both"/>
        <w:rPr>
          <w:rStyle w:val="CharAttribute1"/>
          <w:rFonts w:eastAsia="Batang"/>
          <w:szCs w:val="24"/>
        </w:rPr>
      </w:pPr>
      <w:proofErr w:type="spellStart"/>
      <w:proofErr w:type="gramStart"/>
      <w:r w:rsidRPr="00F54130">
        <w:rPr>
          <w:rStyle w:val="CharAttribute1"/>
          <w:rFonts w:eastAsia="Batang"/>
          <w:szCs w:val="24"/>
        </w:rPr>
        <w:t>Kivela</w:t>
      </w:r>
      <w:proofErr w:type="spellEnd"/>
      <w:r w:rsidRPr="00F54130">
        <w:rPr>
          <w:rStyle w:val="CharAttribute1"/>
          <w:rFonts w:eastAsia="Batang"/>
          <w:szCs w:val="24"/>
        </w:rPr>
        <w:t xml:space="preserve">, J. J., &amp; </w:t>
      </w:r>
      <w:proofErr w:type="spellStart"/>
      <w:r w:rsidRPr="00F54130">
        <w:rPr>
          <w:rStyle w:val="CharAttribute1"/>
          <w:rFonts w:eastAsia="Batang"/>
          <w:szCs w:val="24"/>
        </w:rPr>
        <w:t>Crotts</w:t>
      </w:r>
      <w:proofErr w:type="spellEnd"/>
      <w:r w:rsidRPr="00F54130">
        <w:rPr>
          <w:rStyle w:val="CharAttribute1"/>
          <w:rFonts w:eastAsia="Batang"/>
          <w:szCs w:val="24"/>
        </w:rPr>
        <w:t>, J. C. (2009).</w:t>
      </w:r>
      <w:proofErr w:type="gramEnd"/>
      <w:r w:rsidRPr="00F54130">
        <w:rPr>
          <w:rStyle w:val="CharAttribute1"/>
          <w:rFonts w:eastAsia="Batang"/>
          <w:szCs w:val="24"/>
        </w:rPr>
        <w:t xml:space="preserve"> </w:t>
      </w:r>
      <w:proofErr w:type="gramStart"/>
      <w:r w:rsidRPr="00F54130">
        <w:rPr>
          <w:rStyle w:val="CharAttribute1"/>
          <w:rFonts w:eastAsia="Batang"/>
          <w:szCs w:val="24"/>
        </w:rPr>
        <w:t>Understanding travelers</w:t>
      </w:r>
      <w:r w:rsidRPr="00F54130">
        <w:rPr>
          <w:rStyle w:val="CharAttribute1"/>
          <w:rFonts w:eastAsia="Batang"/>
          <w:szCs w:val="24"/>
        </w:rPr>
        <w:t>’</w:t>
      </w:r>
      <w:r w:rsidRPr="00F54130">
        <w:rPr>
          <w:rStyle w:val="CharAttribute1"/>
          <w:rFonts w:eastAsia="Batang"/>
          <w:szCs w:val="24"/>
        </w:rPr>
        <w:t xml:space="preserve"> experiences of gastronomy through etymology and narration.</w:t>
      </w:r>
      <w:proofErr w:type="gramEnd"/>
      <w:r w:rsidRPr="00F54130">
        <w:rPr>
          <w:rStyle w:val="CharAttribute1"/>
          <w:rFonts w:eastAsia="Batang"/>
          <w:szCs w:val="24"/>
        </w:rPr>
        <w:t xml:space="preserve"> </w:t>
      </w:r>
      <w:r w:rsidRPr="006F2E7A">
        <w:rPr>
          <w:rStyle w:val="CharAttribute1"/>
          <w:rFonts w:eastAsia="Batang"/>
          <w:i/>
        </w:rPr>
        <w:t>Journal of Hospitality and Tourism Research, 33(2)</w:t>
      </w:r>
      <w:proofErr w:type="gramStart"/>
      <w:r w:rsidRPr="006F2E7A">
        <w:rPr>
          <w:rStyle w:val="CharAttribute1"/>
          <w:rFonts w:eastAsia="Batang"/>
          <w:i/>
        </w:rPr>
        <w:t>,</w:t>
      </w:r>
      <w:r w:rsidRPr="00F54130">
        <w:rPr>
          <w:rStyle w:val="CharAttribute1"/>
          <w:rFonts w:eastAsia="Batang"/>
          <w:szCs w:val="24"/>
        </w:rPr>
        <w:t>161</w:t>
      </w:r>
      <w:proofErr w:type="gramEnd"/>
      <w:r w:rsidRPr="00F54130">
        <w:rPr>
          <w:rStyle w:val="CharAttribute1"/>
          <w:rFonts w:eastAsia="Batang"/>
          <w:szCs w:val="24"/>
        </w:rPr>
        <w:t>-192.</w:t>
      </w:r>
    </w:p>
    <w:p w:rsidR="009C5B2E" w:rsidRPr="009C5B2E" w:rsidRDefault="009C5B2E" w:rsidP="006D05D2">
      <w:pPr>
        <w:pStyle w:val="NoSpacing"/>
        <w:spacing w:line="360" w:lineRule="auto"/>
        <w:ind w:left="1170" w:hanging="1170"/>
        <w:jc w:val="both"/>
        <w:rPr>
          <w:rStyle w:val="CharAttribute1"/>
          <w:rFonts w:eastAsia="Batang"/>
          <w:szCs w:val="24"/>
          <w:lang w:val="id-ID"/>
        </w:rPr>
      </w:pPr>
      <w:proofErr w:type="spellStart"/>
      <w:r w:rsidRPr="009C5B2E">
        <w:rPr>
          <w:rStyle w:val="CharAttribute1"/>
          <w:rFonts w:eastAsia="Batang"/>
        </w:rPr>
        <w:t>Mak</w:t>
      </w:r>
      <w:proofErr w:type="spellEnd"/>
      <w:r w:rsidRPr="009C5B2E">
        <w:rPr>
          <w:rFonts w:ascii="Times New Roman" w:eastAsia="Arial Unicode MS" w:hAnsi="Times New Roman" w:cs="Times New Roman"/>
          <w:sz w:val="24"/>
          <w:szCs w:val="24"/>
          <w:lang w:val="id-ID"/>
        </w:rPr>
        <w:t xml:space="preserve">, A. H. N., Lumbers, M., &amp; Eves, A. (2012). </w:t>
      </w:r>
      <w:proofErr w:type="spellStart"/>
      <w:proofErr w:type="gramStart"/>
      <w:r w:rsidRPr="009C5B2E">
        <w:rPr>
          <w:rFonts w:ascii="Times New Roman" w:eastAsia="Arial Unicode MS" w:hAnsi="Times New Roman" w:cs="Times New Roman"/>
          <w:sz w:val="24"/>
          <w:szCs w:val="24"/>
        </w:rPr>
        <w:t>Globalisation</w:t>
      </w:r>
      <w:proofErr w:type="spellEnd"/>
      <w:r w:rsidRPr="009C5B2E">
        <w:rPr>
          <w:rFonts w:ascii="Times New Roman" w:eastAsia="Arial Unicode MS" w:hAnsi="Times New Roman" w:cs="Times New Roman"/>
          <w:sz w:val="24"/>
          <w:szCs w:val="24"/>
        </w:rPr>
        <w:t xml:space="preserve"> and food consumption in tourism</w:t>
      </w:r>
      <w:r w:rsidRPr="009C5B2E">
        <w:rPr>
          <w:rFonts w:ascii="Times New Roman" w:eastAsia="Arial Unicode MS" w:hAnsi="Times New Roman" w:cs="Times New Roman"/>
          <w:sz w:val="24"/>
          <w:szCs w:val="24"/>
          <w:lang w:val="id-ID"/>
        </w:rPr>
        <w:t>.</w:t>
      </w:r>
      <w:proofErr w:type="gramEnd"/>
      <w:r w:rsidRPr="009C5B2E">
        <w:rPr>
          <w:rFonts w:ascii="Times New Roman" w:eastAsia="Arial Unicode MS" w:hAnsi="Times New Roman" w:cs="Times New Roman"/>
          <w:sz w:val="24"/>
          <w:szCs w:val="24"/>
          <w:lang w:val="id-ID"/>
        </w:rPr>
        <w:t xml:space="preserve"> </w:t>
      </w:r>
      <w:r w:rsidRPr="003517D5">
        <w:rPr>
          <w:rFonts w:ascii="Times New Roman" w:eastAsia="Arial Unicode MS" w:hAnsi="Times New Roman" w:cs="Times New Roman"/>
          <w:i/>
          <w:sz w:val="24"/>
          <w:szCs w:val="24"/>
          <w:lang w:val="id-ID"/>
        </w:rPr>
        <w:t>Annals of Tourism Research</w:t>
      </w:r>
      <w:r w:rsidRPr="009C5B2E">
        <w:rPr>
          <w:rFonts w:ascii="Times New Roman" w:eastAsia="Arial Unicode MS" w:hAnsi="Times New Roman" w:cs="Times New Roman"/>
          <w:sz w:val="24"/>
          <w:szCs w:val="24"/>
          <w:lang w:val="id-ID"/>
        </w:rPr>
        <w:t>, Vol. 39(1), 171-196.</w:t>
      </w:r>
    </w:p>
    <w:p w:rsidR="00C249A4" w:rsidRPr="006F2E7A" w:rsidRDefault="00C249A4" w:rsidP="00C249A4">
      <w:pPr>
        <w:pStyle w:val="NoSpacing"/>
        <w:spacing w:line="360" w:lineRule="auto"/>
        <w:ind w:left="1170" w:hanging="1170"/>
        <w:jc w:val="both"/>
        <w:rPr>
          <w:rStyle w:val="CharAttribute1"/>
          <w:rFonts w:eastAsia="Batang"/>
          <w:szCs w:val="24"/>
        </w:rPr>
      </w:pPr>
      <w:proofErr w:type="spellStart"/>
      <w:r w:rsidRPr="00F54130">
        <w:rPr>
          <w:rStyle w:val="CharAttribute1"/>
          <w:rFonts w:eastAsia="Batang"/>
          <w:szCs w:val="24"/>
        </w:rPr>
        <w:t>Moertjipto</w:t>
      </w:r>
      <w:proofErr w:type="spellEnd"/>
      <w:r w:rsidRPr="00F54130">
        <w:rPr>
          <w:rStyle w:val="CharAttribute1"/>
          <w:rFonts w:eastAsia="Batang"/>
          <w:szCs w:val="24"/>
        </w:rPr>
        <w:t xml:space="preserve">, </w:t>
      </w:r>
      <w:proofErr w:type="spellStart"/>
      <w:r w:rsidRPr="00F54130">
        <w:rPr>
          <w:rStyle w:val="CharAttribute1"/>
          <w:rFonts w:eastAsia="Batang"/>
          <w:szCs w:val="24"/>
        </w:rPr>
        <w:t>Rumijah</w:t>
      </w:r>
      <w:proofErr w:type="spellEnd"/>
      <w:r w:rsidRPr="00F54130">
        <w:rPr>
          <w:rStyle w:val="CharAttribute1"/>
          <w:rFonts w:eastAsia="Batang"/>
          <w:szCs w:val="24"/>
        </w:rPr>
        <w:t xml:space="preserve"> J. S., </w:t>
      </w:r>
      <w:proofErr w:type="spellStart"/>
      <w:r w:rsidRPr="00F54130">
        <w:rPr>
          <w:rStyle w:val="CharAttribute1"/>
          <w:rFonts w:eastAsia="Batang"/>
          <w:szCs w:val="24"/>
        </w:rPr>
        <w:t>Moeljono</w:t>
      </w:r>
      <w:proofErr w:type="spellEnd"/>
      <w:r w:rsidRPr="00F54130">
        <w:rPr>
          <w:rStyle w:val="CharAttribute1"/>
          <w:rFonts w:eastAsia="Batang"/>
          <w:szCs w:val="24"/>
        </w:rPr>
        <w:t xml:space="preserve">, </w:t>
      </w:r>
      <w:proofErr w:type="spellStart"/>
      <w:r w:rsidRPr="00F54130">
        <w:rPr>
          <w:rStyle w:val="CharAttribute1"/>
          <w:rFonts w:eastAsia="Batang"/>
          <w:szCs w:val="24"/>
        </w:rPr>
        <w:t>Astuti</w:t>
      </w:r>
      <w:proofErr w:type="spellEnd"/>
      <w:r w:rsidRPr="00F54130">
        <w:rPr>
          <w:rStyle w:val="CharAttribute1"/>
          <w:rFonts w:eastAsia="Batang"/>
          <w:szCs w:val="24"/>
        </w:rPr>
        <w:t xml:space="preserve">, J. (1993). </w:t>
      </w:r>
      <w:proofErr w:type="spellStart"/>
      <w:r w:rsidRPr="00F54130">
        <w:rPr>
          <w:rStyle w:val="CharAttribute1"/>
          <w:rFonts w:eastAsia="Batang"/>
          <w:szCs w:val="24"/>
        </w:rPr>
        <w:t>Makanan</w:t>
      </w:r>
      <w:proofErr w:type="spellEnd"/>
      <w:r w:rsidRPr="00F54130">
        <w:rPr>
          <w:rStyle w:val="CharAttribute1"/>
          <w:rFonts w:eastAsia="Batang"/>
          <w:szCs w:val="24"/>
        </w:rPr>
        <w:t xml:space="preserve">: </w:t>
      </w:r>
      <w:proofErr w:type="spellStart"/>
      <w:r w:rsidRPr="00F54130">
        <w:rPr>
          <w:rStyle w:val="CharAttribute1"/>
          <w:rFonts w:eastAsia="Batang"/>
          <w:szCs w:val="24"/>
        </w:rPr>
        <w:t>Wujud</w:t>
      </w:r>
      <w:proofErr w:type="spellEnd"/>
      <w:r w:rsidRPr="00F54130">
        <w:rPr>
          <w:rStyle w:val="CharAttribute1"/>
          <w:rFonts w:eastAsia="Batang"/>
          <w:szCs w:val="24"/>
        </w:rPr>
        <w:t xml:space="preserve">, </w:t>
      </w:r>
      <w:proofErr w:type="spellStart"/>
      <w:r w:rsidRPr="00F54130">
        <w:rPr>
          <w:rStyle w:val="CharAttribute1"/>
          <w:rFonts w:eastAsia="Batang"/>
          <w:szCs w:val="24"/>
        </w:rPr>
        <w:t>variasi</w:t>
      </w:r>
      <w:proofErr w:type="spellEnd"/>
      <w:r w:rsidRPr="00F54130">
        <w:rPr>
          <w:rStyle w:val="CharAttribute1"/>
          <w:rFonts w:eastAsia="Batang"/>
          <w:szCs w:val="24"/>
        </w:rPr>
        <w:t xml:space="preserve">, </w:t>
      </w:r>
      <w:proofErr w:type="spellStart"/>
      <w:r w:rsidRPr="00F54130">
        <w:rPr>
          <w:rStyle w:val="CharAttribute1"/>
          <w:rFonts w:eastAsia="Batang"/>
          <w:szCs w:val="24"/>
        </w:rPr>
        <w:t>dan</w:t>
      </w:r>
      <w:proofErr w:type="spellEnd"/>
      <w:r w:rsidRPr="00F54130">
        <w:rPr>
          <w:rStyle w:val="CharAttribute1"/>
          <w:rFonts w:eastAsia="Batang"/>
          <w:szCs w:val="24"/>
        </w:rPr>
        <w:t xml:space="preserve"> </w:t>
      </w:r>
      <w:proofErr w:type="spellStart"/>
      <w:r w:rsidRPr="00F54130">
        <w:rPr>
          <w:rStyle w:val="CharAttribute1"/>
          <w:rFonts w:eastAsia="Batang"/>
          <w:szCs w:val="24"/>
        </w:rPr>
        <w:t>fungsinya</w:t>
      </w:r>
      <w:proofErr w:type="spellEnd"/>
      <w:r w:rsidRPr="00F54130">
        <w:rPr>
          <w:rStyle w:val="CharAttribute1"/>
          <w:rFonts w:eastAsia="Batang"/>
          <w:szCs w:val="24"/>
        </w:rPr>
        <w:t xml:space="preserve"> </w:t>
      </w:r>
      <w:proofErr w:type="spellStart"/>
      <w:r w:rsidRPr="00F54130">
        <w:rPr>
          <w:rStyle w:val="CharAttribute1"/>
          <w:rFonts w:eastAsia="Batang"/>
          <w:szCs w:val="24"/>
        </w:rPr>
        <w:t>serta</w:t>
      </w:r>
      <w:proofErr w:type="spellEnd"/>
      <w:r w:rsidRPr="00F54130">
        <w:rPr>
          <w:rStyle w:val="CharAttribute1"/>
          <w:rFonts w:eastAsia="Batang"/>
          <w:szCs w:val="24"/>
        </w:rPr>
        <w:t xml:space="preserve"> </w:t>
      </w:r>
      <w:proofErr w:type="spellStart"/>
      <w:r w:rsidRPr="00F54130">
        <w:rPr>
          <w:rStyle w:val="CharAttribute1"/>
          <w:rFonts w:eastAsia="Batang"/>
          <w:szCs w:val="24"/>
        </w:rPr>
        <w:t>cara</w:t>
      </w:r>
      <w:proofErr w:type="spellEnd"/>
      <w:r w:rsidRPr="00F54130">
        <w:rPr>
          <w:rStyle w:val="CharAttribute1"/>
          <w:rFonts w:eastAsia="Batang"/>
          <w:szCs w:val="24"/>
        </w:rPr>
        <w:t xml:space="preserve"> </w:t>
      </w:r>
      <w:proofErr w:type="spellStart"/>
      <w:r w:rsidRPr="00F54130">
        <w:rPr>
          <w:rStyle w:val="CharAttribute1"/>
          <w:rFonts w:eastAsia="Batang"/>
          <w:szCs w:val="24"/>
        </w:rPr>
        <w:t>penyajiannya</w:t>
      </w:r>
      <w:proofErr w:type="spellEnd"/>
      <w:r w:rsidRPr="00F54130">
        <w:rPr>
          <w:rStyle w:val="CharAttribute1"/>
          <w:rFonts w:eastAsia="Batang"/>
          <w:szCs w:val="24"/>
        </w:rPr>
        <w:t xml:space="preserve"> </w:t>
      </w:r>
      <w:proofErr w:type="spellStart"/>
      <w:r w:rsidRPr="00F54130">
        <w:rPr>
          <w:rStyle w:val="CharAttribute1"/>
          <w:rFonts w:eastAsia="Batang"/>
          <w:szCs w:val="24"/>
        </w:rPr>
        <w:t>pada</w:t>
      </w:r>
      <w:proofErr w:type="spellEnd"/>
      <w:r w:rsidRPr="00F54130">
        <w:rPr>
          <w:rStyle w:val="CharAttribute1"/>
          <w:rFonts w:eastAsia="Batang"/>
          <w:szCs w:val="24"/>
        </w:rPr>
        <w:t xml:space="preserve"> </w:t>
      </w:r>
      <w:proofErr w:type="spellStart"/>
      <w:r w:rsidRPr="00F54130">
        <w:rPr>
          <w:rStyle w:val="CharAttribute1"/>
          <w:rFonts w:eastAsia="Batang"/>
          <w:szCs w:val="24"/>
        </w:rPr>
        <w:t>orang</w:t>
      </w:r>
      <w:proofErr w:type="spellEnd"/>
      <w:r w:rsidRPr="00F54130">
        <w:rPr>
          <w:rStyle w:val="CharAttribute1"/>
          <w:rFonts w:eastAsia="Batang"/>
          <w:szCs w:val="24"/>
        </w:rPr>
        <w:t xml:space="preserve"> </w:t>
      </w:r>
      <w:proofErr w:type="spellStart"/>
      <w:r w:rsidRPr="00F54130">
        <w:rPr>
          <w:rStyle w:val="CharAttribute1"/>
          <w:rFonts w:eastAsia="Batang"/>
          <w:szCs w:val="24"/>
        </w:rPr>
        <w:t>Jawa</w:t>
      </w:r>
      <w:proofErr w:type="spellEnd"/>
      <w:r w:rsidRPr="00F54130">
        <w:rPr>
          <w:rStyle w:val="CharAttribute1"/>
          <w:rFonts w:eastAsia="Batang"/>
          <w:szCs w:val="24"/>
        </w:rPr>
        <w:t xml:space="preserve"> Daerah </w:t>
      </w:r>
      <w:proofErr w:type="spellStart"/>
      <w:r w:rsidRPr="00F54130">
        <w:rPr>
          <w:rStyle w:val="CharAttribute1"/>
          <w:rFonts w:eastAsia="Batang"/>
          <w:szCs w:val="24"/>
        </w:rPr>
        <w:t>IstimewaYogyakarta.</w:t>
      </w:r>
      <w:r w:rsidRPr="006F2E7A">
        <w:rPr>
          <w:rStyle w:val="CharAttribute1"/>
          <w:rFonts w:eastAsia="Batang"/>
          <w:i/>
        </w:rPr>
        <w:t>Departemen</w:t>
      </w:r>
      <w:proofErr w:type="spellEnd"/>
      <w:r w:rsidRPr="006F2E7A">
        <w:rPr>
          <w:rStyle w:val="CharAttribute1"/>
          <w:rFonts w:eastAsia="Batang"/>
          <w:i/>
        </w:rPr>
        <w:t xml:space="preserve"> </w:t>
      </w:r>
      <w:proofErr w:type="spellStart"/>
      <w:r w:rsidRPr="006F2E7A">
        <w:rPr>
          <w:rStyle w:val="CharAttribute1"/>
          <w:rFonts w:eastAsia="Batang"/>
          <w:i/>
        </w:rPr>
        <w:t>Pendidikan</w:t>
      </w:r>
      <w:proofErr w:type="spellEnd"/>
      <w:r w:rsidRPr="006F2E7A">
        <w:rPr>
          <w:rStyle w:val="CharAttribute1"/>
          <w:rFonts w:eastAsia="Batang"/>
          <w:i/>
        </w:rPr>
        <w:t xml:space="preserve"> </w:t>
      </w:r>
      <w:proofErr w:type="spellStart"/>
      <w:r w:rsidRPr="006F2E7A">
        <w:rPr>
          <w:rStyle w:val="CharAttribute1"/>
          <w:rFonts w:eastAsia="Batang"/>
          <w:i/>
        </w:rPr>
        <w:t>dan</w:t>
      </w:r>
      <w:proofErr w:type="spellEnd"/>
      <w:r w:rsidRPr="006F2E7A">
        <w:rPr>
          <w:rStyle w:val="CharAttribute1"/>
          <w:rFonts w:eastAsia="Batang"/>
          <w:i/>
        </w:rPr>
        <w:t xml:space="preserve"> </w:t>
      </w:r>
      <w:proofErr w:type="spellStart"/>
      <w:r w:rsidRPr="006F2E7A">
        <w:rPr>
          <w:rStyle w:val="CharAttribute1"/>
          <w:rFonts w:eastAsia="Batang"/>
          <w:i/>
        </w:rPr>
        <w:t>Kebudayaan</w:t>
      </w:r>
      <w:proofErr w:type="spellEnd"/>
      <w:r w:rsidRPr="006F2E7A">
        <w:rPr>
          <w:rStyle w:val="CharAttribute1"/>
          <w:rFonts w:eastAsia="Batang"/>
          <w:i/>
        </w:rPr>
        <w:t xml:space="preserve">, </w:t>
      </w:r>
      <w:proofErr w:type="spellStart"/>
      <w:r w:rsidRPr="006F2E7A">
        <w:rPr>
          <w:rStyle w:val="CharAttribute1"/>
          <w:rFonts w:eastAsia="Batang"/>
          <w:i/>
        </w:rPr>
        <w:t>Direktur</w:t>
      </w:r>
      <w:proofErr w:type="spellEnd"/>
      <w:r w:rsidRPr="006F2E7A">
        <w:rPr>
          <w:rStyle w:val="CharAttribute1"/>
          <w:rFonts w:eastAsia="Batang"/>
          <w:i/>
        </w:rPr>
        <w:t xml:space="preserve"> </w:t>
      </w:r>
      <w:proofErr w:type="spellStart"/>
      <w:r w:rsidRPr="006F2E7A">
        <w:rPr>
          <w:rStyle w:val="CharAttribute1"/>
          <w:rFonts w:eastAsia="Batang"/>
          <w:i/>
        </w:rPr>
        <w:t>Jendral</w:t>
      </w:r>
      <w:proofErr w:type="spellEnd"/>
      <w:r w:rsidRPr="006F2E7A">
        <w:rPr>
          <w:rStyle w:val="CharAttribute1"/>
          <w:rFonts w:eastAsia="Batang"/>
          <w:i/>
        </w:rPr>
        <w:t xml:space="preserve"> </w:t>
      </w:r>
      <w:proofErr w:type="spellStart"/>
      <w:r w:rsidRPr="006F2E7A">
        <w:rPr>
          <w:rStyle w:val="CharAttribute1"/>
          <w:rFonts w:eastAsia="Batang"/>
          <w:i/>
        </w:rPr>
        <w:t>Kebudayaan</w:t>
      </w:r>
      <w:proofErr w:type="spellEnd"/>
      <w:r w:rsidRPr="006F2E7A">
        <w:rPr>
          <w:rStyle w:val="CharAttribute1"/>
          <w:rFonts w:eastAsia="Batang"/>
          <w:i/>
        </w:rPr>
        <w:t xml:space="preserve">, </w:t>
      </w:r>
      <w:proofErr w:type="spellStart"/>
      <w:r w:rsidRPr="006F2E7A">
        <w:rPr>
          <w:rStyle w:val="CharAttribute1"/>
          <w:rFonts w:eastAsia="Batang"/>
          <w:i/>
        </w:rPr>
        <w:t>Direktorat</w:t>
      </w:r>
      <w:proofErr w:type="spellEnd"/>
      <w:r w:rsidRPr="006F2E7A">
        <w:rPr>
          <w:rStyle w:val="CharAttribute1"/>
          <w:rFonts w:eastAsia="Batang"/>
          <w:i/>
        </w:rPr>
        <w:t xml:space="preserve"> </w:t>
      </w:r>
      <w:proofErr w:type="spellStart"/>
      <w:r w:rsidRPr="006F2E7A">
        <w:rPr>
          <w:rStyle w:val="CharAttribute1"/>
          <w:rFonts w:eastAsia="Batang"/>
          <w:i/>
        </w:rPr>
        <w:t>Sejarah</w:t>
      </w:r>
      <w:proofErr w:type="spellEnd"/>
      <w:r w:rsidRPr="006F2E7A">
        <w:rPr>
          <w:rStyle w:val="CharAttribute1"/>
          <w:rFonts w:eastAsia="Batang"/>
          <w:i/>
        </w:rPr>
        <w:t xml:space="preserve"> &amp; </w:t>
      </w:r>
      <w:proofErr w:type="spellStart"/>
      <w:r w:rsidRPr="006F2E7A">
        <w:rPr>
          <w:rStyle w:val="CharAttribute1"/>
          <w:rFonts w:eastAsia="Batang"/>
          <w:i/>
        </w:rPr>
        <w:t>Nilai</w:t>
      </w:r>
      <w:proofErr w:type="spellEnd"/>
      <w:r w:rsidRPr="006F2E7A">
        <w:rPr>
          <w:rStyle w:val="CharAttribute1"/>
          <w:rFonts w:eastAsia="Batang"/>
          <w:i/>
        </w:rPr>
        <w:t xml:space="preserve"> </w:t>
      </w:r>
      <w:proofErr w:type="spellStart"/>
      <w:r w:rsidRPr="006F2E7A">
        <w:rPr>
          <w:rStyle w:val="CharAttribute1"/>
          <w:rFonts w:eastAsia="Batang"/>
          <w:i/>
        </w:rPr>
        <w:t>Tradisional</w:t>
      </w:r>
      <w:proofErr w:type="spellEnd"/>
      <w:r w:rsidRPr="006F2E7A">
        <w:rPr>
          <w:rStyle w:val="CharAttribute1"/>
          <w:rFonts w:eastAsia="Batang"/>
          <w:i/>
        </w:rPr>
        <w:t xml:space="preserve">, </w:t>
      </w:r>
      <w:proofErr w:type="spellStart"/>
      <w:r w:rsidRPr="006F2E7A">
        <w:rPr>
          <w:rStyle w:val="CharAttribute1"/>
          <w:rFonts w:eastAsia="Batang"/>
          <w:i/>
        </w:rPr>
        <w:t>Proyek</w:t>
      </w:r>
      <w:proofErr w:type="spellEnd"/>
      <w:r w:rsidRPr="006F2E7A">
        <w:rPr>
          <w:rStyle w:val="CharAttribute1"/>
          <w:rFonts w:eastAsia="Batang"/>
          <w:i/>
        </w:rPr>
        <w:t xml:space="preserve"> </w:t>
      </w:r>
      <w:proofErr w:type="spellStart"/>
      <w:r w:rsidRPr="006F2E7A">
        <w:rPr>
          <w:rStyle w:val="CharAttribute1"/>
          <w:rFonts w:eastAsia="Batang"/>
          <w:i/>
        </w:rPr>
        <w:t>Penelitian,Pengkajian</w:t>
      </w:r>
      <w:proofErr w:type="spellEnd"/>
      <w:r w:rsidRPr="006F2E7A">
        <w:rPr>
          <w:rStyle w:val="CharAttribute1"/>
          <w:rFonts w:eastAsia="Batang"/>
          <w:i/>
        </w:rPr>
        <w:t xml:space="preserve"> &amp; </w:t>
      </w:r>
      <w:proofErr w:type="spellStart"/>
      <w:r w:rsidRPr="006F2E7A">
        <w:rPr>
          <w:rStyle w:val="CharAttribute1"/>
          <w:rFonts w:eastAsia="Batang"/>
          <w:i/>
        </w:rPr>
        <w:t>Pembinaan</w:t>
      </w:r>
      <w:proofErr w:type="spellEnd"/>
      <w:r w:rsidRPr="006F2E7A">
        <w:rPr>
          <w:rStyle w:val="CharAttribute1"/>
          <w:rFonts w:eastAsia="Batang"/>
          <w:i/>
        </w:rPr>
        <w:t xml:space="preserve"> </w:t>
      </w:r>
      <w:proofErr w:type="spellStart"/>
      <w:r w:rsidRPr="006F2E7A">
        <w:rPr>
          <w:rStyle w:val="CharAttribute1"/>
          <w:rFonts w:eastAsia="Batang"/>
          <w:i/>
        </w:rPr>
        <w:t>Nilai-nilai</w:t>
      </w:r>
      <w:proofErr w:type="spellEnd"/>
      <w:r w:rsidRPr="006F2E7A">
        <w:rPr>
          <w:rStyle w:val="CharAttribute1"/>
          <w:rFonts w:eastAsia="Batang"/>
          <w:i/>
        </w:rPr>
        <w:t xml:space="preserve"> </w:t>
      </w:r>
      <w:proofErr w:type="spellStart"/>
      <w:r w:rsidRPr="006F2E7A">
        <w:rPr>
          <w:rStyle w:val="CharAttribute1"/>
          <w:rFonts w:eastAsia="Batang"/>
          <w:i/>
        </w:rPr>
        <w:t>Budaya</w:t>
      </w:r>
      <w:proofErr w:type="spellEnd"/>
      <w:r w:rsidRPr="006F2E7A">
        <w:rPr>
          <w:rStyle w:val="CharAttribute1"/>
          <w:rFonts w:eastAsia="Batang"/>
          <w:i/>
        </w:rPr>
        <w:t>.</w:t>
      </w:r>
    </w:p>
    <w:p w:rsidR="00E8514D" w:rsidRDefault="00E8514D" w:rsidP="00E8514D">
      <w:pPr>
        <w:pStyle w:val="NoSpacing"/>
        <w:spacing w:line="360" w:lineRule="auto"/>
        <w:ind w:left="1170" w:hanging="1170"/>
        <w:rPr>
          <w:rStyle w:val="CharAttribute1"/>
          <w:rFonts w:eastAsia="Batang"/>
          <w:szCs w:val="24"/>
          <w:lang w:val="id-ID"/>
        </w:rPr>
      </w:pPr>
      <w:proofErr w:type="spellStart"/>
      <w:r w:rsidRPr="00F54130">
        <w:rPr>
          <w:rStyle w:val="CharAttribute1"/>
          <w:rFonts w:eastAsia="Batang"/>
          <w:szCs w:val="24"/>
        </w:rPr>
        <w:t>Molz</w:t>
      </w:r>
      <w:proofErr w:type="spellEnd"/>
      <w:r w:rsidRPr="00F54130">
        <w:rPr>
          <w:rStyle w:val="CharAttribute1"/>
          <w:rFonts w:eastAsia="Batang"/>
          <w:szCs w:val="24"/>
        </w:rPr>
        <w:t xml:space="preserve">, J. G. (2007). </w:t>
      </w:r>
      <w:proofErr w:type="gramStart"/>
      <w:r w:rsidRPr="00F54130">
        <w:rPr>
          <w:rStyle w:val="CharAttribute1"/>
          <w:rFonts w:eastAsia="Batang"/>
          <w:szCs w:val="24"/>
        </w:rPr>
        <w:t xml:space="preserve">Eating difference: The cosmopolitan </w:t>
      </w:r>
      <w:proofErr w:type="spellStart"/>
      <w:r w:rsidRPr="00F54130">
        <w:rPr>
          <w:rStyle w:val="CharAttribute1"/>
          <w:rFonts w:eastAsia="Batang"/>
          <w:szCs w:val="24"/>
        </w:rPr>
        <w:t>mobilities</w:t>
      </w:r>
      <w:proofErr w:type="spellEnd"/>
      <w:r>
        <w:rPr>
          <w:rStyle w:val="CharAttribute1"/>
          <w:rFonts w:eastAsia="Batang"/>
          <w:szCs w:val="24"/>
          <w:lang w:val="id-ID"/>
        </w:rPr>
        <w:t xml:space="preserve"> </w:t>
      </w:r>
      <w:r w:rsidRPr="00F54130">
        <w:rPr>
          <w:rStyle w:val="CharAttribute1"/>
          <w:rFonts w:eastAsia="Batang"/>
          <w:szCs w:val="24"/>
        </w:rPr>
        <w:t>of culinary tourism.</w:t>
      </w:r>
      <w:proofErr w:type="gramEnd"/>
      <w:r w:rsidRPr="00F54130">
        <w:rPr>
          <w:rStyle w:val="CharAttribute1"/>
          <w:rFonts w:eastAsia="Batang"/>
          <w:szCs w:val="24"/>
        </w:rPr>
        <w:t xml:space="preserve"> </w:t>
      </w:r>
      <w:r w:rsidRPr="006F2E7A">
        <w:rPr>
          <w:rStyle w:val="CharAttribute1"/>
          <w:rFonts w:eastAsia="Batang"/>
          <w:i/>
        </w:rPr>
        <w:t>Space and Culture</w:t>
      </w:r>
      <w:r w:rsidRPr="00F54130">
        <w:rPr>
          <w:rStyle w:val="CharAttribute1"/>
          <w:rFonts w:eastAsia="Batang"/>
          <w:szCs w:val="24"/>
        </w:rPr>
        <w:t>,</w:t>
      </w:r>
      <w:r w:rsidR="003517D5">
        <w:rPr>
          <w:rStyle w:val="CharAttribute1"/>
          <w:rFonts w:eastAsia="Batang"/>
          <w:szCs w:val="24"/>
          <w:lang w:val="id-ID"/>
        </w:rPr>
        <w:t xml:space="preserve"> </w:t>
      </w:r>
      <w:r w:rsidRPr="006F2E7A">
        <w:rPr>
          <w:rStyle w:val="CharAttribute1"/>
          <w:rFonts w:eastAsia="Batang"/>
          <w:i/>
        </w:rPr>
        <w:t>10</w:t>
      </w:r>
      <w:r w:rsidRPr="00F54130">
        <w:rPr>
          <w:rStyle w:val="CharAttribute1"/>
          <w:rFonts w:eastAsia="Batang"/>
          <w:szCs w:val="24"/>
        </w:rPr>
        <w:t xml:space="preserve">(1), 77-93. </w:t>
      </w:r>
      <w:proofErr w:type="gramStart"/>
      <w:r w:rsidRPr="00F54130">
        <w:rPr>
          <w:rStyle w:val="CharAttribute1"/>
          <w:rFonts w:eastAsia="Batang"/>
          <w:szCs w:val="24"/>
        </w:rPr>
        <w:t>doi</w:t>
      </w:r>
      <w:proofErr w:type="gramEnd"/>
      <w:r w:rsidRPr="00F54130">
        <w:rPr>
          <w:rStyle w:val="CharAttribute1"/>
          <w:rFonts w:eastAsia="Batang"/>
          <w:szCs w:val="24"/>
        </w:rPr>
        <w:t>:</w:t>
      </w:r>
      <w:hyperlink r:id="rId16">
        <w:r w:rsidRPr="006F2E7A">
          <w:rPr>
            <w:rStyle w:val="CharAttribute1"/>
            <w:rFonts w:eastAsia="Batang"/>
          </w:rPr>
          <w:t>10.1177/1206331206296383</w:t>
        </w:r>
      </w:hyperlink>
      <w:r w:rsidRPr="00F54130">
        <w:rPr>
          <w:rStyle w:val="CharAttribute1"/>
          <w:rFonts w:eastAsia="Batang"/>
          <w:szCs w:val="24"/>
        </w:rPr>
        <w:t> </w:t>
      </w:r>
    </w:p>
    <w:p w:rsidR="00096C96" w:rsidRPr="00E16402" w:rsidRDefault="00096C96" w:rsidP="00D5335C">
      <w:pPr>
        <w:pStyle w:val="NoSpacing"/>
        <w:spacing w:line="360" w:lineRule="auto"/>
        <w:ind w:left="1170" w:hanging="1170"/>
        <w:jc w:val="both"/>
        <w:rPr>
          <w:rFonts w:ascii="Times New Roman" w:hAnsi="Times New Roman" w:cs="Times New Roman"/>
          <w:sz w:val="24"/>
          <w:szCs w:val="24"/>
          <w:lang w:val="id-ID"/>
        </w:rPr>
      </w:pPr>
      <w:r w:rsidRPr="00096C96">
        <w:rPr>
          <w:rFonts w:ascii="Times New Roman" w:hAnsi="Times New Roman" w:cs="Times New Roman"/>
          <w:sz w:val="24"/>
          <w:szCs w:val="24"/>
          <w:lang w:val="id-ID"/>
        </w:rPr>
        <w:t xml:space="preserve">Perda </w:t>
      </w:r>
      <w:r w:rsidRPr="00096C96">
        <w:rPr>
          <w:rStyle w:val="CharAttribute1"/>
          <w:rFonts w:eastAsia="Batang" w:hAnsi="Times New Roman" w:cs="Times New Roman"/>
        </w:rPr>
        <w:t>Istimewa</w:t>
      </w:r>
      <w:r w:rsidRPr="00096C96">
        <w:rPr>
          <w:rFonts w:ascii="Times New Roman" w:hAnsi="Times New Roman" w:cs="Times New Roman"/>
          <w:sz w:val="24"/>
          <w:szCs w:val="24"/>
          <w:lang w:val="id-ID"/>
        </w:rPr>
        <w:t xml:space="preserve"> DIY. (2013). Kewenangan dalam Urusan Keistimewaan DIY, Pasal 36: Adat Istiadat. Retrieved </w:t>
      </w:r>
      <w:r w:rsidR="00E16402">
        <w:rPr>
          <w:rFonts w:ascii="Times New Roman" w:hAnsi="Times New Roman" w:cs="Times New Roman"/>
          <w:sz w:val="24"/>
          <w:szCs w:val="24"/>
          <w:lang w:val="id-ID"/>
        </w:rPr>
        <w:t xml:space="preserve">on 23 October 2013 </w:t>
      </w:r>
      <w:r w:rsidRPr="00096C96">
        <w:rPr>
          <w:rFonts w:ascii="Times New Roman" w:hAnsi="Times New Roman" w:cs="Times New Roman"/>
          <w:sz w:val="24"/>
          <w:szCs w:val="24"/>
          <w:lang w:val="id-ID"/>
        </w:rPr>
        <w:t xml:space="preserve">from </w:t>
      </w:r>
      <w:hyperlink r:id="rId17" w:history="1">
        <w:r w:rsidRPr="00E16402">
          <w:rPr>
            <w:rStyle w:val="Hyperlink"/>
            <w:rFonts w:ascii="Times New Roman" w:hAnsi="Times New Roman" w:cs="Times New Roman"/>
            <w:color w:val="auto"/>
            <w:sz w:val="24"/>
            <w:szCs w:val="24"/>
          </w:rPr>
          <w:t>http://www.dprd-diy.go.id/wp-content/uploads/2013/08/PERDAIS-INDUK-21-AGUSTUS-2013.pdf</w:t>
        </w:r>
      </w:hyperlink>
    </w:p>
    <w:p w:rsidR="00492DDE" w:rsidRPr="00492DDE" w:rsidRDefault="00492DDE" w:rsidP="00D5335C">
      <w:pPr>
        <w:pStyle w:val="NoSpacing"/>
        <w:spacing w:line="360" w:lineRule="auto"/>
        <w:ind w:left="1170" w:hanging="1170"/>
        <w:jc w:val="both"/>
        <w:rPr>
          <w:rFonts w:ascii="TimesNewRoman" w:hAnsi="TimesNewRoman" w:cs="TimesNewRoman"/>
          <w:sz w:val="24"/>
          <w:szCs w:val="24"/>
          <w:lang w:val="id-ID"/>
        </w:rPr>
      </w:pPr>
      <w:proofErr w:type="spellStart"/>
      <w:proofErr w:type="gramStart"/>
      <w:r w:rsidRPr="00D5335C">
        <w:rPr>
          <w:rStyle w:val="CharAttribute1"/>
          <w:rFonts w:eastAsia="Batang" w:hAnsi="Times New Roman" w:cs="Times New Roman"/>
        </w:rPr>
        <w:t>Ramdhani</w:t>
      </w:r>
      <w:proofErr w:type="spellEnd"/>
      <w:r w:rsidRPr="00492DDE">
        <w:rPr>
          <w:rFonts w:ascii="TimesNewRoman" w:hAnsi="TimesNewRoman" w:cs="TimesNewRoman"/>
          <w:sz w:val="24"/>
          <w:szCs w:val="24"/>
          <w:lang w:val="id-ID"/>
        </w:rPr>
        <w:t>, S., Istiqomah, E. N., &amp; Ardiyanti, G. K. (2012).</w:t>
      </w:r>
      <w:proofErr w:type="gramEnd"/>
      <w:r w:rsidRPr="00492DDE">
        <w:rPr>
          <w:rFonts w:ascii="TimesNewRoman" w:hAnsi="TimesNewRoman" w:cs="TimesNewRoman"/>
          <w:sz w:val="24"/>
          <w:szCs w:val="24"/>
          <w:lang w:val="id-ID"/>
        </w:rPr>
        <w:t xml:space="preserve"> The History of Yogyakarta, an Education City. IPEDR, 58(5). Retrieved </w:t>
      </w:r>
      <w:r w:rsidR="00E16402">
        <w:rPr>
          <w:rFonts w:ascii="Times New Roman" w:hAnsi="Times New Roman" w:cs="Times New Roman"/>
          <w:sz w:val="24"/>
          <w:szCs w:val="24"/>
          <w:lang w:val="id-ID"/>
        </w:rPr>
        <w:t xml:space="preserve">on 23 October 2013 </w:t>
      </w:r>
      <w:r w:rsidRPr="00492DDE">
        <w:rPr>
          <w:rFonts w:ascii="TimesNewRoman" w:hAnsi="TimesNewRoman" w:cs="TimesNewRoman"/>
          <w:sz w:val="24"/>
          <w:szCs w:val="24"/>
          <w:lang w:val="id-ID"/>
        </w:rPr>
        <w:t xml:space="preserve">from </w:t>
      </w:r>
      <w:hyperlink r:id="rId18" w:history="1">
        <w:r w:rsidRPr="00D5335C">
          <w:rPr>
            <w:rStyle w:val="Hyperlink"/>
            <w:rFonts w:ascii="Times New Roman" w:hAnsi="Times New Roman" w:cs="Times New Roman"/>
            <w:color w:val="auto"/>
            <w:sz w:val="24"/>
            <w:szCs w:val="24"/>
          </w:rPr>
          <w:t>http://www.ipedr.com/vol58/005-ICHCS2012-S00017.pdf</w:t>
        </w:r>
      </w:hyperlink>
    </w:p>
    <w:p w:rsidR="003616BC" w:rsidRPr="003616BC" w:rsidRDefault="003616BC" w:rsidP="008A5172">
      <w:pPr>
        <w:pStyle w:val="references"/>
        <w:numPr>
          <w:ilvl w:val="0"/>
          <w:numId w:val="0"/>
        </w:numPr>
        <w:spacing w:after="0" w:line="480" w:lineRule="auto"/>
        <w:ind w:left="360" w:hanging="360"/>
        <w:rPr>
          <w:rStyle w:val="CharAttribute1"/>
          <w:rFonts w:eastAsia="Batang"/>
          <w:szCs w:val="24"/>
          <w:lang w:val="id-ID"/>
        </w:rPr>
      </w:pPr>
      <w:r w:rsidRPr="003616BC">
        <w:rPr>
          <w:sz w:val="24"/>
          <w:szCs w:val="24"/>
        </w:rPr>
        <w:lastRenderedPageBreak/>
        <w:t>Rand, G</w:t>
      </w:r>
      <w:r w:rsidR="00EC09A6">
        <w:rPr>
          <w:sz w:val="24"/>
          <w:szCs w:val="24"/>
          <w:lang w:val="id-ID"/>
        </w:rPr>
        <w:t>.</w:t>
      </w:r>
      <w:r w:rsidRPr="003616BC">
        <w:rPr>
          <w:sz w:val="24"/>
          <w:szCs w:val="24"/>
        </w:rPr>
        <w:t>E</w:t>
      </w:r>
      <w:r w:rsidR="00EC09A6">
        <w:rPr>
          <w:sz w:val="24"/>
          <w:szCs w:val="24"/>
          <w:lang w:val="id-ID"/>
        </w:rPr>
        <w:t>.</w:t>
      </w:r>
      <w:r w:rsidRPr="003616BC">
        <w:rPr>
          <w:sz w:val="24"/>
          <w:szCs w:val="24"/>
        </w:rPr>
        <w:t xml:space="preserve"> du, Heath, E</w:t>
      </w:r>
      <w:r w:rsidR="00EC09A6">
        <w:rPr>
          <w:sz w:val="24"/>
          <w:szCs w:val="24"/>
          <w:lang w:val="id-ID"/>
        </w:rPr>
        <w:t>.</w:t>
      </w:r>
      <w:r w:rsidRPr="003616BC">
        <w:rPr>
          <w:sz w:val="24"/>
          <w:szCs w:val="24"/>
        </w:rPr>
        <w:t xml:space="preserve"> &amp; Alberts, N</w:t>
      </w:r>
      <w:r w:rsidR="00EC09A6">
        <w:rPr>
          <w:sz w:val="24"/>
          <w:szCs w:val="24"/>
          <w:lang w:val="id-ID"/>
        </w:rPr>
        <w:t>.</w:t>
      </w:r>
      <w:r w:rsidRPr="003616BC">
        <w:rPr>
          <w:sz w:val="24"/>
          <w:szCs w:val="24"/>
        </w:rPr>
        <w:t xml:space="preserve"> </w:t>
      </w:r>
      <w:r w:rsidR="00EC09A6">
        <w:rPr>
          <w:sz w:val="24"/>
          <w:szCs w:val="24"/>
          <w:lang w:val="id-ID"/>
        </w:rPr>
        <w:t>(</w:t>
      </w:r>
      <w:r w:rsidRPr="003616BC">
        <w:rPr>
          <w:sz w:val="24"/>
          <w:szCs w:val="24"/>
        </w:rPr>
        <w:t>2003</w:t>
      </w:r>
      <w:r w:rsidR="00EC09A6">
        <w:rPr>
          <w:sz w:val="24"/>
          <w:szCs w:val="24"/>
          <w:lang w:val="id-ID"/>
        </w:rPr>
        <w:t>)</w:t>
      </w:r>
      <w:r w:rsidRPr="003616BC">
        <w:rPr>
          <w:sz w:val="24"/>
          <w:szCs w:val="24"/>
        </w:rPr>
        <w:t xml:space="preserve">, The role of local and regional food in destination marketing: A South African situation analysis, </w:t>
      </w:r>
      <w:r w:rsidRPr="003616BC">
        <w:rPr>
          <w:i/>
          <w:sz w:val="24"/>
          <w:szCs w:val="24"/>
        </w:rPr>
        <w:t xml:space="preserve">Journal of Travel and Tourism Marketing, 14(3/4), </w:t>
      </w:r>
      <w:r w:rsidRPr="003616BC">
        <w:rPr>
          <w:sz w:val="24"/>
          <w:szCs w:val="24"/>
        </w:rPr>
        <w:t>97-112</w:t>
      </w:r>
      <w:r>
        <w:rPr>
          <w:sz w:val="24"/>
          <w:szCs w:val="24"/>
          <w:lang w:val="id-ID"/>
        </w:rPr>
        <w:t>.</w:t>
      </w:r>
    </w:p>
    <w:p w:rsidR="00B06076" w:rsidRPr="006F2E7A" w:rsidRDefault="00B06076" w:rsidP="008A5172">
      <w:pPr>
        <w:pStyle w:val="NoSpacing"/>
        <w:spacing w:line="480" w:lineRule="auto"/>
        <w:ind w:left="1170" w:hanging="1170"/>
        <w:rPr>
          <w:rStyle w:val="CharAttribute1"/>
          <w:rFonts w:eastAsia="Batang"/>
          <w:szCs w:val="24"/>
        </w:rPr>
      </w:pPr>
      <w:proofErr w:type="spellStart"/>
      <w:proofErr w:type="gramStart"/>
      <w:r w:rsidRPr="006F2E7A">
        <w:rPr>
          <w:rStyle w:val="CharAttribute1"/>
          <w:rFonts w:eastAsia="Batang"/>
        </w:rPr>
        <w:t>Rittichainuwat</w:t>
      </w:r>
      <w:proofErr w:type="spellEnd"/>
      <w:r w:rsidRPr="006F2E7A">
        <w:rPr>
          <w:rStyle w:val="CharAttribute1"/>
          <w:rFonts w:eastAsia="Batang"/>
        </w:rPr>
        <w:t xml:space="preserve">, B. N., </w:t>
      </w:r>
      <w:proofErr w:type="spellStart"/>
      <w:r w:rsidRPr="006F2E7A">
        <w:rPr>
          <w:rStyle w:val="CharAttribute1"/>
          <w:rFonts w:eastAsia="Batang"/>
        </w:rPr>
        <w:t>Qu</w:t>
      </w:r>
      <w:proofErr w:type="spellEnd"/>
      <w:r w:rsidRPr="006F2E7A">
        <w:rPr>
          <w:rStyle w:val="CharAttribute1"/>
          <w:rFonts w:eastAsia="Batang"/>
        </w:rPr>
        <w:t xml:space="preserve">, H., &amp; </w:t>
      </w:r>
      <w:proofErr w:type="spellStart"/>
      <w:r w:rsidRPr="006F2E7A">
        <w:rPr>
          <w:rStyle w:val="CharAttribute1"/>
          <w:rFonts w:eastAsia="Batang"/>
        </w:rPr>
        <w:t>Mongkhonvanit</w:t>
      </w:r>
      <w:proofErr w:type="spellEnd"/>
      <w:r w:rsidRPr="006F2E7A">
        <w:rPr>
          <w:rStyle w:val="CharAttribute1"/>
          <w:rFonts w:eastAsia="Batang"/>
        </w:rPr>
        <w:t>, C. (2008).</w:t>
      </w:r>
      <w:proofErr w:type="gramEnd"/>
      <w:r w:rsidRPr="006F2E7A">
        <w:rPr>
          <w:rStyle w:val="CharAttribute1"/>
          <w:rFonts w:eastAsia="Batang"/>
        </w:rPr>
        <w:t xml:space="preserve"> </w:t>
      </w:r>
      <w:proofErr w:type="gramStart"/>
      <w:r w:rsidRPr="006F2E7A">
        <w:rPr>
          <w:rStyle w:val="CharAttribute1"/>
          <w:rFonts w:eastAsia="Batang"/>
        </w:rPr>
        <w:t>Understanding the motivation of travelers on repeat visit to Thailand.</w:t>
      </w:r>
      <w:proofErr w:type="gramEnd"/>
      <w:r w:rsidRPr="006F2E7A">
        <w:rPr>
          <w:rStyle w:val="CharAttribute1"/>
          <w:rFonts w:eastAsia="Batang"/>
        </w:rPr>
        <w:t xml:space="preserve"> </w:t>
      </w:r>
      <w:r w:rsidRPr="006F2E7A">
        <w:rPr>
          <w:rStyle w:val="CharAttribute1"/>
          <w:rFonts w:eastAsia="Batang"/>
          <w:i/>
        </w:rPr>
        <w:t>Journal of Vacation</w:t>
      </w:r>
      <w:r w:rsidR="003517D5">
        <w:rPr>
          <w:rStyle w:val="CharAttribute1"/>
          <w:rFonts w:eastAsia="Batang"/>
          <w:i/>
          <w:lang w:val="id-ID"/>
        </w:rPr>
        <w:t xml:space="preserve"> </w:t>
      </w:r>
      <w:r w:rsidRPr="006F2E7A">
        <w:rPr>
          <w:rStyle w:val="CharAttribute1"/>
          <w:rFonts w:eastAsia="Batang"/>
          <w:i/>
        </w:rPr>
        <w:t>Marketing</w:t>
      </w:r>
      <w:proofErr w:type="gramStart"/>
      <w:r w:rsidRPr="006F2E7A">
        <w:rPr>
          <w:rStyle w:val="CharAttribute1"/>
          <w:rFonts w:eastAsia="Batang"/>
        </w:rPr>
        <w:t>,</w:t>
      </w:r>
      <w:r w:rsidRPr="006F2E7A">
        <w:rPr>
          <w:rStyle w:val="CharAttribute1"/>
          <w:rFonts w:eastAsia="Batang"/>
          <w:i/>
        </w:rPr>
        <w:t>14</w:t>
      </w:r>
      <w:proofErr w:type="gramEnd"/>
      <w:r w:rsidRPr="006F2E7A">
        <w:rPr>
          <w:rStyle w:val="CharAttribute1"/>
          <w:rFonts w:eastAsia="Batang"/>
        </w:rPr>
        <w:t xml:space="preserve">(1), 5-22. </w:t>
      </w:r>
      <w:proofErr w:type="gramStart"/>
      <w:r w:rsidRPr="006F2E7A">
        <w:rPr>
          <w:rStyle w:val="CharAttribute1"/>
          <w:rFonts w:eastAsia="Batang"/>
        </w:rPr>
        <w:t>doi</w:t>
      </w:r>
      <w:proofErr w:type="gramEnd"/>
      <w:r w:rsidRPr="006F2E7A">
        <w:rPr>
          <w:rStyle w:val="CharAttribute1"/>
          <w:rFonts w:eastAsia="Batang"/>
        </w:rPr>
        <w:t>:</w:t>
      </w:r>
      <w:hyperlink r:id="rId19">
        <w:r w:rsidRPr="006F2E7A">
          <w:rPr>
            <w:rStyle w:val="CharAttribute1"/>
            <w:rFonts w:eastAsia="Batang"/>
          </w:rPr>
          <w:t>10.1177/1356766707084216</w:t>
        </w:r>
      </w:hyperlink>
    </w:p>
    <w:p w:rsidR="00E8514D" w:rsidRPr="006F2E7A" w:rsidRDefault="00E8514D" w:rsidP="00E8514D">
      <w:pPr>
        <w:pStyle w:val="NoSpacing"/>
        <w:spacing w:line="360" w:lineRule="auto"/>
        <w:ind w:left="1170" w:hanging="1170"/>
        <w:jc w:val="both"/>
        <w:rPr>
          <w:rStyle w:val="CharAttribute1"/>
          <w:rFonts w:eastAsia="Batang"/>
          <w:szCs w:val="24"/>
        </w:rPr>
      </w:pPr>
      <w:r w:rsidRPr="00F54130">
        <w:rPr>
          <w:rStyle w:val="CharAttribute1"/>
          <w:rFonts w:eastAsia="Batang"/>
          <w:szCs w:val="24"/>
        </w:rPr>
        <w:t xml:space="preserve">Romeo, P. (2005, June 27). Travelers explore new world of culinary tourism. </w:t>
      </w:r>
      <w:r w:rsidRPr="006F2E7A">
        <w:rPr>
          <w:rStyle w:val="CharAttribute1"/>
          <w:rFonts w:eastAsia="Batang"/>
          <w:i/>
        </w:rPr>
        <w:t>Nation's Restaurants News</w:t>
      </w:r>
      <w:r w:rsidRPr="00F54130">
        <w:rPr>
          <w:rStyle w:val="CharAttribute1"/>
          <w:rFonts w:eastAsia="Batang"/>
          <w:szCs w:val="24"/>
        </w:rPr>
        <w:t>, 3-6.</w:t>
      </w:r>
    </w:p>
    <w:p w:rsidR="00F43BFD" w:rsidRPr="00F43BFD" w:rsidRDefault="00F43BFD" w:rsidP="00F43BFD">
      <w:pPr>
        <w:pStyle w:val="NoSpacing"/>
        <w:spacing w:line="360" w:lineRule="auto"/>
        <w:ind w:left="1170" w:hanging="1170"/>
        <w:jc w:val="both"/>
        <w:rPr>
          <w:rFonts w:ascii="Times New Roman" w:hAnsi="Times New Roman" w:cs="Times New Roman"/>
          <w:sz w:val="24"/>
          <w:szCs w:val="24"/>
          <w:lang w:val="id-ID"/>
        </w:rPr>
      </w:pPr>
      <w:proofErr w:type="spellStart"/>
      <w:proofErr w:type="gramStart"/>
      <w:r w:rsidRPr="00F43BFD">
        <w:rPr>
          <w:rStyle w:val="CharAttribute1"/>
          <w:rFonts w:eastAsia="Batang" w:hAnsi="Times New Roman" w:cs="Times New Roman"/>
        </w:rPr>
        <w:t>Rukmini</w:t>
      </w:r>
      <w:proofErr w:type="spellEnd"/>
      <w:r w:rsidRPr="00F43BFD">
        <w:rPr>
          <w:rFonts w:ascii="Times New Roman" w:hAnsi="Times New Roman" w:cs="Times New Roman"/>
          <w:bCs/>
          <w:sz w:val="24"/>
          <w:szCs w:val="24"/>
          <w:lang w:val="id-ID"/>
        </w:rPr>
        <w:t>, A. 2010.</w:t>
      </w:r>
      <w:proofErr w:type="gramEnd"/>
      <w:r w:rsidRPr="00F43BFD">
        <w:rPr>
          <w:rFonts w:ascii="Times New Roman" w:hAnsi="Times New Roman" w:cs="Times New Roman"/>
          <w:bCs/>
          <w:sz w:val="24"/>
          <w:szCs w:val="24"/>
          <w:lang w:val="id-ID"/>
        </w:rPr>
        <w:t xml:space="preserve"> Mutu Kuliner Kraton, Aset Pariwisata Kota Yogyakarta. </w:t>
      </w:r>
      <w:r w:rsidRPr="003517D5">
        <w:rPr>
          <w:rFonts w:ascii="Times New Roman" w:hAnsi="Times New Roman" w:cs="Times New Roman"/>
          <w:bCs/>
          <w:i/>
          <w:sz w:val="24"/>
          <w:szCs w:val="24"/>
          <w:lang w:val="id-ID"/>
        </w:rPr>
        <w:t>Jurnal Penelitian</w:t>
      </w:r>
      <w:r w:rsidRPr="00F43BFD">
        <w:rPr>
          <w:rFonts w:ascii="Times New Roman" w:hAnsi="Times New Roman" w:cs="Times New Roman"/>
          <w:bCs/>
          <w:sz w:val="24"/>
          <w:szCs w:val="24"/>
          <w:lang w:val="id-ID"/>
        </w:rPr>
        <w:t xml:space="preserve"> Vol. 5. </w:t>
      </w:r>
      <w:r w:rsidRPr="00F43BFD">
        <w:rPr>
          <w:rFonts w:ascii="Times New Roman" w:hAnsi="Times New Roman" w:cs="Times New Roman"/>
          <w:sz w:val="24"/>
          <w:szCs w:val="24"/>
          <w:lang w:val="id-ID"/>
        </w:rPr>
        <w:t xml:space="preserve">Bappeda Kota Yogyakarta. </w:t>
      </w:r>
      <w:r w:rsidRPr="00F43BFD">
        <w:rPr>
          <w:rFonts w:ascii="Times New Roman" w:hAnsi="Times New Roman" w:cs="Times New Roman"/>
          <w:bCs/>
          <w:sz w:val="24"/>
          <w:szCs w:val="24"/>
          <w:lang w:val="id-ID"/>
        </w:rPr>
        <w:t>ISSN. 1978 - 0052</w:t>
      </w:r>
    </w:p>
    <w:p w:rsidR="006D05D2" w:rsidRDefault="006D05D2" w:rsidP="006D05D2">
      <w:pPr>
        <w:pStyle w:val="NoSpacing"/>
        <w:spacing w:line="360" w:lineRule="auto"/>
        <w:ind w:left="1170" w:hanging="1170"/>
        <w:jc w:val="both"/>
        <w:rPr>
          <w:lang w:val="id-ID"/>
        </w:rPr>
      </w:pPr>
      <w:r w:rsidRPr="00F54130">
        <w:rPr>
          <w:rStyle w:val="CharAttribute1"/>
          <w:rFonts w:eastAsia="Batang"/>
          <w:szCs w:val="24"/>
        </w:rPr>
        <w:t xml:space="preserve">Sims, R. (2009). Food, place and authenticity: local food and the sustainable tourism experience. </w:t>
      </w:r>
      <w:r w:rsidRPr="006F2E7A">
        <w:rPr>
          <w:rStyle w:val="CharAttribute1"/>
          <w:rFonts w:eastAsia="Batang"/>
          <w:i/>
        </w:rPr>
        <w:t>Journal of Sustainable Tourism</w:t>
      </w:r>
      <w:r w:rsidRPr="00F54130">
        <w:rPr>
          <w:rStyle w:val="CharAttribute1"/>
          <w:rFonts w:eastAsia="Batang"/>
          <w:szCs w:val="24"/>
        </w:rPr>
        <w:t xml:space="preserve">, </w:t>
      </w:r>
      <w:r w:rsidRPr="006F2E7A">
        <w:rPr>
          <w:rStyle w:val="CharAttribute1"/>
          <w:rFonts w:eastAsia="Batang"/>
          <w:i/>
        </w:rPr>
        <w:t>17</w:t>
      </w:r>
      <w:r w:rsidRPr="00F54130">
        <w:rPr>
          <w:rStyle w:val="CharAttribute1"/>
          <w:rFonts w:eastAsia="Batang"/>
          <w:szCs w:val="24"/>
        </w:rPr>
        <w:t xml:space="preserve">(3), 321-336. </w:t>
      </w:r>
      <w:proofErr w:type="gramStart"/>
      <w:r w:rsidRPr="00F54130">
        <w:rPr>
          <w:rStyle w:val="CharAttribute1"/>
          <w:rFonts w:eastAsia="Batang"/>
          <w:szCs w:val="24"/>
        </w:rPr>
        <w:t>doi</w:t>
      </w:r>
      <w:proofErr w:type="gramEnd"/>
      <w:r w:rsidRPr="00F54130">
        <w:rPr>
          <w:rStyle w:val="CharAttribute1"/>
          <w:rFonts w:eastAsia="Batang"/>
          <w:szCs w:val="24"/>
        </w:rPr>
        <w:t>:</w:t>
      </w:r>
      <w:hyperlink r:id="rId20">
        <w:r w:rsidRPr="006F2E7A">
          <w:rPr>
            <w:rStyle w:val="CharAttribute1"/>
            <w:rFonts w:eastAsia="Batang"/>
          </w:rPr>
          <w:t>10.1080/09669580802359293</w:t>
        </w:r>
      </w:hyperlink>
    </w:p>
    <w:p w:rsidR="00C94B55" w:rsidRPr="006F2E7A" w:rsidRDefault="00C94B55" w:rsidP="00C94B55">
      <w:pPr>
        <w:pStyle w:val="NoSpacing"/>
        <w:spacing w:line="360" w:lineRule="auto"/>
        <w:ind w:left="1170" w:hanging="1170"/>
        <w:jc w:val="both"/>
        <w:rPr>
          <w:rStyle w:val="CharAttribute1"/>
          <w:rFonts w:eastAsia="Batang"/>
          <w:szCs w:val="24"/>
        </w:rPr>
      </w:pPr>
      <w:proofErr w:type="gramStart"/>
      <w:r w:rsidRPr="00F54130">
        <w:rPr>
          <w:rStyle w:val="CharAttribute1"/>
          <w:rFonts w:eastAsia="Batang"/>
          <w:szCs w:val="24"/>
        </w:rPr>
        <w:t>Smith, S., &amp; Costello, C. (2009a).</w:t>
      </w:r>
      <w:proofErr w:type="gramEnd"/>
      <w:r w:rsidRPr="00F54130">
        <w:rPr>
          <w:rStyle w:val="CharAttribute1"/>
          <w:rFonts w:eastAsia="Batang"/>
          <w:szCs w:val="24"/>
        </w:rPr>
        <w:t xml:space="preserve"> Culinary tourism: Satisfaction with a culinary event utilizing importance-performance grid analysis. </w:t>
      </w:r>
      <w:r w:rsidRPr="006F2E7A">
        <w:rPr>
          <w:rStyle w:val="CharAttribute1"/>
          <w:rFonts w:eastAsia="Batang"/>
          <w:i/>
        </w:rPr>
        <w:t>Journal of Vacation Marketing</w:t>
      </w:r>
      <w:r w:rsidRPr="00F54130">
        <w:rPr>
          <w:rStyle w:val="CharAttribute1"/>
          <w:rFonts w:eastAsia="Batang"/>
          <w:szCs w:val="24"/>
        </w:rPr>
        <w:t xml:space="preserve">, </w:t>
      </w:r>
      <w:r w:rsidRPr="006F2E7A">
        <w:rPr>
          <w:rStyle w:val="CharAttribute1"/>
          <w:rFonts w:eastAsia="Batang"/>
          <w:i/>
        </w:rPr>
        <w:t>15</w:t>
      </w:r>
      <w:r w:rsidRPr="00F54130">
        <w:rPr>
          <w:rStyle w:val="CharAttribute1"/>
          <w:rFonts w:eastAsia="Batang"/>
          <w:szCs w:val="24"/>
        </w:rPr>
        <w:t xml:space="preserve">(2), 99-110. </w:t>
      </w:r>
      <w:proofErr w:type="gramStart"/>
      <w:r w:rsidRPr="00F54130">
        <w:rPr>
          <w:rStyle w:val="CharAttribute1"/>
          <w:rFonts w:eastAsia="Batang"/>
          <w:szCs w:val="24"/>
        </w:rPr>
        <w:t>doi</w:t>
      </w:r>
      <w:proofErr w:type="gramEnd"/>
      <w:r w:rsidRPr="00F54130">
        <w:rPr>
          <w:rStyle w:val="CharAttribute1"/>
          <w:rFonts w:eastAsia="Batang"/>
          <w:szCs w:val="24"/>
        </w:rPr>
        <w:t>:</w:t>
      </w:r>
      <w:hyperlink r:id="rId21">
        <w:r w:rsidRPr="006F2E7A">
          <w:rPr>
            <w:rStyle w:val="CharAttribute1"/>
            <w:rFonts w:eastAsia="Batang"/>
          </w:rPr>
          <w:t>10.1177/1356766708100818</w:t>
        </w:r>
      </w:hyperlink>
      <w:r w:rsidRPr="00F54130">
        <w:rPr>
          <w:rStyle w:val="CharAttribute1"/>
          <w:rFonts w:eastAsia="Batang"/>
          <w:szCs w:val="24"/>
        </w:rPr>
        <w:t> </w:t>
      </w:r>
    </w:p>
    <w:p w:rsidR="00C94B55" w:rsidRPr="006F2E7A" w:rsidRDefault="00C94B55" w:rsidP="00C94B55">
      <w:pPr>
        <w:pStyle w:val="NoSpacing"/>
        <w:spacing w:line="360" w:lineRule="auto"/>
        <w:ind w:left="1170" w:hanging="1170"/>
        <w:jc w:val="both"/>
        <w:rPr>
          <w:rStyle w:val="CharAttribute1"/>
          <w:rFonts w:eastAsia="Batang"/>
          <w:szCs w:val="24"/>
        </w:rPr>
      </w:pPr>
      <w:proofErr w:type="gramStart"/>
      <w:r w:rsidRPr="00F54130">
        <w:rPr>
          <w:rStyle w:val="CharAttribute1"/>
          <w:rFonts w:eastAsia="Batang"/>
          <w:szCs w:val="24"/>
        </w:rPr>
        <w:t>Smith, S., &amp; Costello, C. (2009b).</w:t>
      </w:r>
      <w:proofErr w:type="gramEnd"/>
      <w:r w:rsidRPr="00F54130">
        <w:rPr>
          <w:rStyle w:val="CharAttribute1"/>
          <w:rFonts w:eastAsia="Batang"/>
          <w:szCs w:val="24"/>
        </w:rPr>
        <w:t xml:space="preserve"> </w:t>
      </w:r>
      <w:proofErr w:type="gramStart"/>
      <w:r w:rsidRPr="00F54130">
        <w:rPr>
          <w:rStyle w:val="CharAttribute1"/>
          <w:rFonts w:eastAsia="Batang"/>
          <w:szCs w:val="24"/>
        </w:rPr>
        <w:t>Segmenting visitors to a culinary event: Motivations, travel behavior, and expenditures.</w:t>
      </w:r>
      <w:proofErr w:type="gramEnd"/>
      <w:r w:rsidRPr="00F54130">
        <w:rPr>
          <w:rStyle w:val="CharAttribute1"/>
          <w:rFonts w:eastAsia="Batang"/>
          <w:szCs w:val="24"/>
        </w:rPr>
        <w:t xml:space="preserve"> </w:t>
      </w:r>
      <w:r w:rsidRPr="006F2E7A">
        <w:rPr>
          <w:rStyle w:val="CharAttribute1"/>
          <w:rFonts w:eastAsia="Batang"/>
          <w:i/>
        </w:rPr>
        <w:t>Journal of Hospitality Marketing and Management</w:t>
      </w:r>
      <w:r w:rsidRPr="00F54130">
        <w:rPr>
          <w:rStyle w:val="CharAttribute1"/>
          <w:rFonts w:eastAsia="Batang"/>
          <w:szCs w:val="24"/>
        </w:rPr>
        <w:t xml:space="preserve">, </w:t>
      </w:r>
      <w:r w:rsidRPr="006F2E7A">
        <w:rPr>
          <w:rStyle w:val="CharAttribute1"/>
          <w:rFonts w:eastAsia="Batang"/>
          <w:i/>
        </w:rPr>
        <w:t>18</w:t>
      </w:r>
      <w:r w:rsidRPr="00F54130">
        <w:rPr>
          <w:rStyle w:val="CharAttribute1"/>
          <w:rFonts w:eastAsia="Batang"/>
          <w:szCs w:val="24"/>
        </w:rPr>
        <w:t xml:space="preserve">(1), 44-67. </w:t>
      </w:r>
      <w:proofErr w:type="gramStart"/>
      <w:r w:rsidRPr="00F54130">
        <w:rPr>
          <w:rStyle w:val="CharAttribute1"/>
          <w:rFonts w:eastAsia="Batang"/>
          <w:szCs w:val="24"/>
        </w:rPr>
        <w:t>doi</w:t>
      </w:r>
      <w:proofErr w:type="gramEnd"/>
      <w:r w:rsidRPr="00F54130">
        <w:rPr>
          <w:rStyle w:val="CharAttribute1"/>
          <w:rFonts w:eastAsia="Batang"/>
          <w:szCs w:val="24"/>
        </w:rPr>
        <w:t>:</w:t>
      </w:r>
      <w:hyperlink r:id="rId22">
        <w:r w:rsidRPr="006F2E7A">
          <w:rPr>
            <w:rStyle w:val="CharAttribute1"/>
            <w:rFonts w:eastAsia="Batang"/>
          </w:rPr>
          <w:t>10.1080/19368620801989022</w:t>
        </w:r>
      </w:hyperlink>
      <w:r w:rsidRPr="00F54130">
        <w:rPr>
          <w:rStyle w:val="CharAttribute1"/>
          <w:rFonts w:eastAsia="Batang"/>
          <w:szCs w:val="24"/>
        </w:rPr>
        <w:t> </w:t>
      </w:r>
    </w:p>
    <w:p w:rsidR="00E8514D" w:rsidRPr="00AF7014" w:rsidRDefault="00876C42" w:rsidP="00876C42">
      <w:pPr>
        <w:pStyle w:val="NoSpacing"/>
        <w:spacing w:line="360" w:lineRule="auto"/>
        <w:ind w:left="1170" w:hanging="1170"/>
        <w:jc w:val="both"/>
        <w:rPr>
          <w:rStyle w:val="CharAttribute1"/>
          <w:rFonts w:eastAsia="Batang"/>
          <w:szCs w:val="24"/>
          <w:lang w:val="id-ID"/>
        </w:rPr>
      </w:pPr>
      <w:proofErr w:type="spellStart"/>
      <w:proofErr w:type="gramStart"/>
      <w:r w:rsidRPr="00F54130">
        <w:rPr>
          <w:rStyle w:val="CharAttribute1"/>
          <w:rFonts w:eastAsia="Batang"/>
          <w:szCs w:val="24"/>
        </w:rPr>
        <w:t>Sukalakamala</w:t>
      </w:r>
      <w:proofErr w:type="spellEnd"/>
      <w:r w:rsidRPr="00F54130">
        <w:rPr>
          <w:rStyle w:val="CharAttribute1"/>
          <w:rFonts w:eastAsia="Batang"/>
          <w:szCs w:val="24"/>
        </w:rPr>
        <w:t>, P., &amp; Boyce, J. B. (2007).</w:t>
      </w:r>
      <w:proofErr w:type="gramEnd"/>
      <w:r w:rsidRPr="00F54130">
        <w:rPr>
          <w:rStyle w:val="CharAttribute1"/>
          <w:rFonts w:eastAsia="Batang"/>
          <w:szCs w:val="24"/>
        </w:rPr>
        <w:t xml:space="preserve"> Customer perceptions for expectations and acceptance of an authentic dining experience in Thai restaurants. </w:t>
      </w:r>
      <w:r w:rsidRPr="006F2E7A">
        <w:rPr>
          <w:rStyle w:val="CharAttribute1"/>
          <w:rFonts w:eastAsia="Batang"/>
          <w:i/>
        </w:rPr>
        <w:t>Journal of Foodservice</w:t>
      </w:r>
      <w:r w:rsidRPr="00F54130">
        <w:rPr>
          <w:rStyle w:val="CharAttribute1"/>
          <w:rFonts w:eastAsia="Batang"/>
          <w:szCs w:val="24"/>
        </w:rPr>
        <w:t xml:space="preserve">, </w:t>
      </w:r>
      <w:r w:rsidRPr="006F2E7A">
        <w:rPr>
          <w:rStyle w:val="CharAttribute1"/>
          <w:rFonts w:eastAsia="Batang"/>
          <w:i/>
        </w:rPr>
        <w:t>18</w:t>
      </w:r>
      <w:r w:rsidRPr="00F54130">
        <w:rPr>
          <w:rStyle w:val="CharAttribute1"/>
          <w:rFonts w:eastAsia="Batang"/>
          <w:szCs w:val="24"/>
        </w:rPr>
        <w:t xml:space="preserve">(2), 69-75. </w:t>
      </w:r>
      <w:proofErr w:type="gramStart"/>
      <w:r w:rsidRPr="00F54130">
        <w:rPr>
          <w:rStyle w:val="CharAttribute1"/>
          <w:rFonts w:eastAsia="Batang"/>
          <w:szCs w:val="24"/>
        </w:rPr>
        <w:t>doi</w:t>
      </w:r>
      <w:proofErr w:type="gramEnd"/>
      <w:r w:rsidRPr="00F54130">
        <w:rPr>
          <w:rStyle w:val="CharAttribute1"/>
          <w:rFonts w:eastAsia="Batang"/>
          <w:szCs w:val="24"/>
        </w:rPr>
        <w:t>:</w:t>
      </w:r>
      <w:hyperlink r:id="rId23">
        <w:r w:rsidRPr="006F2E7A">
          <w:rPr>
            <w:rStyle w:val="CharAttribute1"/>
            <w:rFonts w:eastAsia="Batang"/>
          </w:rPr>
          <w:t>10.1111/j.1745-4506.2007.00048.x</w:t>
        </w:r>
      </w:hyperlink>
    </w:p>
    <w:p w:rsidR="00F70F00" w:rsidRPr="006F2E7A" w:rsidRDefault="00F70F00" w:rsidP="00D80F04">
      <w:pPr>
        <w:pStyle w:val="NoSpacing"/>
        <w:spacing w:line="360" w:lineRule="auto"/>
        <w:ind w:left="1170" w:hanging="1170"/>
        <w:jc w:val="both"/>
        <w:rPr>
          <w:rStyle w:val="CharAttribute1"/>
          <w:rFonts w:eastAsia="Batang"/>
          <w:szCs w:val="24"/>
        </w:rPr>
      </w:pPr>
      <w:proofErr w:type="gramStart"/>
      <w:r w:rsidRPr="00F54130">
        <w:rPr>
          <w:rStyle w:val="CharAttribute1"/>
          <w:rFonts w:eastAsia="Batang"/>
          <w:szCs w:val="24"/>
        </w:rPr>
        <w:t>Timothy, D. J. (1999).</w:t>
      </w:r>
      <w:proofErr w:type="gramEnd"/>
      <w:r w:rsidRPr="00F54130">
        <w:rPr>
          <w:rStyle w:val="CharAttribute1"/>
          <w:rFonts w:eastAsia="Batang"/>
          <w:szCs w:val="24"/>
        </w:rPr>
        <w:t xml:space="preserve"> Participatory planning: A view of tourism in Indonesia. </w:t>
      </w:r>
      <w:r w:rsidRPr="006F2E7A">
        <w:rPr>
          <w:rStyle w:val="CharAttribute1"/>
          <w:rFonts w:eastAsia="Batang"/>
          <w:i/>
        </w:rPr>
        <w:t>Annals of Tourism Research, 26</w:t>
      </w:r>
      <w:r w:rsidRPr="006F2E7A">
        <w:rPr>
          <w:rStyle w:val="CharAttribute1"/>
          <w:rFonts w:eastAsia="Batang"/>
          <w:i/>
          <w:szCs w:val="24"/>
        </w:rPr>
        <w:t>(</w:t>
      </w:r>
      <w:r w:rsidRPr="006F2E7A">
        <w:rPr>
          <w:rStyle w:val="CharAttribute1"/>
          <w:rFonts w:eastAsia="Batang"/>
          <w:i/>
        </w:rPr>
        <w:t>2</w:t>
      </w:r>
      <w:r w:rsidRPr="006F2E7A">
        <w:rPr>
          <w:rStyle w:val="CharAttribute1"/>
          <w:rFonts w:eastAsia="Batang"/>
          <w:i/>
          <w:szCs w:val="24"/>
        </w:rPr>
        <w:t>)</w:t>
      </w:r>
      <w:r w:rsidRPr="006F2E7A">
        <w:rPr>
          <w:rStyle w:val="CharAttribute1"/>
          <w:rFonts w:eastAsia="Batang"/>
          <w:i/>
        </w:rPr>
        <w:t xml:space="preserve">, </w:t>
      </w:r>
      <w:r w:rsidRPr="00F54130">
        <w:rPr>
          <w:rStyle w:val="CharAttribute1"/>
          <w:rFonts w:eastAsia="Batang"/>
          <w:szCs w:val="24"/>
        </w:rPr>
        <w:t>371</w:t>
      </w:r>
      <w:r w:rsidRPr="006F2E7A">
        <w:rPr>
          <w:rStyle w:val="CharAttribute1"/>
          <w:rFonts w:eastAsia="Batang"/>
          <w:szCs w:val="24"/>
        </w:rPr>
        <w:t>-</w:t>
      </w:r>
      <w:r w:rsidRPr="00F54130">
        <w:rPr>
          <w:rStyle w:val="CharAttribute1"/>
          <w:rFonts w:eastAsia="Batang"/>
          <w:szCs w:val="24"/>
        </w:rPr>
        <w:t>391</w:t>
      </w:r>
      <w:r w:rsidRPr="006F2E7A">
        <w:rPr>
          <w:rStyle w:val="CharAttribute1"/>
          <w:rFonts w:eastAsia="Batang"/>
          <w:szCs w:val="24"/>
        </w:rPr>
        <w:t>.</w:t>
      </w:r>
    </w:p>
    <w:p w:rsidR="00DA76B7" w:rsidRPr="00DA76B7" w:rsidRDefault="00DA76B7" w:rsidP="00DA76B7">
      <w:pPr>
        <w:pStyle w:val="NoSpacing"/>
        <w:spacing w:line="360" w:lineRule="auto"/>
        <w:ind w:left="1170" w:hanging="1170"/>
        <w:jc w:val="both"/>
        <w:rPr>
          <w:rStyle w:val="CharAttribute1"/>
          <w:rFonts w:eastAsia="Batang" w:hAnsi="Times New Roman" w:cs="Times New Roman"/>
          <w:szCs w:val="24"/>
          <w:lang w:val="id-ID"/>
        </w:rPr>
      </w:pPr>
      <w:r>
        <w:rPr>
          <w:rStyle w:val="CharAttribute1"/>
          <w:rFonts w:eastAsia="Batang"/>
          <w:szCs w:val="24"/>
          <w:lang w:val="id-ID"/>
        </w:rPr>
        <w:t xml:space="preserve">Wilk, R. R. (1999). </w:t>
      </w:r>
      <w:r w:rsidRPr="00DA76B7">
        <w:rPr>
          <w:rFonts w:ascii="Times New Roman" w:hAnsi="Times New Roman" w:cs="Times New Roman"/>
          <w:bCs/>
          <w:sz w:val="24"/>
          <w:szCs w:val="24"/>
          <w:lang w:val="id-ID"/>
        </w:rPr>
        <w:t xml:space="preserve">Real Belizean Food: Building Local Identity in the Transnational Caribbean. </w:t>
      </w:r>
      <w:r w:rsidRPr="00DA76B7">
        <w:rPr>
          <w:rFonts w:ascii="Times New Roman" w:hAnsi="Times New Roman" w:cs="Times New Roman"/>
          <w:i/>
          <w:iCs/>
          <w:sz w:val="24"/>
          <w:szCs w:val="24"/>
          <w:lang w:val="id-ID"/>
        </w:rPr>
        <w:t>American Anthropologist</w:t>
      </w:r>
      <w:r w:rsidRPr="00DA76B7">
        <w:rPr>
          <w:rFonts w:ascii="Times New Roman" w:hAnsi="Times New Roman" w:cs="Times New Roman"/>
          <w:sz w:val="24"/>
          <w:szCs w:val="24"/>
          <w:lang w:val="id-ID"/>
        </w:rPr>
        <w:t>, New Series, Vol. 101(2), 244-255.</w:t>
      </w:r>
    </w:p>
    <w:p w:rsidR="00D80F04" w:rsidRPr="00D80F04" w:rsidRDefault="00D80F04" w:rsidP="00D80F04">
      <w:pPr>
        <w:pStyle w:val="NoSpacing"/>
        <w:spacing w:line="360" w:lineRule="auto"/>
        <w:ind w:left="1170" w:hanging="1170"/>
        <w:jc w:val="both"/>
        <w:rPr>
          <w:rFonts w:ascii="Times New Roman" w:hAnsi="Times New Roman" w:cs="Times New Roman"/>
          <w:sz w:val="24"/>
          <w:szCs w:val="24"/>
          <w:lang w:val="id-ID"/>
        </w:rPr>
      </w:pPr>
      <w:proofErr w:type="spellStart"/>
      <w:r w:rsidRPr="00D80F04">
        <w:rPr>
          <w:rStyle w:val="CharAttribute1"/>
          <w:rFonts w:eastAsia="Batang" w:hAnsi="Times New Roman" w:cs="Times New Roman"/>
        </w:rPr>
        <w:t>Yurtseven</w:t>
      </w:r>
      <w:proofErr w:type="spellEnd"/>
      <w:r w:rsidRPr="00D80F04">
        <w:rPr>
          <w:rFonts w:ascii="Times New Roman" w:hAnsi="Times New Roman" w:cs="Times New Roman"/>
          <w:bCs/>
          <w:color w:val="000000"/>
          <w:sz w:val="24"/>
          <w:szCs w:val="24"/>
          <w:lang w:val="id-ID"/>
        </w:rPr>
        <w:t xml:space="preserve">, H. R. (n.d). Sustainable Gastronomic Tourism in Gokceada (Imbros): Local and Authentic Perspectives. </w:t>
      </w:r>
      <w:r w:rsidRPr="003517D5">
        <w:rPr>
          <w:rFonts w:ascii="Times New Roman" w:hAnsi="Times New Roman" w:cs="Times New Roman"/>
          <w:i/>
          <w:iCs/>
          <w:color w:val="000000"/>
          <w:sz w:val="24"/>
          <w:szCs w:val="24"/>
          <w:lang w:val="id-ID"/>
        </w:rPr>
        <w:t>International Journal of Humanities and Social Science</w:t>
      </w:r>
      <w:r w:rsidRPr="00D80F04">
        <w:rPr>
          <w:rFonts w:ascii="Times New Roman" w:hAnsi="Times New Roman" w:cs="Times New Roman"/>
          <w:iCs/>
          <w:color w:val="000000"/>
          <w:sz w:val="24"/>
          <w:szCs w:val="24"/>
          <w:lang w:val="id-ID"/>
        </w:rPr>
        <w:t xml:space="preserve"> Vol. 1(18). Retrieved on 23 October 2013 from </w:t>
      </w:r>
      <w:hyperlink r:id="rId24" w:history="1">
        <w:r w:rsidRPr="00D80F04">
          <w:rPr>
            <w:rStyle w:val="Hyperlink"/>
            <w:rFonts w:ascii="Times New Roman" w:hAnsi="Times New Roman" w:cs="Times New Roman"/>
            <w:color w:val="auto"/>
            <w:sz w:val="24"/>
            <w:szCs w:val="24"/>
          </w:rPr>
          <w:t>http://www.ijhssnet.com/journals/Vol_1_No_18_Special_Issue/3.pdf</w:t>
        </w:r>
      </w:hyperlink>
    </w:p>
    <w:p w:rsidR="00160A07" w:rsidRPr="00D80F04" w:rsidRDefault="00160A07" w:rsidP="00D80F04">
      <w:pPr>
        <w:spacing w:line="480" w:lineRule="auto"/>
        <w:jc w:val="both"/>
        <w:rPr>
          <w:sz w:val="24"/>
          <w:szCs w:val="24"/>
          <w:lang w:val="id-ID"/>
        </w:rPr>
      </w:pPr>
    </w:p>
    <w:sectPr w:rsidR="00160A07" w:rsidRPr="00D80F04" w:rsidSect="00C423A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MCFGG+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C179F"/>
    <w:multiLevelType w:val="multilevel"/>
    <w:tmpl w:val="0EFE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90537E"/>
    <w:rsid w:val="00000CE8"/>
    <w:rsid w:val="0000675A"/>
    <w:rsid w:val="00010589"/>
    <w:rsid w:val="00021DB5"/>
    <w:rsid w:val="00046A84"/>
    <w:rsid w:val="00096C96"/>
    <w:rsid w:val="000A27FA"/>
    <w:rsid w:val="000B0A28"/>
    <w:rsid w:val="000B78F3"/>
    <w:rsid w:val="000F4367"/>
    <w:rsid w:val="00107D57"/>
    <w:rsid w:val="001274B2"/>
    <w:rsid w:val="0013066E"/>
    <w:rsid w:val="00136A57"/>
    <w:rsid w:val="00160A07"/>
    <w:rsid w:val="0016202B"/>
    <w:rsid w:val="001912F8"/>
    <w:rsid w:val="001A53F3"/>
    <w:rsid w:val="001B277F"/>
    <w:rsid w:val="001D1A00"/>
    <w:rsid w:val="001F440F"/>
    <w:rsid w:val="00210496"/>
    <w:rsid w:val="00226411"/>
    <w:rsid w:val="00286B28"/>
    <w:rsid w:val="002B2F7B"/>
    <w:rsid w:val="002B3FC2"/>
    <w:rsid w:val="002C0924"/>
    <w:rsid w:val="002D016C"/>
    <w:rsid w:val="002E5B59"/>
    <w:rsid w:val="00322DAE"/>
    <w:rsid w:val="003274AD"/>
    <w:rsid w:val="00327F91"/>
    <w:rsid w:val="0035176D"/>
    <w:rsid w:val="003517D5"/>
    <w:rsid w:val="003616BC"/>
    <w:rsid w:val="00381838"/>
    <w:rsid w:val="003A160B"/>
    <w:rsid w:val="003D1670"/>
    <w:rsid w:val="003F1D9B"/>
    <w:rsid w:val="003F2DD7"/>
    <w:rsid w:val="003F3FE6"/>
    <w:rsid w:val="00404911"/>
    <w:rsid w:val="00417B56"/>
    <w:rsid w:val="00425504"/>
    <w:rsid w:val="00426962"/>
    <w:rsid w:val="004371CE"/>
    <w:rsid w:val="00451919"/>
    <w:rsid w:val="004527F8"/>
    <w:rsid w:val="00454702"/>
    <w:rsid w:val="00461037"/>
    <w:rsid w:val="004703C1"/>
    <w:rsid w:val="004773B9"/>
    <w:rsid w:val="00481040"/>
    <w:rsid w:val="00482B29"/>
    <w:rsid w:val="0049185C"/>
    <w:rsid w:val="00492DDE"/>
    <w:rsid w:val="00517DFF"/>
    <w:rsid w:val="00530DDF"/>
    <w:rsid w:val="00537E64"/>
    <w:rsid w:val="005538BF"/>
    <w:rsid w:val="00561E68"/>
    <w:rsid w:val="00564074"/>
    <w:rsid w:val="00595912"/>
    <w:rsid w:val="005B0C48"/>
    <w:rsid w:val="005B0F5C"/>
    <w:rsid w:val="005D212D"/>
    <w:rsid w:val="005D59DF"/>
    <w:rsid w:val="005D6F9B"/>
    <w:rsid w:val="005E78E4"/>
    <w:rsid w:val="00626D7D"/>
    <w:rsid w:val="006529B3"/>
    <w:rsid w:val="00660B89"/>
    <w:rsid w:val="006B154E"/>
    <w:rsid w:val="006B6D8B"/>
    <w:rsid w:val="006C3CD4"/>
    <w:rsid w:val="006D05D2"/>
    <w:rsid w:val="006F5681"/>
    <w:rsid w:val="0072376C"/>
    <w:rsid w:val="00745AA6"/>
    <w:rsid w:val="00747167"/>
    <w:rsid w:val="00761FC5"/>
    <w:rsid w:val="00767380"/>
    <w:rsid w:val="00771ED8"/>
    <w:rsid w:val="0077474A"/>
    <w:rsid w:val="007A38FC"/>
    <w:rsid w:val="007A58A4"/>
    <w:rsid w:val="007B02F6"/>
    <w:rsid w:val="007D2EBF"/>
    <w:rsid w:val="007F6C10"/>
    <w:rsid w:val="007F7043"/>
    <w:rsid w:val="00802E43"/>
    <w:rsid w:val="00824AEE"/>
    <w:rsid w:val="008442A9"/>
    <w:rsid w:val="008443EA"/>
    <w:rsid w:val="0085115E"/>
    <w:rsid w:val="008641BE"/>
    <w:rsid w:val="0087271C"/>
    <w:rsid w:val="00876C42"/>
    <w:rsid w:val="008A2BF7"/>
    <w:rsid w:val="008A5172"/>
    <w:rsid w:val="008C6EEF"/>
    <w:rsid w:val="008E3D22"/>
    <w:rsid w:val="008F0ABC"/>
    <w:rsid w:val="0090537E"/>
    <w:rsid w:val="009179DD"/>
    <w:rsid w:val="00945115"/>
    <w:rsid w:val="00981E18"/>
    <w:rsid w:val="00982DBB"/>
    <w:rsid w:val="00982EDC"/>
    <w:rsid w:val="00985A06"/>
    <w:rsid w:val="009949F3"/>
    <w:rsid w:val="009C5598"/>
    <w:rsid w:val="009C5B2E"/>
    <w:rsid w:val="009E09B0"/>
    <w:rsid w:val="009E5287"/>
    <w:rsid w:val="00A12CD9"/>
    <w:rsid w:val="00A13413"/>
    <w:rsid w:val="00A17C9D"/>
    <w:rsid w:val="00A85BCD"/>
    <w:rsid w:val="00AA161B"/>
    <w:rsid w:val="00AA3FC4"/>
    <w:rsid w:val="00AC7959"/>
    <w:rsid w:val="00AD5796"/>
    <w:rsid w:val="00AF7014"/>
    <w:rsid w:val="00B0193F"/>
    <w:rsid w:val="00B06076"/>
    <w:rsid w:val="00B27DEA"/>
    <w:rsid w:val="00B32261"/>
    <w:rsid w:val="00B34D40"/>
    <w:rsid w:val="00B46FAD"/>
    <w:rsid w:val="00BE4BB1"/>
    <w:rsid w:val="00BE5F9B"/>
    <w:rsid w:val="00C249A4"/>
    <w:rsid w:val="00C25286"/>
    <w:rsid w:val="00C423AF"/>
    <w:rsid w:val="00C43357"/>
    <w:rsid w:val="00C5456B"/>
    <w:rsid w:val="00C71460"/>
    <w:rsid w:val="00C80FBE"/>
    <w:rsid w:val="00C94B55"/>
    <w:rsid w:val="00CB4561"/>
    <w:rsid w:val="00CF6DF0"/>
    <w:rsid w:val="00CF7DAB"/>
    <w:rsid w:val="00D04212"/>
    <w:rsid w:val="00D41B7A"/>
    <w:rsid w:val="00D425CD"/>
    <w:rsid w:val="00D5335C"/>
    <w:rsid w:val="00D74875"/>
    <w:rsid w:val="00D80F04"/>
    <w:rsid w:val="00D935A7"/>
    <w:rsid w:val="00DA371B"/>
    <w:rsid w:val="00DA6BE7"/>
    <w:rsid w:val="00DA76B7"/>
    <w:rsid w:val="00DC3DFA"/>
    <w:rsid w:val="00DC6906"/>
    <w:rsid w:val="00DD1E1A"/>
    <w:rsid w:val="00E01F3B"/>
    <w:rsid w:val="00E05409"/>
    <w:rsid w:val="00E13039"/>
    <w:rsid w:val="00E1391C"/>
    <w:rsid w:val="00E16402"/>
    <w:rsid w:val="00E24129"/>
    <w:rsid w:val="00E8514D"/>
    <w:rsid w:val="00EB7E46"/>
    <w:rsid w:val="00EC09A6"/>
    <w:rsid w:val="00ED0A9B"/>
    <w:rsid w:val="00ED3B62"/>
    <w:rsid w:val="00F41614"/>
    <w:rsid w:val="00F43BFD"/>
    <w:rsid w:val="00F50924"/>
    <w:rsid w:val="00F65587"/>
    <w:rsid w:val="00F70F00"/>
    <w:rsid w:val="00F76436"/>
    <w:rsid w:val="00FD6FB2"/>
    <w:rsid w:val="00FE3609"/>
    <w:rsid w:val="00FE3A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37E"/>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5959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Default"/>
    <w:next w:val="Default"/>
    <w:link w:val="Heading3Char"/>
    <w:uiPriority w:val="99"/>
    <w:qFormat/>
    <w:rsid w:val="00EB7E46"/>
    <w:pPr>
      <w:outlineLvl w:val="2"/>
    </w:pPr>
    <w:rPr>
      <w:rFonts w:cstheme="minorBid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3">
    <w:name w:val="CharAttribute3"/>
    <w:rsid w:val="0090537E"/>
    <w:rPr>
      <w:rFonts w:ascii="Times New Roman" w:eastAsia="Arial"/>
      <w:sz w:val="24"/>
    </w:rPr>
  </w:style>
  <w:style w:type="character" w:customStyle="1" w:styleId="a">
    <w:name w:val="a"/>
    <w:basedOn w:val="DefaultParagraphFont"/>
    <w:rsid w:val="00945115"/>
  </w:style>
  <w:style w:type="character" w:customStyle="1" w:styleId="apple-converted-space">
    <w:name w:val="apple-converted-space"/>
    <w:basedOn w:val="DefaultParagraphFont"/>
    <w:rsid w:val="00945115"/>
  </w:style>
  <w:style w:type="character" w:customStyle="1" w:styleId="adtext">
    <w:name w:val="adtext"/>
    <w:basedOn w:val="DefaultParagraphFont"/>
    <w:rsid w:val="00945115"/>
  </w:style>
  <w:style w:type="character" w:customStyle="1" w:styleId="l6">
    <w:name w:val="l6"/>
    <w:basedOn w:val="DefaultParagraphFont"/>
    <w:rsid w:val="00945115"/>
  </w:style>
  <w:style w:type="character" w:styleId="Hyperlink">
    <w:name w:val="Hyperlink"/>
    <w:basedOn w:val="DefaultParagraphFont"/>
    <w:uiPriority w:val="99"/>
    <w:semiHidden/>
    <w:unhideWhenUsed/>
    <w:rsid w:val="00945115"/>
    <w:rPr>
      <w:color w:val="0000FF"/>
      <w:u w:val="single"/>
    </w:rPr>
  </w:style>
  <w:style w:type="table" w:styleId="TableGrid">
    <w:name w:val="Table Grid"/>
    <w:basedOn w:val="TableNormal"/>
    <w:uiPriority w:val="59"/>
    <w:rsid w:val="00B46FAD"/>
    <w:pPr>
      <w:spacing w:after="0" w:line="240" w:lineRule="auto"/>
    </w:pPr>
    <w:rPr>
      <w:szCs w:val="28"/>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Attribute10">
    <w:name w:val="CharAttribute10"/>
    <w:rsid w:val="00B46FAD"/>
    <w:rPr>
      <w:rFonts w:ascii="Times New Roman" w:eastAsia="Arial"/>
      <w:sz w:val="24"/>
    </w:rPr>
  </w:style>
  <w:style w:type="paragraph" w:customStyle="1" w:styleId="ParaAttribute6">
    <w:name w:val="ParaAttribute6"/>
    <w:rsid w:val="003F2DD7"/>
    <w:pPr>
      <w:spacing w:after="0" w:line="240" w:lineRule="auto"/>
      <w:ind w:firstLine="720"/>
      <w:jc w:val="both"/>
    </w:pPr>
    <w:rPr>
      <w:rFonts w:ascii="Times New Roman" w:eastAsia="Batang" w:hAnsi="Times New Roman" w:cs="Times New Roman"/>
      <w:sz w:val="20"/>
      <w:szCs w:val="20"/>
      <w:lang w:val="en-US" w:bidi="th-TH"/>
    </w:rPr>
  </w:style>
  <w:style w:type="character" w:customStyle="1" w:styleId="CharAttribute1">
    <w:name w:val="CharAttribute1"/>
    <w:rsid w:val="003F2DD7"/>
    <w:rPr>
      <w:rFonts w:ascii="Times New Roman" w:eastAsia="Times New Roman"/>
      <w:sz w:val="24"/>
    </w:rPr>
  </w:style>
  <w:style w:type="character" w:customStyle="1" w:styleId="Heading3Char">
    <w:name w:val="Heading 3 Char"/>
    <w:basedOn w:val="DefaultParagraphFont"/>
    <w:link w:val="Heading3"/>
    <w:uiPriority w:val="99"/>
    <w:rsid w:val="00EB7E46"/>
    <w:rPr>
      <w:rFonts w:ascii="BMCFGG+TimesNewRoman,Bold" w:hAnsi="BMCFGG+TimesNewRoman,Bold"/>
      <w:sz w:val="24"/>
      <w:szCs w:val="24"/>
    </w:rPr>
  </w:style>
  <w:style w:type="paragraph" w:customStyle="1" w:styleId="Default">
    <w:name w:val="Default"/>
    <w:rsid w:val="00EB7E46"/>
    <w:pPr>
      <w:autoSpaceDE w:val="0"/>
      <w:autoSpaceDN w:val="0"/>
      <w:adjustRightInd w:val="0"/>
      <w:spacing w:after="0" w:line="240" w:lineRule="auto"/>
    </w:pPr>
    <w:rPr>
      <w:rFonts w:ascii="BMCFGG+TimesNewRoman,Bold" w:hAnsi="BMCFGG+TimesNewRoman,Bold" w:cs="BMCFGG+TimesNewRoman,Bold"/>
      <w:color w:val="000000"/>
      <w:sz w:val="24"/>
      <w:szCs w:val="24"/>
    </w:rPr>
  </w:style>
  <w:style w:type="paragraph" w:styleId="Title">
    <w:name w:val="Title"/>
    <w:basedOn w:val="Default"/>
    <w:next w:val="Default"/>
    <w:link w:val="TitleChar"/>
    <w:uiPriority w:val="99"/>
    <w:qFormat/>
    <w:rsid w:val="00EB7E46"/>
    <w:rPr>
      <w:rFonts w:cstheme="minorBidi"/>
      <w:color w:val="auto"/>
    </w:rPr>
  </w:style>
  <w:style w:type="character" w:customStyle="1" w:styleId="TitleChar">
    <w:name w:val="Title Char"/>
    <w:basedOn w:val="DefaultParagraphFont"/>
    <w:link w:val="Title"/>
    <w:uiPriority w:val="99"/>
    <w:rsid w:val="00EB7E46"/>
    <w:rPr>
      <w:rFonts w:ascii="BMCFGG+TimesNewRoman,Bold" w:hAnsi="BMCFGG+TimesNewRoman,Bold"/>
      <w:sz w:val="24"/>
      <w:szCs w:val="24"/>
    </w:rPr>
  </w:style>
  <w:style w:type="character" w:styleId="FollowedHyperlink">
    <w:name w:val="FollowedHyperlink"/>
    <w:basedOn w:val="DefaultParagraphFont"/>
    <w:uiPriority w:val="99"/>
    <w:semiHidden/>
    <w:unhideWhenUsed/>
    <w:rsid w:val="00404911"/>
    <w:rPr>
      <w:color w:val="800080" w:themeColor="followedHyperlink"/>
      <w:u w:val="single"/>
    </w:rPr>
  </w:style>
  <w:style w:type="character" w:customStyle="1" w:styleId="Heading1Char">
    <w:name w:val="Heading 1 Char"/>
    <w:basedOn w:val="DefaultParagraphFont"/>
    <w:link w:val="Heading1"/>
    <w:uiPriority w:val="9"/>
    <w:rsid w:val="00595912"/>
    <w:rPr>
      <w:rFonts w:asciiTheme="majorHAnsi" w:eastAsiaTheme="majorEastAsia" w:hAnsiTheme="majorHAnsi" w:cstheme="majorBidi"/>
      <w:b/>
      <w:bCs/>
      <w:color w:val="365F91" w:themeColor="accent1" w:themeShade="BF"/>
      <w:sz w:val="28"/>
      <w:szCs w:val="28"/>
      <w:lang w:val="en-US"/>
    </w:rPr>
  </w:style>
  <w:style w:type="paragraph" w:customStyle="1" w:styleId="volissue">
    <w:name w:val="volissue"/>
    <w:basedOn w:val="Normal"/>
    <w:rsid w:val="00595912"/>
    <w:pPr>
      <w:spacing w:before="100" w:beforeAutospacing="1" w:after="100" w:afterAutospacing="1"/>
      <w:jc w:val="left"/>
    </w:pPr>
    <w:rPr>
      <w:rFonts w:eastAsia="Times New Roman"/>
      <w:sz w:val="24"/>
      <w:szCs w:val="24"/>
      <w:lang w:val="id-ID" w:eastAsia="id-ID"/>
    </w:rPr>
  </w:style>
  <w:style w:type="paragraph" w:styleId="ListParagraph">
    <w:name w:val="List Paragraph"/>
    <w:basedOn w:val="Normal"/>
    <w:uiPriority w:val="34"/>
    <w:qFormat/>
    <w:rsid w:val="00595912"/>
    <w:pPr>
      <w:ind w:left="720"/>
      <w:contextualSpacing/>
    </w:pPr>
  </w:style>
  <w:style w:type="paragraph" w:styleId="NoSpacing">
    <w:name w:val="No Spacing"/>
    <w:uiPriority w:val="1"/>
    <w:qFormat/>
    <w:rsid w:val="00824AEE"/>
    <w:pPr>
      <w:spacing w:after="0" w:line="240" w:lineRule="auto"/>
    </w:pPr>
    <w:rPr>
      <w:szCs w:val="28"/>
      <w:lang w:val="en-US" w:bidi="th-TH"/>
    </w:rPr>
  </w:style>
  <w:style w:type="paragraph" w:customStyle="1" w:styleId="references">
    <w:name w:val="references"/>
    <w:rsid w:val="003616BC"/>
    <w:pPr>
      <w:numPr>
        <w:numId w:val="2"/>
      </w:numPr>
      <w:spacing w:after="50" w:line="180" w:lineRule="exact"/>
      <w:jc w:val="both"/>
    </w:pPr>
    <w:rPr>
      <w:rFonts w:ascii="Times New Roman" w:eastAsia="MS Mincho" w:hAnsi="Times New Roman" w:cs="Times New Roman"/>
      <w:noProof/>
      <w:sz w:val="16"/>
      <w:szCs w:val="16"/>
      <w:lang w:val="en-US"/>
    </w:rPr>
  </w:style>
  <w:style w:type="paragraph" w:styleId="BalloonText">
    <w:name w:val="Balloon Text"/>
    <w:basedOn w:val="Normal"/>
    <w:link w:val="BalloonTextChar"/>
    <w:uiPriority w:val="99"/>
    <w:semiHidden/>
    <w:unhideWhenUsed/>
    <w:rsid w:val="00AA161B"/>
    <w:rPr>
      <w:rFonts w:ascii="Tahoma" w:hAnsi="Tahoma" w:cs="Tahoma"/>
      <w:sz w:val="16"/>
      <w:szCs w:val="16"/>
    </w:rPr>
  </w:style>
  <w:style w:type="character" w:customStyle="1" w:styleId="BalloonTextChar">
    <w:name w:val="Balloon Text Char"/>
    <w:basedOn w:val="DefaultParagraphFont"/>
    <w:link w:val="BalloonText"/>
    <w:uiPriority w:val="99"/>
    <w:semiHidden/>
    <w:rsid w:val="00AA161B"/>
    <w:rPr>
      <w:rFonts w:ascii="Tahoma" w:eastAsia="SimSu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979572574">
      <w:bodyDiv w:val="1"/>
      <w:marLeft w:val="0"/>
      <w:marRight w:val="0"/>
      <w:marTop w:val="0"/>
      <w:marBottom w:val="0"/>
      <w:divBdr>
        <w:top w:val="none" w:sz="0" w:space="0" w:color="auto"/>
        <w:left w:val="none" w:sz="0" w:space="0" w:color="auto"/>
        <w:bottom w:val="none" w:sz="0" w:space="0" w:color="auto"/>
        <w:right w:val="none" w:sz="0" w:space="0" w:color="auto"/>
      </w:divBdr>
    </w:div>
    <w:div w:id="127266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11/j.1745-4506.2008.00096.x" TargetMode="External"/><Relationship Id="rId13" Type="http://schemas.openxmlformats.org/officeDocument/2006/relationships/hyperlink" Target="http://dx.doi.org/10.1080/15280080903520568" TargetMode="External"/><Relationship Id="rId18" Type="http://schemas.openxmlformats.org/officeDocument/2006/relationships/hyperlink" Target="http://www.ipedr.com/vol58/005-ICHCS2012-S00017.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x.doi.org/10.1177/1356766708100818" TargetMode="External"/><Relationship Id="rId7" Type="http://schemas.openxmlformats.org/officeDocument/2006/relationships/hyperlink" Target="http://www.foodreference.com/html/thailand-food-shows.html" TargetMode="External"/><Relationship Id="rId12" Type="http://schemas.openxmlformats.org/officeDocument/2006/relationships/hyperlink" Target="http://web.ebscohost.com.ejournal.mahidol.ac.th/ehost/pdfviewer/pdfviewer?hid=105&amp;sid=5d19be46-05e8-4dbe-8137-00c925a35514%40sessionmgr113&amp;vid=1" TargetMode="External"/><Relationship Id="rId17" Type="http://schemas.openxmlformats.org/officeDocument/2006/relationships/hyperlink" Target="http://www.dprd-diy.go.id/wp-content/uploads/2013/08/PERDAIS-INDUK-21-AGUSTUS-2013.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x.doi.org/10.1177/1206331206296383" TargetMode="External"/><Relationship Id="rId20" Type="http://schemas.openxmlformats.org/officeDocument/2006/relationships/hyperlink" Target="http://dx.doi.org/10.1080/09669580802359293" TargetMode="External"/><Relationship Id="rId1" Type="http://schemas.openxmlformats.org/officeDocument/2006/relationships/numbering" Target="numbering.xml"/><Relationship Id="rId6" Type="http://schemas.openxmlformats.org/officeDocument/2006/relationships/hyperlink" Target="http://torc.linkbc.ca/torc/downs1/001-matson-gastronomy_tourism.pdf" TargetMode="External"/><Relationship Id="rId11" Type="http://schemas.openxmlformats.org/officeDocument/2006/relationships/hyperlink" Target="http://www.ijsaf.org/archive/10/1/fonte.pdf" TargetMode="External"/><Relationship Id="rId24" Type="http://schemas.openxmlformats.org/officeDocument/2006/relationships/hyperlink" Target="http://www.ijhssnet.com/journals/Vol_1_No_18_Special_Issue/3.pdf" TargetMode="External"/><Relationship Id="rId5" Type="http://schemas.openxmlformats.org/officeDocument/2006/relationships/image" Target="media/image1.gif"/><Relationship Id="rId15" Type="http://schemas.openxmlformats.org/officeDocument/2006/relationships/hyperlink" Target="http://www.google.com/url?q=http%3A%2F%2Fdx.doi.org%2F10.1177%2F1096348006286797&amp;sa=D&amp;sntz=1&amp;usg=AFQjCNHVfodNullTiqD6BmEmF4yU6ACtTw" TargetMode="External"/><Relationship Id="rId23" Type="http://schemas.openxmlformats.org/officeDocument/2006/relationships/hyperlink" Target="http://dx.doi.org/10.1111/j.1745-4506.2007.00048.x" TargetMode="External"/><Relationship Id="rId10" Type="http://schemas.openxmlformats.org/officeDocument/2006/relationships/hyperlink" Target="http://www.embassyofindonesia.org/culinary/pdf/indonesiancuisine1.pdf" TargetMode="External"/><Relationship Id="rId19" Type="http://schemas.openxmlformats.org/officeDocument/2006/relationships/hyperlink" Target="http://www.google.com/url?q=http%3A%2F%2Fdx.doi.org%2F10.1177%2F1356766707084216&amp;sa=D&amp;sntz=1&amp;usg=AFQjCNHDBFMiRbnE39QTG5a9eFAND7hl_g" TargetMode="External"/><Relationship Id="rId4" Type="http://schemas.openxmlformats.org/officeDocument/2006/relationships/webSettings" Target="webSettings.xml"/><Relationship Id="rId9" Type="http://schemas.openxmlformats.org/officeDocument/2006/relationships/hyperlink" Target="http://hilo.hawaii.edu/academics/hohonu/documents/Vol10x13ConsumingPlace-TourismsGastronomyConnection.pdf" TargetMode="External"/><Relationship Id="rId14" Type="http://schemas.openxmlformats.org/officeDocument/2006/relationships/hyperlink" Target="http://dx.doi.org/10.1300/J385v04n02_03" TargetMode="External"/><Relationship Id="rId22" Type="http://schemas.openxmlformats.org/officeDocument/2006/relationships/hyperlink" Target="http://dx.doi.org/10.1080/19368620801989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2101</TotalTime>
  <Pages>1</Pages>
  <Words>3992</Words>
  <Characters>22757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dc:creator>
  <cp:lastModifiedBy>DEWI</cp:lastModifiedBy>
  <cp:revision>69</cp:revision>
  <dcterms:created xsi:type="dcterms:W3CDTF">2013-09-30T20:48:00Z</dcterms:created>
  <dcterms:modified xsi:type="dcterms:W3CDTF">2013-11-27T07:24:00Z</dcterms:modified>
</cp:coreProperties>
</file>