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49" w:rsidRPr="002B6765" w:rsidRDefault="002B6765">
      <w:pPr>
        <w:rPr>
          <w:rFonts w:ascii="Times New Roman" w:hAnsi="Times New Roman" w:cs="Times New Roman"/>
          <w:b/>
          <w:sz w:val="24"/>
          <w:szCs w:val="24"/>
        </w:rPr>
      </w:pPr>
      <w:r w:rsidRPr="002B6765">
        <w:rPr>
          <w:rFonts w:ascii="Times New Roman" w:hAnsi="Times New Roman" w:cs="Times New Roman"/>
          <w:b/>
          <w:sz w:val="24"/>
          <w:szCs w:val="24"/>
        </w:rPr>
        <w:t>PEMBINAAN CALON PESERTA OSN FISIKA 2011</w:t>
      </w:r>
    </w:p>
    <w:p w:rsidR="002B6765" w:rsidRPr="002B6765" w:rsidRDefault="002B6765">
      <w:pPr>
        <w:rPr>
          <w:rFonts w:ascii="Times New Roman" w:hAnsi="Times New Roman" w:cs="Times New Roman"/>
          <w:b/>
          <w:sz w:val="24"/>
          <w:szCs w:val="24"/>
        </w:rPr>
      </w:pPr>
      <w:r w:rsidRPr="002B6765">
        <w:rPr>
          <w:rFonts w:ascii="Times New Roman" w:hAnsi="Times New Roman" w:cs="Times New Roman"/>
          <w:b/>
          <w:sz w:val="24"/>
          <w:szCs w:val="24"/>
        </w:rPr>
        <w:t xml:space="preserve">KOTA YOGYAKARTA </w:t>
      </w:r>
    </w:p>
    <w:p w:rsidR="0072357B" w:rsidRPr="002B6765" w:rsidRDefault="0072357B">
      <w:pPr>
        <w:rPr>
          <w:rFonts w:ascii="Times New Roman" w:hAnsi="Times New Roman" w:cs="Times New Roman"/>
          <w:sz w:val="24"/>
          <w:szCs w:val="24"/>
        </w:rPr>
      </w:pPr>
    </w:p>
    <w:p w:rsidR="005B3574" w:rsidRPr="002B6765" w:rsidRDefault="005B3574">
      <w:pPr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dipercepat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diperlambat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perlambatan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2"/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total </w:t>
      </w:r>
      <w:r w:rsidRPr="002B6765">
        <w:rPr>
          <w:rFonts w:ascii="Times New Roman" w:hAnsi="Times New Roman" w:cs="Times New Roman"/>
          <w:i/>
          <w:sz w:val="24"/>
          <w:szCs w:val="24"/>
        </w:rPr>
        <w:t>t</w:t>
      </w:r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</w:p>
    <w:p w:rsidR="005B3574" w:rsidRPr="002B6765" w:rsidRDefault="005B3574" w:rsidP="007235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a</w:t>
      </w:r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="003F5AD5" w:rsidRPr="002B67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AD5" w:rsidRPr="002B676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3F5AD5" w:rsidRPr="002B67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μ&lt;cotα.</m:t>
        </m:r>
      </m:oMath>
    </w:p>
    <w:p w:rsidR="005B3574" w:rsidRPr="002B6765" w:rsidRDefault="005B3574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3574" w:rsidRPr="002B6765" w:rsidRDefault="006123E2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8.4pt;margin-top:8.65pt;width:158.95pt;height:53.65pt;flip:x;z-index:-251656192" o:connectortype="straight"/>
        </w:pict>
      </w: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17.35pt;margin-top:8.65pt;width:0;height:53.65pt;flip:y;z-index:251659264" o:connectortype="straight"/>
        </w:pict>
      </w:r>
    </w:p>
    <w:p w:rsidR="005B3574" w:rsidRPr="002B6765" w:rsidRDefault="006123E2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50.95pt;margin-top:1.15pt;width:36.7pt;height:7.15pt;z-index:251662336"/>
        </w:pict>
      </w: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30" style="position:absolute;left:0;text-align:left;margin-left:131.4pt;margin-top:1.15pt;width:18.3pt;height:18.45pt;rotation:-1118959fd;z-index:251661312" strokecolor="#0d0d0d [3069]">
            <v:fill color2="fill darken(118)" rotate="t" method="linear sigma" focus="50%" type="gradient"/>
          </v:rect>
        </w:pict>
      </w:r>
    </w:p>
    <w:p w:rsidR="005B3574" w:rsidRPr="002B6765" w:rsidRDefault="005B3574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B3574" w:rsidRPr="002B6765" w:rsidRDefault="005B3574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B3574" w:rsidRPr="002B6765" w:rsidRDefault="006123E2" w:rsidP="003F5AD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8.4pt;margin-top:7.1pt;width:158.95pt;height:0;z-index:251658240" o:connectortype="straight"/>
        </w:pict>
      </w:r>
      <w:r w:rsidR="005B3574"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5B3574" w:rsidRPr="002B6765" w:rsidRDefault="005B3574" w:rsidP="005B357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3574" w:rsidRPr="002B6765" w:rsidRDefault="003F5AD5" w:rsidP="007235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meluncur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miring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eastAsiaTheme="minorEastAsia" w:hAnsi="Times New Roman" w:cs="Times New Roman"/>
          <w:sz w:val="24"/>
          <w:szCs w:val="24"/>
        </w:rPr>
        <w:t>kemiringan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Benda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melewati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mendatar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berhenti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menempuh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D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tunjukkan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usaha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μmgx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1-μcotα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3F5AD5" w:rsidRPr="002B6765" w:rsidRDefault="006123E2" w:rsidP="003F5AD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38" style="position:absolute;left:0;text-align:left;margin-left:78.35pt;margin-top:1.4pt;width:21.1pt;height:10.85pt;rotation:2194242fd;z-index:25166643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74.7pt;margin-top:5.7pt;width:89.7pt;height:63.15pt;z-index:251665408" o:connectortype="straight">
            <o:extrusion v:ext="view" backdepth="0" on="t"/>
          </v:shape>
        </w:pict>
      </w:r>
    </w:p>
    <w:p w:rsidR="003F5AD5" w:rsidRPr="002B6765" w:rsidRDefault="003F5AD5" w:rsidP="003F5AD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5AD5" w:rsidRPr="002B6765" w:rsidRDefault="00A40657" w:rsidP="003F5AD5">
      <w:pPr>
        <w:pStyle w:val="ListParagraph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</w:p>
    <w:p w:rsidR="003F5AD5" w:rsidRPr="002B6765" w:rsidRDefault="003F5AD5" w:rsidP="003F5AD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5AD5" w:rsidRPr="002B6765" w:rsidRDefault="006123E2" w:rsidP="003F5AD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0.75pt;margin-top:14.6pt;width:224.85pt;height:0;z-index:251663360" o:connectortype="straight"/>
        </w:pict>
      </w:r>
      <w:r w:rsidRPr="002B6765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64.4pt;margin-top:14.6pt;width:101.2pt;height:0;z-index:251664384" o:connectortype="straight">
            <o:extrusion v:ext="view" backdepth="0" on="t"/>
          </v:shape>
        </w:pict>
      </w:r>
      <w:r w:rsidR="00A40657"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A40657"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</w:p>
    <w:p w:rsidR="003F5AD5" w:rsidRPr="002B6765" w:rsidRDefault="00A40657" w:rsidP="00A40657">
      <w:pPr>
        <w:pStyle w:val="ListParagraph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gramEnd"/>
    </w:p>
    <w:p w:rsidR="003F5AD5" w:rsidRPr="002B6765" w:rsidRDefault="00650842" w:rsidP="007235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elastic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2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perbandingan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sentral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partikel-partikel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berlawanan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(b)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partikel-partikel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simetri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60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arah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horizontal.</w:t>
      </w:r>
    </w:p>
    <w:p w:rsidR="00650842" w:rsidRPr="002B6765" w:rsidRDefault="00650842" w:rsidP="007235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sejenis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mula-mula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diam.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Tunjukkan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membentuk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90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tumbukannya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lenting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sempurna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4E40" w:rsidRPr="002B6765" w:rsidRDefault="003A4E40" w:rsidP="007235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v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bola lain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>, 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= 2M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saling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tegak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lurus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(a)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restitusi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variable 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v. (b)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energy kinetic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hilang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variable 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v.</w:t>
      </w:r>
    </w:p>
    <w:p w:rsidR="002B6765" w:rsidRPr="002B6765" w:rsidRDefault="002B6765" w:rsidP="002B67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v</w:t>
      </w:r>
      <w:r w:rsidRPr="002B6765">
        <w:rPr>
          <w:rFonts w:ascii="Times New Roman" w:hAnsi="Times New Roman" w:cs="Times New Roman"/>
          <w:sz w:val="24"/>
          <w:szCs w:val="24"/>
        </w:rPr>
        <w:t xml:space="preserve"> = 10 m/s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, energy kinetic system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8"/>
      </w:r>
      <w:r w:rsidRPr="002B6765">
        <w:rPr>
          <w:rFonts w:ascii="Times New Roman" w:hAnsi="Times New Roman" w:cs="Times New Roman"/>
          <w:sz w:val="24"/>
          <w:szCs w:val="24"/>
        </w:rPr>
        <w:t xml:space="preserve"> = 10%.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</w:p>
    <w:p w:rsidR="002B6765" w:rsidRPr="002B6765" w:rsidRDefault="002B6765" w:rsidP="002B67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diam.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90</w:t>
      </w:r>
      <w:r w:rsidRPr="002B676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tumbukannya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lenting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left:0;text-align:left;margin-left:224.95pt;margin-top:16.15pt;width:25.15pt;height:23.1pt;z-index:251683840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92.25pt;margin-top:16.85pt;width:0;height:98.05pt;z-index:251684864" o:connectortype="straight"/>
        </w:pict>
      </w: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92.25pt;margin-top:14.05pt;width:34.9pt;height:27.1pt;flip:y;z-index:251687936" o:connectortype="straight">
            <v:stroke endarrow="block"/>
          </v:shape>
        </w:pict>
      </w: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99.2pt;margin-top:17.65pt;width:19pt;height:0;z-index:251686912" o:connectortype="straight">
            <v:stroke endarrow="block"/>
          </v:shape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73.35pt;margin-top:6.9pt;width:25.15pt;height:23.1pt;z-index:251680768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132.9pt;margin-top:6.9pt;width:25.15pt;height:23.1pt;z-index:251681792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1"/>
      </w: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224.25pt;margin-top:18.65pt;width:25.15pt;height:23.1pt;z-index:251682816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92.25pt;margin-top:-.25pt;width:32.7pt;height:24.5pt;z-index:251688960" o:connectortype="straight">
            <v:stroke endarrow="block"/>
          </v:shape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92.25pt;margin-top:-.25pt;width:89.65pt;height:0;z-index:251685888" o:connectortype="straight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2"/>
      </w: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B6765">
        <w:rPr>
          <w:rFonts w:ascii="Times New Roman" w:hAnsi="Times New Roman" w:cs="Times New Roman"/>
          <w:sz w:val="24"/>
          <w:szCs w:val="24"/>
        </w:rPr>
        <w:sym w:font="Symbol" w:char="F06D"/>
      </w:r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71"/>
      </w:r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!</w: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73.35pt;margin-top:9.15pt;width:31.95pt;height:19.7pt;z-index:251672576"/>
        </w:pic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76.75pt;margin-top:2.2pt;width:23.75pt;height:14.95pt;z-index:251675648" o:connectortype="straight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05.3pt;margin-top:.8pt;width:67.25pt;height:0;flip:x;z-index:251674624" o:connectortype="straight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193.5pt;margin-top:15.05pt;width:21.75pt;height:12pt;rotation:7937253fd;z-index:251673600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165.05pt;margin-top:.8pt;width:15.6pt;height:14.25pt;z-index:251671552"/>
        </w:pic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72.55pt;margin-top:1.25pt;width:55pt;height:34.65pt;z-index:251669504" o:connectortype="straight"/>
        </w:pict>
      </w: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53.65pt;margin-top:1.25pt;width:118.9pt;height:0;z-index:251668480" o:connectortype="straight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71"/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6"/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0.7pt;margin-top:6.9pt;width:116.85pt;height:0;flip:x;z-index:251670528" o:connectortype="straight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B6765" w:rsidRPr="002B6765" w:rsidRDefault="002B6765" w:rsidP="002B67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D"/>
      </w:r>
      <w:r w:rsidRPr="002B676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F</w:t>
      </w:r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r w:rsidRPr="002B6765">
        <w:rPr>
          <w:rFonts w:ascii="Times New Roman" w:hAnsi="Times New Roman" w:cs="Times New Roman"/>
          <w:i/>
          <w:sz w:val="24"/>
          <w:szCs w:val="24"/>
        </w:rPr>
        <w:t>M</w:t>
      </w:r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g</w:t>
      </w:r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sz w:val="24"/>
          <w:szCs w:val="24"/>
        </w:rPr>
        <w:sym w:font="Symbol" w:char="F06D"/>
      </w:r>
      <w:r w:rsidRPr="002B676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B6765">
        <w:rPr>
          <w:rFonts w:ascii="Times New Roman" w:hAnsi="Times New Roman" w:cs="Times New Roman"/>
          <w:sz w:val="24"/>
          <w:szCs w:val="24"/>
        </w:rPr>
        <w:t>)</w: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5.05pt;margin-top:.4pt;width:62.1pt;height:65.8pt;z-index:251677696;mso-width-relative:margin;mso-height-relative:margin">
            <v:textbox>
              <w:txbxContent>
                <w:p w:rsidR="002B6765" w:rsidRDefault="002B6765" w:rsidP="002B6765">
                  <w:pPr>
                    <w:rPr>
                      <w:i/>
                    </w:rPr>
                  </w:pPr>
                </w:p>
                <w:p w:rsidR="002B6765" w:rsidRPr="002A2DA5" w:rsidRDefault="002B6765" w:rsidP="002B6765">
                  <w:pPr>
                    <w:rPr>
                      <w:i/>
                    </w:rPr>
                  </w:pPr>
                  <w:r w:rsidRPr="002A2DA5">
                    <w:rPr>
                      <w:i/>
                    </w:rPr>
                    <w:t>M</w:t>
                  </w:r>
                </w:p>
              </w:txbxContent>
            </v:textbox>
          </v:shape>
        </w:pict>
      </w:r>
      <w:r w:rsidRPr="002B676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7" type="#_x0000_t202" style="position:absolute;left:0;text-align:left;margin-left:124.3pt;margin-top:.4pt;width:40.75pt;height:25.45pt;z-index:251676672;mso-width-relative:margin;mso-height-relative:margin">
            <v:textbox>
              <w:txbxContent>
                <w:p w:rsidR="002B6765" w:rsidRPr="002A2DA5" w:rsidRDefault="002B6765" w:rsidP="002B6765">
                  <w:pPr>
                    <w:rPr>
                      <w:i/>
                    </w:rPr>
                  </w:pPr>
                  <w:proofErr w:type="gramStart"/>
                  <w:r w:rsidRPr="002A2DA5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</w:t>
      </w:r>
      <w:r w:rsidRPr="002B6765">
        <w:rPr>
          <w:rFonts w:ascii="Times New Roman" w:hAnsi="Times New Roman" w:cs="Times New Roman"/>
          <w:i/>
          <w:sz w:val="24"/>
          <w:szCs w:val="24"/>
        </w:rPr>
        <w:t>F</w: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49.6pt;margin-top:-.15pt;width:74.7pt;height:0;z-index:251679744" o:connectortype="straight">
            <v:stroke endarrow="block"/>
          </v:shape>
        </w:pic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0.55pt;margin-top:11.9pt;width:242.5pt;height:0;z-index:251678720" o:connectortype="straight"/>
        </w:pict>
      </w: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65" w:rsidRPr="002B6765" w:rsidRDefault="002B6765" w:rsidP="002B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1B0" w:rsidRPr="002B6765" w:rsidRDefault="009541B0" w:rsidP="009541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41B0" w:rsidRPr="002B6765" w:rsidRDefault="009541B0" w:rsidP="009541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41B0" w:rsidRPr="002B6765" w:rsidRDefault="009541B0" w:rsidP="009541B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3574" w:rsidRPr="002B6765" w:rsidRDefault="005B3574" w:rsidP="005B357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3574" w:rsidRPr="002B6765" w:rsidRDefault="005B3574" w:rsidP="005B35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574" w:rsidRPr="002B6765" w:rsidSect="00B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C"/>
    <w:multiLevelType w:val="hybridMultilevel"/>
    <w:tmpl w:val="DADE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4E9B"/>
    <w:multiLevelType w:val="hybridMultilevel"/>
    <w:tmpl w:val="AD82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626F2"/>
    <w:multiLevelType w:val="hybridMultilevel"/>
    <w:tmpl w:val="8C5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3574"/>
    <w:rsid w:val="002B6765"/>
    <w:rsid w:val="003A4E40"/>
    <w:rsid w:val="003F5AD5"/>
    <w:rsid w:val="005B3574"/>
    <w:rsid w:val="006123E2"/>
    <w:rsid w:val="00650842"/>
    <w:rsid w:val="0072357B"/>
    <w:rsid w:val="009541B0"/>
    <w:rsid w:val="009D2086"/>
    <w:rsid w:val="00A40657"/>
    <w:rsid w:val="00B64849"/>
    <w:rsid w:val="00D9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3"/>
        <o:r id="V:Rule11" type="connector" idref="#_x0000_s1036"/>
        <o:r id="V:Rule12" type="connector" idref="#_x0000_s1032"/>
        <o:r id="V:Rule13" type="connector" idref="#_x0000_s1055"/>
        <o:r id="V:Rule14" type="connector" idref="#_x0000_s1040"/>
        <o:r id="V:Rule15" type="connector" idref="#_x0000_s1059"/>
        <o:r id="V:Rule16" type="connector" idref="#_x0000_s1039"/>
        <o:r id="V:Rule17" type="connector" idref="#_x0000_s1045"/>
        <o:r id="V:Rule18" type="connector" idref="#_x0000_s1056"/>
        <o:r id="V:Rule19" type="connector" idref="#_x0000_s1046"/>
        <o:r id="V:Rule20" type="connector" idref="#_x0000_s1058"/>
        <o:r id="V:Rule21" type="connector" idref="#_x0000_s1041"/>
        <o:r id="V:Rule22" type="connector" idref="#_x0000_s1050"/>
        <o:r id="V:Rule23" type="connector" idref="#_x0000_s1049"/>
        <o:r id="V:Rule2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5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2</cp:revision>
  <cp:lastPrinted>2011-06-02T05:34:00Z</cp:lastPrinted>
  <dcterms:created xsi:type="dcterms:W3CDTF">2012-03-23T05:45:00Z</dcterms:created>
  <dcterms:modified xsi:type="dcterms:W3CDTF">2012-03-23T05:45:00Z</dcterms:modified>
</cp:coreProperties>
</file>