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1D" w:rsidRPr="00A45872" w:rsidRDefault="00DC16A8">
      <w:pPr>
        <w:rPr>
          <w:rFonts w:cstheme="minorHAnsi"/>
          <w:sz w:val="24"/>
          <w:szCs w:val="24"/>
        </w:rPr>
      </w:pPr>
      <w:r w:rsidRPr="00DC16A8">
        <w:rPr>
          <w:rFonts w:cstheme="minorHAnsi"/>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margin-left:67.1pt;margin-top:13.3pt;width:607.65pt;height:6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Q8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" stroked="f">
            <v:textbox>
              <w:txbxContent>
                <w:p w:rsidR="004912F3" w:rsidRPr="0082091D" w:rsidRDefault="004912F3" w:rsidP="001E6B06">
                  <w:pPr>
                    <w:spacing w:after="0" w:line="240" w:lineRule="auto"/>
                    <w:rPr>
                      <w:b/>
                      <w:sz w:val="24"/>
                    </w:rPr>
                  </w:pPr>
                  <w:r>
                    <w:rPr>
                      <w:b/>
                      <w:sz w:val="24"/>
                    </w:rPr>
                    <w:t>KEMENTERIAN RI</w:t>
                  </w:r>
                  <w:r w:rsidRPr="0082091D">
                    <w:rPr>
                      <w:b/>
                      <w:sz w:val="24"/>
                    </w:rPr>
                    <w:t>STEK DAN P</w:t>
                  </w:r>
                  <w:r>
                    <w:rPr>
                      <w:b/>
                      <w:sz w:val="24"/>
                    </w:rPr>
                    <w:t xml:space="preserve">ENDIDIKAN </w:t>
                  </w:r>
                  <w:r w:rsidRPr="0082091D">
                    <w:rPr>
                      <w:b/>
                      <w:sz w:val="24"/>
                    </w:rPr>
                    <w:t>T</w:t>
                  </w:r>
                  <w:r>
                    <w:rPr>
                      <w:b/>
                      <w:sz w:val="24"/>
                    </w:rPr>
                    <w:t>INGGI</w:t>
                  </w:r>
                  <w:bookmarkStart w:id="0" w:name="_GoBack"/>
                  <w:bookmarkEnd w:id="0"/>
                </w:p>
                <w:p w:rsidR="004912F3" w:rsidRPr="0082091D" w:rsidRDefault="004912F3" w:rsidP="001E6B06">
                  <w:pPr>
                    <w:spacing w:after="0" w:line="240" w:lineRule="auto"/>
                    <w:rPr>
                      <w:b/>
                      <w:sz w:val="32"/>
                    </w:rPr>
                  </w:pPr>
                  <w:r w:rsidRPr="0082091D">
                    <w:rPr>
                      <w:b/>
                      <w:sz w:val="32"/>
                    </w:rPr>
                    <w:t>UNIVERSITAS NEGERI YOGYAKARTA</w:t>
                  </w:r>
                </w:p>
                <w:p w:rsidR="004912F3" w:rsidRPr="001E6B06" w:rsidRDefault="004912F3" w:rsidP="001E6B06">
                  <w:pPr>
                    <w:spacing w:after="0" w:line="240" w:lineRule="auto"/>
                    <w:rPr>
                      <w:b/>
                      <w:sz w:val="24"/>
                    </w:rPr>
                  </w:pPr>
                  <w:r w:rsidRPr="001E6B06">
                    <w:rPr>
                      <w:b/>
                      <w:sz w:val="24"/>
                    </w:rPr>
                    <w:t>FAKULTAS MATEMATIKA DAN ILMU PENGETAHUAN ALAM</w:t>
                  </w:r>
                </w:p>
              </w:txbxContent>
            </v:textbox>
          </v:shape>
        </w:pict>
      </w:r>
      <w:r w:rsidRPr="00DC16A8">
        <w:rPr>
          <w:rFonts w:cstheme="minorHAnsi"/>
          <w:noProof/>
          <w:sz w:val="24"/>
          <w:szCs w:val="24"/>
          <w:lang w:val="en-US"/>
        </w:rPr>
        <w:pict>
          <v:shape id="Text Box 3" o:spid="_x0000_s1027" type="#_x0000_t202" style="position:absolute;margin-left:-6.5pt;margin-top:13.3pt;width:76.35pt;height:6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" stroked="f">
            <v:textbox>
              <w:txbxContent>
                <w:p w:rsidR="004912F3" w:rsidRDefault="004912F3" w:rsidP="0082091D">
                  <w:pPr>
                    <w:jc w:val="center"/>
                  </w:pPr>
                  <w:r w:rsidRPr="0082091D">
                    <w:rPr>
                      <w:noProof/>
                      <w:lang w:eastAsia="id-ID"/>
                    </w:rPr>
                    <w:drawing>
                      <wp:inline distT="0" distB="0" distL="0" distR="0">
                        <wp:extent cx="640080" cy="655320"/>
                        <wp:effectExtent l="19050" t="0" r="7620" b="0"/>
                        <wp:docPr id="2" name="Picture 0" descr="LOGO UN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Y 2.png"/>
                                <pic:cNvPicPr/>
                              </pic:nvPicPr>
                              <pic:blipFill>
                                <a:blip r:embed="rId6"/>
                                <a:stretch>
                                  <a:fillRect/>
                                </a:stretch>
                              </pic:blipFill>
                              <pic:spPr>
                                <a:xfrm>
                                  <a:off x="0" y="0"/>
                                  <a:ext cx="640080" cy="655320"/>
                                </a:xfrm>
                                <a:prstGeom prst="rect">
                                  <a:avLst/>
                                </a:prstGeom>
                              </pic:spPr>
                            </pic:pic>
                          </a:graphicData>
                        </a:graphic>
                      </wp:inline>
                    </w:drawing>
                  </w:r>
                </w:p>
              </w:txbxContent>
            </v:textbox>
          </v:shape>
        </w:pict>
      </w:r>
    </w:p>
    <w:p w:rsidR="0082091D" w:rsidRPr="00A45872" w:rsidRDefault="0082091D">
      <w:pPr>
        <w:rPr>
          <w:rFonts w:cstheme="minorHAnsi"/>
          <w:sz w:val="24"/>
          <w:szCs w:val="24"/>
        </w:rPr>
      </w:pPr>
    </w:p>
    <w:p w:rsidR="0082091D" w:rsidRPr="00A45872" w:rsidRDefault="00DC16A8">
      <w:pPr>
        <w:rPr>
          <w:rFonts w:cstheme="minorHAnsi"/>
          <w:sz w:val="24"/>
          <w:szCs w:val="24"/>
        </w:rPr>
      </w:pPr>
      <w:r w:rsidRPr="00DC16A8">
        <w:rPr>
          <w:rFonts w:cstheme="minorHAnsi"/>
          <w:noProof/>
          <w:sz w:val="24"/>
          <w:szCs w:val="24"/>
          <w:lang w:val="en-US"/>
        </w:rPr>
        <w:pict>
          <v:shapetype id="_x0000_t32" coordsize="21600,21600" o:spt="32" o:oned="t" path="m,l21600,21600e" filled="f">
            <v:path arrowok="t" fillok="f" o:connecttype="none"/>
            <o:lock v:ext="edit" shapetype="t"/>
          </v:shapetype>
          <v:shape id="AutoShape 4" o:spid="_x0000_s1028" type="#_x0000_t32" style="position:absolute;margin-left:7.1pt;margin-top:25.2pt;width:645.85pt;height:1.0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"/>
        </w:pict>
      </w:r>
    </w:p>
    <w:p w:rsidR="0082091D" w:rsidRPr="00A45872" w:rsidRDefault="0082091D" w:rsidP="0082091D">
      <w:pPr>
        <w:spacing w:after="0" w:line="240" w:lineRule="auto"/>
        <w:rPr>
          <w:rFonts w:cstheme="minorHAnsi"/>
          <w:sz w:val="24"/>
          <w:szCs w:val="24"/>
        </w:rPr>
      </w:pPr>
    </w:p>
    <w:p w:rsidR="0082091D" w:rsidRPr="00A45872" w:rsidRDefault="0082091D" w:rsidP="0082091D">
      <w:pPr>
        <w:spacing w:after="0" w:line="240" w:lineRule="auto"/>
        <w:ind w:firstLine="1134"/>
        <w:jc w:val="center"/>
        <w:rPr>
          <w:rFonts w:cstheme="minorHAnsi"/>
          <w:b/>
          <w:sz w:val="24"/>
          <w:szCs w:val="24"/>
        </w:rPr>
      </w:pPr>
      <w:r w:rsidRPr="00A45872">
        <w:rPr>
          <w:rFonts w:cstheme="minorHAnsi"/>
          <w:b/>
          <w:sz w:val="24"/>
          <w:szCs w:val="24"/>
        </w:rPr>
        <w:t>RENCANA PROGRAM SEMESTER</w:t>
      </w:r>
    </w:p>
    <w:p w:rsidR="0082091D" w:rsidRPr="00A45872" w:rsidRDefault="00644E06" w:rsidP="0082091D">
      <w:pPr>
        <w:pStyle w:val="ListParagraph"/>
        <w:numPr>
          <w:ilvl w:val="0"/>
          <w:numId w:val="2"/>
        </w:numPr>
        <w:spacing w:after="0" w:line="240" w:lineRule="auto"/>
        <w:ind w:left="426" w:hanging="426"/>
        <w:rPr>
          <w:rFonts w:cstheme="minorHAnsi"/>
          <w:b/>
          <w:sz w:val="24"/>
          <w:szCs w:val="24"/>
        </w:rPr>
      </w:pPr>
      <w:r>
        <w:rPr>
          <w:rFonts w:cstheme="minorHAnsi"/>
          <w:b/>
          <w:sz w:val="24"/>
          <w:szCs w:val="24"/>
        </w:rPr>
        <w:t>Identitas Mata kuliah</w:t>
      </w:r>
    </w:p>
    <w:p w:rsidR="0082091D" w:rsidRPr="00A45872" w:rsidRDefault="00B15D2E" w:rsidP="0082091D">
      <w:pPr>
        <w:spacing w:after="0" w:line="240" w:lineRule="auto"/>
        <w:ind w:firstLine="426"/>
        <w:rPr>
          <w:rFonts w:cstheme="minorHAnsi"/>
          <w:sz w:val="24"/>
          <w:szCs w:val="24"/>
        </w:rPr>
      </w:pPr>
      <w:r w:rsidRPr="00A45872">
        <w:rPr>
          <w:rFonts w:cstheme="minorHAnsi"/>
          <w:sz w:val="24"/>
          <w:szCs w:val="24"/>
        </w:rPr>
        <w:t>Program Stud</w:t>
      </w:r>
      <w:r w:rsidR="00644E06">
        <w:rPr>
          <w:rFonts w:cstheme="minorHAnsi"/>
          <w:sz w:val="24"/>
          <w:szCs w:val="24"/>
        </w:rPr>
        <w:t>i</w:t>
      </w:r>
      <w:r w:rsidR="0082091D" w:rsidRPr="00A45872">
        <w:rPr>
          <w:rFonts w:cstheme="minorHAnsi"/>
          <w:sz w:val="24"/>
          <w:szCs w:val="24"/>
        </w:rPr>
        <w:tab/>
      </w:r>
      <w:r w:rsidR="0082091D" w:rsidRPr="00A45872">
        <w:rPr>
          <w:rFonts w:cstheme="minorHAnsi"/>
          <w:sz w:val="24"/>
          <w:szCs w:val="24"/>
        </w:rPr>
        <w:tab/>
      </w:r>
      <w:r w:rsidR="00E05E07" w:rsidRPr="00A45872">
        <w:rPr>
          <w:rFonts w:cstheme="minorHAnsi"/>
          <w:sz w:val="24"/>
          <w:szCs w:val="24"/>
        </w:rPr>
        <w:t xml:space="preserve">: </w:t>
      </w:r>
      <w:r w:rsidR="00644E06" w:rsidRPr="00A45872">
        <w:rPr>
          <w:rFonts w:cstheme="minorHAnsi"/>
          <w:sz w:val="24"/>
          <w:szCs w:val="24"/>
        </w:rPr>
        <w:t>Pendidikan Biologi</w:t>
      </w:r>
      <w:r w:rsidR="00644E06">
        <w:rPr>
          <w:rFonts w:cstheme="minorHAnsi"/>
          <w:sz w:val="24"/>
          <w:szCs w:val="24"/>
        </w:rPr>
        <w:tab/>
      </w:r>
      <w:r w:rsidR="00E05E07" w:rsidRPr="00A45872">
        <w:rPr>
          <w:rFonts w:cstheme="minorHAnsi"/>
          <w:sz w:val="24"/>
          <w:szCs w:val="24"/>
        </w:rPr>
        <w:t xml:space="preserve"> </w:t>
      </w:r>
      <w:r w:rsidR="00E05E07" w:rsidRPr="00A45872">
        <w:rPr>
          <w:rFonts w:cstheme="minorHAnsi"/>
          <w:sz w:val="24"/>
          <w:szCs w:val="24"/>
        </w:rPr>
        <w:tab/>
      </w:r>
      <w:r w:rsidR="00E05E07" w:rsidRPr="00A45872">
        <w:rPr>
          <w:rFonts w:cstheme="minorHAnsi"/>
          <w:sz w:val="24"/>
          <w:szCs w:val="24"/>
        </w:rPr>
        <w:tab/>
        <w:t>K</w:t>
      </w:r>
      <w:r w:rsidR="0082091D" w:rsidRPr="00A45872">
        <w:rPr>
          <w:rFonts w:cstheme="minorHAnsi"/>
          <w:sz w:val="24"/>
          <w:szCs w:val="24"/>
        </w:rPr>
        <w:t xml:space="preserve">ode: </w:t>
      </w:r>
      <w:r w:rsidR="00644E06">
        <w:rPr>
          <w:rFonts w:cstheme="minorHAnsi"/>
          <w:sz w:val="24"/>
          <w:szCs w:val="24"/>
        </w:rPr>
        <w:t>MKU6211</w:t>
      </w:r>
      <w:r w:rsidR="00644E06">
        <w:rPr>
          <w:rFonts w:cstheme="minorHAnsi"/>
          <w:sz w:val="24"/>
          <w:szCs w:val="24"/>
        </w:rPr>
        <w:tab/>
      </w:r>
      <w:r w:rsidR="0082091D" w:rsidRPr="00A45872">
        <w:rPr>
          <w:rFonts w:cstheme="minorHAnsi"/>
          <w:sz w:val="24"/>
          <w:szCs w:val="24"/>
        </w:rPr>
        <w:tab/>
      </w:r>
      <w:r w:rsidRPr="00A45872">
        <w:rPr>
          <w:rFonts w:cstheme="minorHAnsi"/>
          <w:sz w:val="24"/>
          <w:szCs w:val="24"/>
        </w:rPr>
        <w:t>sks</w:t>
      </w:r>
      <w:r w:rsidR="0082091D" w:rsidRPr="00A45872">
        <w:rPr>
          <w:rFonts w:cstheme="minorHAnsi"/>
          <w:sz w:val="24"/>
          <w:szCs w:val="24"/>
        </w:rPr>
        <w:t xml:space="preserve">: </w:t>
      </w:r>
      <w:r w:rsidR="00644E06">
        <w:rPr>
          <w:rFonts w:cstheme="minorHAnsi"/>
          <w:sz w:val="24"/>
          <w:szCs w:val="24"/>
        </w:rPr>
        <w:t>2</w:t>
      </w:r>
      <w:r w:rsidR="00CA74CA">
        <w:rPr>
          <w:rFonts w:cstheme="minorHAnsi"/>
          <w:sz w:val="24"/>
          <w:szCs w:val="24"/>
        </w:rPr>
        <w:t xml:space="preserve"> (</w:t>
      </w:r>
      <w:r w:rsidR="00644E06">
        <w:rPr>
          <w:rFonts w:cstheme="minorHAnsi"/>
          <w:sz w:val="24"/>
          <w:szCs w:val="24"/>
        </w:rPr>
        <w:t>2</w:t>
      </w:r>
      <w:r w:rsidR="0082091D" w:rsidRPr="00A45872">
        <w:rPr>
          <w:rFonts w:cstheme="minorHAnsi"/>
          <w:sz w:val="24"/>
          <w:szCs w:val="24"/>
        </w:rPr>
        <w:t>T)</w:t>
      </w:r>
    </w:p>
    <w:p w:rsidR="00B15D2E" w:rsidRPr="00A45872" w:rsidRDefault="00644E06" w:rsidP="0082091D">
      <w:pPr>
        <w:spacing w:after="0" w:line="240" w:lineRule="auto"/>
        <w:ind w:firstLine="426"/>
        <w:rPr>
          <w:rFonts w:cstheme="minorHAnsi"/>
          <w:sz w:val="24"/>
          <w:szCs w:val="24"/>
          <w:lang w:val="en-US"/>
        </w:rPr>
      </w:pPr>
      <w:r>
        <w:rPr>
          <w:rFonts w:cstheme="minorHAnsi"/>
          <w:sz w:val="24"/>
          <w:szCs w:val="24"/>
        </w:rPr>
        <w:t>Nama Mata kuliah</w:t>
      </w:r>
      <w:r w:rsidR="00B15D2E" w:rsidRPr="00A45872">
        <w:rPr>
          <w:rFonts w:cstheme="minorHAnsi"/>
          <w:sz w:val="24"/>
          <w:szCs w:val="24"/>
          <w:lang w:val="en-US"/>
        </w:rPr>
        <w:tab/>
        <w:t xml:space="preserve">: </w:t>
      </w:r>
      <w:r>
        <w:rPr>
          <w:rFonts w:cstheme="minorHAnsi"/>
          <w:sz w:val="24"/>
          <w:szCs w:val="24"/>
        </w:rPr>
        <w:t>Bahasa Inggris</w:t>
      </w:r>
      <w:r w:rsidR="00B15D2E" w:rsidRPr="00A45872">
        <w:rPr>
          <w:rFonts w:cstheme="minorHAnsi"/>
          <w:sz w:val="24"/>
          <w:szCs w:val="24"/>
        </w:rPr>
        <w:tab/>
      </w:r>
    </w:p>
    <w:p w:rsidR="0082091D" w:rsidRPr="00A45872" w:rsidRDefault="0082091D" w:rsidP="0082091D">
      <w:pPr>
        <w:spacing w:after="0" w:line="240" w:lineRule="auto"/>
        <w:ind w:firstLine="426"/>
        <w:rPr>
          <w:rFonts w:cstheme="minorHAnsi"/>
          <w:sz w:val="24"/>
          <w:szCs w:val="24"/>
          <w:lang w:val="en-US"/>
        </w:rPr>
      </w:pPr>
      <w:r w:rsidRPr="00A45872">
        <w:rPr>
          <w:rFonts w:cstheme="minorHAnsi"/>
          <w:sz w:val="24"/>
          <w:szCs w:val="24"/>
          <w:lang w:val="en-US"/>
        </w:rPr>
        <w:t>Semester</w:t>
      </w:r>
      <w:r w:rsidRPr="00A45872">
        <w:rPr>
          <w:rFonts w:cstheme="minorHAnsi"/>
          <w:sz w:val="24"/>
          <w:szCs w:val="24"/>
          <w:lang w:val="en-US"/>
        </w:rPr>
        <w:tab/>
      </w:r>
      <w:r w:rsidR="00644E06">
        <w:rPr>
          <w:rFonts w:cstheme="minorHAnsi"/>
          <w:sz w:val="24"/>
          <w:szCs w:val="24"/>
        </w:rPr>
        <w:tab/>
      </w:r>
      <w:r w:rsidRPr="00A45872">
        <w:rPr>
          <w:rFonts w:cstheme="minorHAnsi"/>
          <w:sz w:val="24"/>
          <w:szCs w:val="24"/>
          <w:lang w:val="en-US"/>
        </w:rPr>
        <w:tab/>
        <w:t>: 4</w:t>
      </w:r>
    </w:p>
    <w:p w:rsidR="0082091D" w:rsidRPr="00A45872" w:rsidRDefault="0082091D" w:rsidP="0082091D">
      <w:pPr>
        <w:spacing w:after="0" w:line="240" w:lineRule="auto"/>
        <w:ind w:firstLine="426"/>
        <w:rPr>
          <w:rFonts w:cstheme="minorHAnsi"/>
          <w:sz w:val="24"/>
          <w:szCs w:val="24"/>
        </w:rPr>
      </w:pPr>
      <w:proofErr w:type="spellStart"/>
      <w:r w:rsidRPr="00A45872">
        <w:rPr>
          <w:rFonts w:cstheme="minorHAnsi"/>
          <w:sz w:val="24"/>
          <w:szCs w:val="24"/>
          <w:lang w:val="en-US"/>
        </w:rPr>
        <w:t>Prere</w:t>
      </w:r>
      <w:proofErr w:type="spellEnd"/>
      <w:r w:rsidR="00644E06">
        <w:rPr>
          <w:rFonts w:cstheme="minorHAnsi"/>
          <w:sz w:val="24"/>
          <w:szCs w:val="24"/>
        </w:rPr>
        <w:t>k</w:t>
      </w:r>
      <w:proofErr w:type="spellStart"/>
      <w:r w:rsidR="00644E06">
        <w:rPr>
          <w:rFonts w:cstheme="minorHAnsi"/>
          <w:sz w:val="24"/>
          <w:szCs w:val="24"/>
          <w:lang w:val="en-US"/>
        </w:rPr>
        <w:t>uisit</w:t>
      </w:r>
      <w:proofErr w:type="spellEnd"/>
      <w:r w:rsidRPr="00A45872">
        <w:rPr>
          <w:rFonts w:cstheme="minorHAnsi"/>
          <w:sz w:val="24"/>
          <w:szCs w:val="24"/>
          <w:lang w:val="en-US"/>
        </w:rPr>
        <w:tab/>
      </w:r>
      <w:r w:rsidRPr="00A45872">
        <w:rPr>
          <w:rFonts w:cstheme="minorHAnsi"/>
          <w:sz w:val="24"/>
          <w:szCs w:val="24"/>
          <w:lang w:val="en-US"/>
        </w:rPr>
        <w:tab/>
        <w:t xml:space="preserve">: </w:t>
      </w:r>
      <w:r w:rsidR="00B15D2E" w:rsidRPr="00A45872">
        <w:rPr>
          <w:rFonts w:cstheme="minorHAnsi"/>
          <w:sz w:val="24"/>
          <w:szCs w:val="24"/>
        </w:rPr>
        <w:t>Biologi Umum</w:t>
      </w:r>
    </w:p>
    <w:p w:rsidR="0082091D" w:rsidRPr="00A45872" w:rsidRDefault="00B15D2E" w:rsidP="0082091D">
      <w:pPr>
        <w:spacing w:after="0" w:line="240" w:lineRule="auto"/>
        <w:ind w:firstLine="426"/>
        <w:rPr>
          <w:rFonts w:cstheme="minorHAnsi"/>
          <w:sz w:val="24"/>
          <w:szCs w:val="24"/>
          <w:lang w:val="en-US"/>
        </w:rPr>
      </w:pPr>
      <w:r w:rsidRPr="00A45872">
        <w:rPr>
          <w:rFonts w:cstheme="minorHAnsi"/>
          <w:sz w:val="24"/>
          <w:szCs w:val="24"/>
        </w:rPr>
        <w:t>Dosen</w:t>
      </w:r>
      <w:r w:rsidR="0082091D" w:rsidRPr="00A45872">
        <w:rPr>
          <w:rFonts w:cstheme="minorHAnsi"/>
          <w:sz w:val="24"/>
          <w:szCs w:val="24"/>
          <w:lang w:val="en-US"/>
        </w:rPr>
        <w:tab/>
      </w:r>
      <w:r w:rsidR="0082091D" w:rsidRPr="00A45872">
        <w:rPr>
          <w:rFonts w:cstheme="minorHAnsi"/>
          <w:sz w:val="24"/>
          <w:szCs w:val="24"/>
          <w:lang w:val="en-US"/>
        </w:rPr>
        <w:tab/>
      </w:r>
      <w:r w:rsidR="0082091D" w:rsidRPr="00A45872">
        <w:rPr>
          <w:rFonts w:cstheme="minorHAnsi"/>
          <w:sz w:val="24"/>
          <w:szCs w:val="24"/>
          <w:lang w:val="en-US"/>
        </w:rPr>
        <w:tab/>
        <w:t>: Dr. Slamet Suyanto, M. Ed.</w:t>
      </w:r>
    </w:p>
    <w:p w:rsidR="0082091D" w:rsidRPr="00A45872" w:rsidRDefault="0082091D" w:rsidP="0082091D">
      <w:pPr>
        <w:spacing w:after="0" w:line="240" w:lineRule="auto"/>
        <w:ind w:firstLine="1792"/>
        <w:rPr>
          <w:rFonts w:cstheme="minorHAnsi"/>
          <w:sz w:val="24"/>
          <w:szCs w:val="24"/>
        </w:rPr>
      </w:pPr>
    </w:p>
    <w:p w:rsidR="0082091D" w:rsidRPr="00A45872" w:rsidRDefault="00644E06" w:rsidP="0082091D">
      <w:pPr>
        <w:pStyle w:val="ListParagraph"/>
        <w:numPr>
          <w:ilvl w:val="0"/>
          <w:numId w:val="2"/>
        </w:numPr>
        <w:spacing w:after="0" w:line="240" w:lineRule="auto"/>
        <w:ind w:left="426" w:hanging="426"/>
        <w:rPr>
          <w:rFonts w:cstheme="minorHAnsi"/>
          <w:sz w:val="24"/>
          <w:szCs w:val="24"/>
          <w:lang w:val="en-US"/>
        </w:rPr>
      </w:pPr>
      <w:r>
        <w:rPr>
          <w:rFonts w:cstheme="minorHAnsi"/>
          <w:b/>
          <w:sz w:val="24"/>
          <w:szCs w:val="24"/>
        </w:rPr>
        <w:t>Deskripsi Mata Kuliah</w:t>
      </w:r>
      <w:r w:rsidR="0082091D" w:rsidRPr="00A45872">
        <w:rPr>
          <w:rFonts w:cstheme="minorHAnsi"/>
          <w:sz w:val="24"/>
          <w:szCs w:val="24"/>
          <w:lang w:val="en-US"/>
        </w:rPr>
        <w:t>:</w:t>
      </w:r>
    </w:p>
    <w:p w:rsidR="0082091D" w:rsidRPr="00A45872" w:rsidRDefault="00644E06" w:rsidP="0082091D">
      <w:pPr>
        <w:pStyle w:val="ListParagraph"/>
        <w:spacing w:after="0" w:line="240" w:lineRule="auto"/>
        <w:ind w:left="426"/>
        <w:jc w:val="both"/>
        <w:rPr>
          <w:rFonts w:cstheme="minorHAnsi"/>
          <w:sz w:val="24"/>
          <w:szCs w:val="24"/>
        </w:rPr>
      </w:pPr>
      <w:r>
        <w:rPr>
          <w:rFonts w:cstheme="minorHAnsi"/>
          <w:sz w:val="24"/>
          <w:szCs w:val="24"/>
        </w:rPr>
        <w:t>Mata kuliah Bahasa Inggris (MKU6211) merupakan mata kuliah wajib tempuh universiter (MKU), bertujuan untuk membekali mahasiswa dengan kemampuan menulis dan berkomunikasi secara ilmiah khususnya tentang biologi dan pendidikan biologi menggunakan bahasa Inggris</w:t>
      </w:r>
      <w:r w:rsidR="003F7295" w:rsidRPr="00A45872">
        <w:rPr>
          <w:rFonts w:cstheme="minorHAnsi"/>
          <w:sz w:val="24"/>
          <w:szCs w:val="24"/>
        </w:rPr>
        <w:t xml:space="preserve">. </w:t>
      </w:r>
      <w:r>
        <w:rPr>
          <w:rFonts w:cstheme="minorHAnsi"/>
          <w:sz w:val="24"/>
          <w:szCs w:val="24"/>
        </w:rPr>
        <w:t>Ada empat kemampuan dasar bahasa Inggris yang dilatihkan yaitu reading, listening, speaking, dan writing</w:t>
      </w:r>
      <w:r w:rsidR="00DD428F">
        <w:rPr>
          <w:rFonts w:cstheme="minorHAnsi"/>
          <w:sz w:val="24"/>
          <w:szCs w:val="24"/>
        </w:rPr>
        <w:t xml:space="preserve"> dengan konteks biologi</w:t>
      </w:r>
      <w:r w:rsidR="000F1728" w:rsidRPr="00A45872">
        <w:rPr>
          <w:rFonts w:cstheme="minorHAnsi"/>
          <w:sz w:val="24"/>
          <w:szCs w:val="24"/>
        </w:rPr>
        <w:t>.</w:t>
      </w:r>
      <w:r w:rsidR="00DD428F">
        <w:rPr>
          <w:rFonts w:cstheme="minorHAnsi"/>
          <w:sz w:val="24"/>
          <w:szCs w:val="24"/>
        </w:rPr>
        <w:t xml:space="preserve"> </w:t>
      </w:r>
      <w:r>
        <w:rPr>
          <w:rFonts w:cstheme="minorHAnsi"/>
          <w:sz w:val="24"/>
          <w:szCs w:val="24"/>
        </w:rPr>
        <w:t xml:space="preserve"> </w:t>
      </w:r>
    </w:p>
    <w:p w:rsidR="000F1728" w:rsidRPr="00A45872" w:rsidRDefault="000F1728" w:rsidP="0082091D">
      <w:pPr>
        <w:pStyle w:val="ListParagraph"/>
        <w:spacing w:after="0" w:line="240" w:lineRule="auto"/>
        <w:ind w:left="426"/>
        <w:jc w:val="both"/>
        <w:rPr>
          <w:rFonts w:cstheme="minorHAnsi"/>
          <w:sz w:val="24"/>
          <w:szCs w:val="24"/>
        </w:rPr>
      </w:pPr>
    </w:p>
    <w:p w:rsidR="000F1728" w:rsidRPr="00A45872" w:rsidRDefault="000F1728" w:rsidP="0082091D">
      <w:pPr>
        <w:pStyle w:val="ListParagraph"/>
        <w:spacing w:after="0" w:line="240" w:lineRule="auto"/>
        <w:ind w:left="426"/>
        <w:jc w:val="both"/>
        <w:rPr>
          <w:rFonts w:cstheme="minorHAnsi"/>
          <w:sz w:val="24"/>
          <w:szCs w:val="24"/>
        </w:rPr>
      </w:pPr>
    </w:p>
    <w:p w:rsidR="00CA4D27" w:rsidRPr="00A45872" w:rsidRDefault="00CA4D27" w:rsidP="00CA4D27">
      <w:pPr>
        <w:pStyle w:val="ListParagraph"/>
        <w:numPr>
          <w:ilvl w:val="0"/>
          <w:numId w:val="2"/>
        </w:numPr>
        <w:spacing w:after="0" w:line="240" w:lineRule="auto"/>
        <w:ind w:left="426" w:hanging="426"/>
        <w:rPr>
          <w:rFonts w:cstheme="minorHAnsi"/>
          <w:sz w:val="24"/>
          <w:szCs w:val="24"/>
          <w:lang w:val="en-US"/>
        </w:rPr>
      </w:pPr>
      <w:r w:rsidRPr="00A45872">
        <w:rPr>
          <w:rFonts w:cstheme="minorHAnsi"/>
          <w:b/>
          <w:sz w:val="24"/>
          <w:szCs w:val="24"/>
        </w:rPr>
        <w:t>Learning Outcomes</w:t>
      </w:r>
    </w:p>
    <w:p w:rsidR="00795577" w:rsidRPr="00A45872" w:rsidRDefault="00DD428F" w:rsidP="0088278F">
      <w:pPr>
        <w:pStyle w:val="ListParagraph"/>
        <w:numPr>
          <w:ilvl w:val="0"/>
          <w:numId w:val="8"/>
        </w:numPr>
        <w:spacing w:after="0" w:line="240" w:lineRule="auto"/>
        <w:rPr>
          <w:rFonts w:cstheme="minorHAnsi"/>
          <w:sz w:val="24"/>
          <w:szCs w:val="24"/>
          <w:lang w:val="en-US"/>
        </w:rPr>
      </w:pPr>
      <w:r>
        <w:rPr>
          <w:rFonts w:cstheme="minorHAnsi"/>
          <w:sz w:val="24"/>
          <w:szCs w:val="24"/>
        </w:rPr>
        <w:t>Mampu mendengarkan dan menangkap makna pembicaraan dalam bahasa Inggris</w:t>
      </w:r>
      <w:r w:rsidR="00795577" w:rsidRPr="00A45872">
        <w:rPr>
          <w:rFonts w:cstheme="minorHAnsi"/>
          <w:sz w:val="24"/>
          <w:szCs w:val="24"/>
        </w:rPr>
        <w:t>.</w:t>
      </w:r>
    </w:p>
    <w:p w:rsidR="00795577" w:rsidRPr="00A45872" w:rsidRDefault="00DD428F" w:rsidP="0088278F">
      <w:pPr>
        <w:pStyle w:val="ListParagraph"/>
        <w:numPr>
          <w:ilvl w:val="0"/>
          <w:numId w:val="8"/>
        </w:numPr>
        <w:spacing w:after="0" w:line="240" w:lineRule="auto"/>
        <w:rPr>
          <w:rFonts w:cstheme="minorHAnsi"/>
          <w:sz w:val="24"/>
          <w:szCs w:val="24"/>
          <w:lang w:val="en-US"/>
        </w:rPr>
      </w:pPr>
      <w:r>
        <w:rPr>
          <w:rFonts w:cstheme="minorHAnsi"/>
          <w:sz w:val="24"/>
          <w:szCs w:val="24"/>
        </w:rPr>
        <w:t xml:space="preserve">Mampu </w:t>
      </w:r>
      <w:r w:rsidR="0076684F">
        <w:rPr>
          <w:rFonts w:cstheme="minorHAnsi"/>
          <w:sz w:val="24"/>
          <w:szCs w:val="24"/>
        </w:rPr>
        <w:t>menyampaikan ide/gagasan dalam bahasa Inggris</w:t>
      </w:r>
      <w:r w:rsidR="00795577" w:rsidRPr="00A45872">
        <w:rPr>
          <w:rFonts w:cstheme="minorHAnsi"/>
          <w:sz w:val="24"/>
          <w:szCs w:val="24"/>
        </w:rPr>
        <w:t>.</w:t>
      </w:r>
    </w:p>
    <w:p w:rsidR="00795577" w:rsidRPr="00A45872" w:rsidRDefault="00DD428F" w:rsidP="0088278F">
      <w:pPr>
        <w:pStyle w:val="ListParagraph"/>
        <w:numPr>
          <w:ilvl w:val="0"/>
          <w:numId w:val="8"/>
        </w:numPr>
        <w:spacing w:after="0" w:line="240" w:lineRule="auto"/>
        <w:rPr>
          <w:rFonts w:cstheme="minorHAnsi"/>
          <w:sz w:val="24"/>
          <w:szCs w:val="24"/>
          <w:lang w:val="en-US"/>
        </w:rPr>
      </w:pPr>
      <w:r>
        <w:rPr>
          <w:rFonts w:cstheme="minorHAnsi"/>
          <w:sz w:val="24"/>
          <w:szCs w:val="24"/>
        </w:rPr>
        <w:t xml:space="preserve">Mampu </w:t>
      </w:r>
      <w:r w:rsidR="0076684F">
        <w:rPr>
          <w:rFonts w:cstheme="minorHAnsi"/>
          <w:sz w:val="24"/>
          <w:szCs w:val="24"/>
        </w:rPr>
        <w:t>berbicara</w:t>
      </w:r>
      <w:r>
        <w:rPr>
          <w:rFonts w:cstheme="minorHAnsi"/>
          <w:sz w:val="24"/>
          <w:szCs w:val="24"/>
        </w:rPr>
        <w:t xml:space="preserve"> dengan bahasa Inggris</w:t>
      </w:r>
      <w:r w:rsidR="00795577" w:rsidRPr="00A45872">
        <w:rPr>
          <w:rFonts w:cstheme="minorHAnsi"/>
          <w:sz w:val="24"/>
          <w:szCs w:val="24"/>
        </w:rPr>
        <w:t>.</w:t>
      </w:r>
    </w:p>
    <w:p w:rsidR="0076684F" w:rsidRPr="0076684F" w:rsidRDefault="0076684F" w:rsidP="0088278F">
      <w:pPr>
        <w:pStyle w:val="ListParagraph"/>
        <w:numPr>
          <w:ilvl w:val="0"/>
          <w:numId w:val="8"/>
        </w:numPr>
        <w:spacing w:after="0" w:line="240" w:lineRule="auto"/>
        <w:rPr>
          <w:rFonts w:cstheme="minorHAnsi"/>
          <w:sz w:val="24"/>
          <w:szCs w:val="24"/>
          <w:lang w:val="en-US"/>
        </w:rPr>
      </w:pPr>
      <w:r>
        <w:rPr>
          <w:rFonts w:cstheme="minorHAnsi"/>
          <w:sz w:val="24"/>
          <w:szCs w:val="24"/>
        </w:rPr>
        <w:t>Mampu membedakan kata benda, kata kerja, kata sifat, dan kata keterangan dalam bahasa Inggris</w:t>
      </w:r>
      <w:r w:rsidR="00A45872">
        <w:rPr>
          <w:rFonts w:cstheme="minorHAnsi"/>
          <w:sz w:val="24"/>
          <w:szCs w:val="24"/>
        </w:rPr>
        <w:t>.</w:t>
      </w:r>
    </w:p>
    <w:p w:rsidR="00795577" w:rsidRPr="0076684F" w:rsidRDefault="0076684F" w:rsidP="0088278F">
      <w:pPr>
        <w:pStyle w:val="ListParagraph"/>
        <w:numPr>
          <w:ilvl w:val="0"/>
          <w:numId w:val="8"/>
        </w:numPr>
        <w:spacing w:after="0" w:line="240" w:lineRule="auto"/>
        <w:rPr>
          <w:rFonts w:cstheme="minorHAnsi"/>
          <w:sz w:val="24"/>
          <w:szCs w:val="24"/>
          <w:lang w:val="en-US"/>
        </w:rPr>
      </w:pPr>
      <w:r>
        <w:rPr>
          <w:rFonts w:cstheme="minorHAnsi"/>
          <w:sz w:val="24"/>
          <w:szCs w:val="24"/>
        </w:rPr>
        <w:t>Mampu menggunakan tata bahasa dasar dalam bahasa Inggris</w:t>
      </w:r>
      <w:r w:rsidR="00795577" w:rsidRPr="00A45872">
        <w:rPr>
          <w:rFonts w:cstheme="minorHAnsi"/>
          <w:sz w:val="24"/>
          <w:szCs w:val="24"/>
        </w:rPr>
        <w:t>.</w:t>
      </w:r>
    </w:p>
    <w:p w:rsidR="0076684F" w:rsidRPr="0076684F" w:rsidRDefault="0076684F" w:rsidP="0088278F">
      <w:pPr>
        <w:pStyle w:val="ListParagraph"/>
        <w:numPr>
          <w:ilvl w:val="0"/>
          <w:numId w:val="8"/>
        </w:numPr>
        <w:spacing w:after="0" w:line="240" w:lineRule="auto"/>
        <w:rPr>
          <w:rFonts w:cstheme="minorHAnsi"/>
          <w:sz w:val="24"/>
          <w:szCs w:val="24"/>
          <w:lang w:val="en-US"/>
        </w:rPr>
      </w:pPr>
      <w:r>
        <w:rPr>
          <w:rFonts w:cstheme="minorHAnsi"/>
          <w:sz w:val="24"/>
          <w:szCs w:val="24"/>
        </w:rPr>
        <w:t>Mampu mengenal berbagai macam paragraf dalam bahasa Inggris.</w:t>
      </w:r>
    </w:p>
    <w:p w:rsidR="0076684F" w:rsidRPr="0076684F" w:rsidRDefault="0076684F" w:rsidP="0088278F">
      <w:pPr>
        <w:pStyle w:val="ListParagraph"/>
        <w:numPr>
          <w:ilvl w:val="0"/>
          <w:numId w:val="8"/>
        </w:numPr>
        <w:spacing w:after="0" w:line="240" w:lineRule="auto"/>
        <w:rPr>
          <w:rFonts w:cstheme="minorHAnsi"/>
          <w:sz w:val="24"/>
          <w:szCs w:val="24"/>
          <w:lang w:val="en-US"/>
        </w:rPr>
      </w:pPr>
      <w:r>
        <w:rPr>
          <w:rFonts w:cstheme="minorHAnsi"/>
          <w:sz w:val="24"/>
          <w:szCs w:val="24"/>
        </w:rPr>
        <w:lastRenderedPageBreak/>
        <w:t>Mampu menulis paragraf dalam bahasa Inggris dengan tata bahasa yang baik.</w:t>
      </w:r>
    </w:p>
    <w:p w:rsidR="0076684F" w:rsidRPr="00A45872" w:rsidRDefault="0076684F" w:rsidP="0088278F">
      <w:pPr>
        <w:pStyle w:val="ListParagraph"/>
        <w:numPr>
          <w:ilvl w:val="0"/>
          <w:numId w:val="8"/>
        </w:numPr>
        <w:spacing w:after="0" w:line="240" w:lineRule="auto"/>
        <w:rPr>
          <w:rFonts w:cstheme="minorHAnsi"/>
          <w:sz w:val="24"/>
          <w:szCs w:val="24"/>
          <w:lang w:val="en-US"/>
        </w:rPr>
      </w:pPr>
      <w:r>
        <w:rPr>
          <w:rFonts w:cstheme="minorHAnsi"/>
          <w:sz w:val="24"/>
          <w:szCs w:val="24"/>
        </w:rPr>
        <w:t>Mampu menulis</w:t>
      </w:r>
      <w:r w:rsidR="004912F3">
        <w:rPr>
          <w:rFonts w:cstheme="minorHAnsi"/>
          <w:sz w:val="24"/>
          <w:szCs w:val="24"/>
        </w:rPr>
        <w:t xml:space="preserve"> proposal dan </w:t>
      </w:r>
      <w:r>
        <w:rPr>
          <w:rFonts w:cstheme="minorHAnsi"/>
          <w:sz w:val="24"/>
          <w:szCs w:val="24"/>
        </w:rPr>
        <w:t xml:space="preserve"> laporan ilmiah hasil penyelidikan.</w:t>
      </w:r>
    </w:p>
    <w:p w:rsidR="004403F3" w:rsidRPr="00A45872" w:rsidRDefault="004403F3" w:rsidP="0076684F">
      <w:pPr>
        <w:pStyle w:val="ListParagraph"/>
        <w:spacing w:after="0" w:line="240" w:lineRule="auto"/>
        <w:rPr>
          <w:rFonts w:cstheme="minorHAnsi"/>
          <w:sz w:val="24"/>
          <w:szCs w:val="24"/>
          <w:lang w:val="en-US"/>
        </w:rPr>
      </w:pPr>
    </w:p>
    <w:p w:rsidR="00795577" w:rsidRPr="00A45872" w:rsidRDefault="00795577" w:rsidP="0088278F">
      <w:pPr>
        <w:spacing w:after="0" w:line="240" w:lineRule="auto"/>
        <w:ind w:left="426"/>
        <w:rPr>
          <w:rFonts w:cstheme="minorHAnsi"/>
          <w:sz w:val="24"/>
          <w:szCs w:val="24"/>
          <w:lang w:val="en-US"/>
        </w:rPr>
      </w:pPr>
    </w:p>
    <w:p w:rsidR="00795577" w:rsidRPr="00A45872" w:rsidRDefault="00F868BE" w:rsidP="00CA4D27">
      <w:pPr>
        <w:pStyle w:val="ListParagraph"/>
        <w:numPr>
          <w:ilvl w:val="0"/>
          <w:numId w:val="2"/>
        </w:numPr>
        <w:spacing w:after="0" w:line="240" w:lineRule="auto"/>
        <w:ind w:left="426" w:hanging="426"/>
        <w:rPr>
          <w:rFonts w:cstheme="minorHAnsi"/>
          <w:b/>
          <w:sz w:val="24"/>
          <w:szCs w:val="24"/>
          <w:lang w:val="en-US"/>
        </w:rPr>
      </w:pPr>
      <w:r w:rsidRPr="00A45872">
        <w:rPr>
          <w:rFonts w:cstheme="minorHAnsi"/>
          <w:b/>
          <w:sz w:val="24"/>
          <w:szCs w:val="24"/>
        </w:rPr>
        <w:t>Kegiatan Perkuliahan</w:t>
      </w:r>
    </w:p>
    <w:p w:rsidR="0082091D" w:rsidRPr="00A45872" w:rsidRDefault="0082091D" w:rsidP="00CA4D27">
      <w:pPr>
        <w:spacing w:after="0" w:line="240" w:lineRule="auto"/>
        <w:rPr>
          <w:rFonts w:cstheme="minorHAnsi"/>
          <w:b/>
          <w:sz w:val="24"/>
          <w:szCs w:val="24"/>
        </w:rPr>
      </w:pPr>
    </w:p>
    <w:tbl>
      <w:tblPr>
        <w:tblStyle w:val="TableGrid"/>
        <w:tblW w:w="0" w:type="auto"/>
        <w:tblLayout w:type="fixed"/>
        <w:tblLook w:val="04A0"/>
      </w:tblPr>
      <w:tblGrid>
        <w:gridCol w:w="863"/>
        <w:gridCol w:w="2014"/>
        <w:gridCol w:w="1530"/>
        <w:gridCol w:w="1371"/>
        <w:gridCol w:w="1694"/>
        <w:gridCol w:w="1879"/>
        <w:gridCol w:w="1134"/>
        <w:gridCol w:w="850"/>
        <w:gridCol w:w="878"/>
        <w:gridCol w:w="929"/>
      </w:tblGrid>
      <w:tr w:rsidR="005813E7" w:rsidRPr="00A45872" w:rsidTr="008A5473">
        <w:trPr>
          <w:trHeight w:val="547"/>
        </w:trPr>
        <w:tc>
          <w:tcPr>
            <w:tcW w:w="863" w:type="dxa"/>
          </w:tcPr>
          <w:p w:rsidR="001D7A19" w:rsidRPr="00A45872" w:rsidRDefault="000F1728" w:rsidP="006029AE">
            <w:pPr>
              <w:jc w:val="center"/>
              <w:rPr>
                <w:rFonts w:cstheme="minorHAnsi"/>
                <w:b/>
                <w:sz w:val="24"/>
                <w:szCs w:val="24"/>
              </w:rPr>
            </w:pPr>
            <w:r w:rsidRPr="00A45872">
              <w:rPr>
                <w:rFonts w:cstheme="minorHAnsi"/>
                <w:b/>
                <w:sz w:val="24"/>
                <w:szCs w:val="24"/>
              </w:rPr>
              <w:t>Pertemuan ke:</w:t>
            </w:r>
          </w:p>
        </w:tc>
        <w:tc>
          <w:tcPr>
            <w:tcW w:w="2014" w:type="dxa"/>
          </w:tcPr>
          <w:p w:rsidR="001D7A19" w:rsidRPr="00A45872" w:rsidRDefault="000F1728" w:rsidP="00B43AE8">
            <w:pPr>
              <w:jc w:val="center"/>
              <w:rPr>
                <w:rFonts w:cstheme="minorHAnsi"/>
                <w:b/>
                <w:sz w:val="24"/>
                <w:szCs w:val="24"/>
              </w:rPr>
            </w:pPr>
            <w:r w:rsidRPr="00A45872">
              <w:rPr>
                <w:rFonts w:cstheme="minorHAnsi"/>
                <w:b/>
                <w:sz w:val="24"/>
                <w:szCs w:val="24"/>
              </w:rPr>
              <w:t>Capaian Pembelajaran</w:t>
            </w:r>
          </w:p>
        </w:tc>
        <w:tc>
          <w:tcPr>
            <w:tcW w:w="1530" w:type="dxa"/>
          </w:tcPr>
          <w:p w:rsidR="001D7A19" w:rsidRPr="00A45872" w:rsidRDefault="000F1728" w:rsidP="00B43AE8">
            <w:pPr>
              <w:jc w:val="center"/>
              <w:rPr>
                <w:rFonts w:cstheme="minorHAnsi"/>
                <w:b/>
                <w:sz w:val="24"/>
                <w:szCs w:val="24"/>
              </w:rPr>
            </w:pPr>
            <w:r w:rsidRPr="00A45872">
              <w:rPr>
                <w:rFonts w:cstheme="minorHAnsi"/>
                <w:b/>
                <w:sz w:val="24"/>
                <w:szCs w:val="24"/>
              </w:rPr>
              <w:t>Bahan Kajian</w:t>
            </w:r>
          </w:p>
        </w:tc>
        <w:tc>
          <w:tcPr>
            <w:tcW w:w="1371" w:type="dxa"/>
          </w:tcPr>
          <w:p w:rsidR="001D7A19" w:rsidRPr="00A45872" w:rsidRDefault="001D7A19" w:rsidP="00B43AE8">
            <w:pPr>
              <w:jc w:val="center"/>
              <w:rPr>
                <w:rFonts w:cstheme="minorHAnsi"/>
                <w:b/>
                <w:sz w:val="24"/>
                <w:szCs w:val="24"/>
              </w:rPr>
            </w:pPr>
            <w:r w:rsidRPr="00A45872">
              <w:rPr>
                <w:rFonts w:cstheme="minorHAnsi"/>
                <w:b/>
                <w:sz w:val="24"/>
                <w:szCs w:val="24"/>
              </w:rPr>
              <w:t>Model</w:t>
            </w:r>
            <w:r w:rsidR="000F1728" w:rsidRPr="00A45872">
              <w:rPr>
                <w:rFonts w:cstheme="minorHAnsi"/>
                <w:b/>
                <w:sz w:val="24"/>
                <w:szCs w:val="24"/>
              </w:rPr>
              <w:t xml:space="preserve"> Pembelajaran</w:t>
            </w:r>
          </w:p>
        </w:tc>
        <w:tc>
          <w:tcPr>
            <w:tcW w:w="1694" w:type="dxa"/>
          </w:tcPr>
          <w:p w:rsidR="001D7A19" w:rsidRPr="00A45872" w:rsidRDefault="000F1728" w:rsidP="00B43AE8">
            <w:pPr>
              <w:jc w:val="center"/>
              <w:rPr>
                <w:rFonts w:cstheme="minorHAnsi"/>
                <w:b/>
                <w:sz w:val="24"/>
                <w:szCs w:val="24"/>
              </w:rPr>
            </w:pPr>
            <w:r w:rsidRPr="00A45872">
              <w:rPr>
                <w:rFonts w:cstheme="minorHAnsi"/>
                <w:b/>
                <w:sz w:val="24"/>
                <w:szCs w:val="24"/>
              </w:rPr>
              <w:t>Pengalaman Pembelajaran</w:t>
            </w:r>
          </w:p>
        </w:tc>
        <w:tc>
          <w:tcPr>
            <w:tcW w:w="1879" w:type="dxa"/>
          </w:tcPr>
          <w:p w:rsidR="001D7A19" w:rsidRPr="00A45872" w:rsidRDefault="000F1728" w:rsidP="00B43AE8">
            <w:pPr>
              <w:jc w:val="center"/>
              <w:rPr>
                <w:rFonts w:cstheme="minorHAnsi"/>
                <w:b/>
                <w:sz w:val="24"/>
                <w:szCs w:val="24"/>
              </w:rPr>
            </w:pPr>
            <w:r w:rsidRPr="00A45872">
              <w:rPr>
                <w:rFonts w:cstheme="minorHAnsi"/>
                <w:b/>
                <w:sz w:val="24"/>
                <w:szCs w:val="24"/>
              </w:rPr>
              <w:t>Indik</w:t>
            </w:r>
            <w:r w:rsidR="001D7A19" w:rsidRPr="00A45872">
              <w:rPr>
                <w:rFonts w:cstheme="minorHAnsi"/>
                <w:b/>
                <w:sz w:val="24"/>
                <w:szCs w:val="24"/>
              </w:rPr>
              <w:t>ator</w:t>
            </w:r>
          </w:p>
        </w:tc>
        <w:tc>
          <w:tcPr>
            <w:tcW w:w="1134" w:type="dxa"/>
          </w:tcPr>
          <w:p w:rsidR="001D7A19" w:rsidRPr="00A45872" w:rsidRDefault="001D7A19" w:rsidP="00B17470">
            <w:pPr>
              <w:jc w:val="center"/>
              <w:rPr>
                <w:rFonts w:cstheme="minorHAnsi"/>
                <w:b/>
                <w:sz w:val="24"/>
                <w:szCs w:val="24"/>
              </w:rPr>
            </w:pPr>
            <w:r w:rsidRPr="00A45872">
              <w:rPr>
                <w:rFonts w:cstheme="minorHAnsi"/>
                <w:b/>
                <w:sz w:val="24"/>
                <w:szCs w:val="24"/>
              </w:rPr>
              <w:t>Te</w:t>
            </w:r>
            <w:r w:rsidR="00B17470" w:rsidRPr="00A45872">
              <w:rPr>
                <w:rFonts w:cstheme="minorHAnsi"/>
                <w:b/>
                <w:sz w:val="24"/>
                <w:szCs w:val="24"/>
              </w:rPr>
              <w:t>knik</w:t>
            </w:r>
          </w:p>
        </w:tc>
        <w:tc>
          <w:tcPr>
            <w:tcW w:w="850" w:type="dxa"/>
          </w:tcPr>
          <w:p w:rsidR="001D7A19" w:rsidRPr="00A45872" w:rsidRDefault="00B17470" w:rsidP="00B43AE8">
            <w:pPr>
              <w:jc w:val="center"/>
              <w:rPr>
                <w:rFonts w:cstheme="minorHAnsi"/>
                <w:b/>
                <w:sz w:val="24"/>
                <w:szCs w:val="24"/>
              </w:rPr>
            </w:pPr>
            <w:r w:rsidRPr="00A45872">
              <w:rPr>
                <w:rFonts w:cstheme="minorHAnsi"/>
                <w:b/>
                <w:sz w:val="24"/>
                <w:szCs w:val="24"/>
              </w:rPr>
              <w:t>Bobot</w:t>
            </w:r>
          </w:p>
        </w:tc>
        <w:tc>
          <w:tcPr>
            <w:tcW w:w="878" w:type="dxa"/>
          </w:tcPr>
          <w:p w:rsidR="001D7A19" w:rsidRPr="00A45872" w:rsidRDefault="00B17470" w:rsidP="006029AE">
            <w:pPr>
              <w:rPr>
                <w:rFonts w:cstheme="minorHAnsi"/>
                <w:b/>
                <w:sz w:val="24"/>
                <w:szCs w:val="24"/>
              </w:rPr>
            </w:pPr>
            <w:r w:rsidRPr="00A45872">
              <w:rPr>
                <w:rFonts w:cstheme="minorHAnsi"/>
                <w:b/>
                <w:sz w:val="24"/>
                <w:szCs w:val="24"/>
              </w:rPr>
              <w:t>Waktu</w:t>
            </w:r>
          </w:p>
        </w:tc>
        <w:tc>
          <w:tcPr>
            <w:tcW w:w="929" w:type="dxa"/>
          </w:tcPr>
          <w:p w:rsidR="001D7A19" w:rsidRPr="00A45872" w:rsidRDefault="001D7A19" w:rsidP="006029AE">
            <w:pPr>
              <w:rPr>
                <w:rFonts w:cstheme="minorHAnsi"/>
                <w:b/>
                <w:sz w:val="24"/>
                <w:szCs w:val="24"/>
              </w:rPr>
            </w:pPr>
            <w:r w:rsidRPr="00A45872">
              <w:rPr>
                <w:rFonts w:cstheme="minorHAnsi"/>
                <w:b/>
                <w:sz w:val="24"/>
                <w:szCs w:val="24"/>
              </w:rPr>
              <w:t>Reference</w:t>
            </w:r>
          </w:p>
        </w:tc>
      </w:tr>
      <w:tr w:rsidR="005813E7" w:rsidRPr="00A45872" w:rsidTr="008A5473">
        <w:tc>
          <w:tcPr>
            <w:tcW w:w="863" w:type="dxa"/>
          </w:tcPr>
          <w:p w:rsidR="001D7A19" w:rsidRPr="00A45872" w:rsidRDefault="001D7A19" w:rsidP="006029AE">
            <w:pPr>
              <w:jc w:val="center"/>
              <w:rPr>
                <w:rFonts w:cstheme="minorHAnsi"/>
                <w:b/>
                <w:sz w:val="24"/>
                <w:szCs w:val="24"/>
              </w:rPr>
            </w:pPr>
            <w:r w:rsidRPr="00A45872">
              <w:rPr>
                <w:rFonts w:cstheme="minorHAnsi"/>
                <w:b/>
                <w:sz w:val="24"/>
                <w:szCs w:val="24"/>
              </w:rPr>
              <w:t>1-2</w:t>
            </w:r>
          </w:p>
        </w:tc>
        <w:tc>
          <w:tcPr>
            <w:tcW w:w="2014" w:type="dxa"/>
          </w:tcPr>
          <w:p w:rsidR="001D7A19" w:rsidRPr="00A45872" w:rsidRDefault="0076684F" w:rsidP="00CA4D27">
            <w:pPr>
              <w:rPr>
                <w:rFonts w:cstheme="minorHAnsi"/>
                <w:sz w:val="24"/>
                <w:szCs w:val="24"/>
              </w:rPr>
            </w:pPr>
            <w:r>
              <w:rPr>
                <w:rFonts w:cstheme="minorHAnsi"/>
                <w:sz w:val="24"/>
                <w:szCs w:val="24"/>
              </w:rPr>
              <w:t>Mampu mendengarkan dan menangkap makna pembicaraan dalam bahasa Inggris</w:t>
            </w:r>
            <w:r w:rsidRPr="00A45872">
              <w:rPr>
                <w:rFonts w:cstheme="minorHAnsi"/>
                <w:sz w:val="24"/>
                <w:szCs w:val="24"/>
              </w:rPr>
              <w:t xml:space="preserve"> </w:t>
            </w:r>
          </w:p>
        </w:tc>
        <w:tc>
          <w:tcPr>
            <w:tcW w:w="1530" w:type="dxa"/>
          </w:tcPr>
          <w:p w:rsidR="00710F3D" w:rsidRDefault="00710F3D" w:rsidP="006029AE">
            <w:pPr>
              <w:rPr>
                <w:rFonts w:cstheme="minorHAnsi"/>
                <w:sz w:val="24"/>
                <w:szCs w:val="24"/>
              </w:rPr>
            </w:pPr>
            <w:r>
              <w:rPr>
                <w:rFonts w:cstheme="minorHAnsi"/>
                <w:sz w:val="24"/>
                <w:szCs w:val="24"/>
              </w:rPr>
              <w:t>Self introduction, conversation</w:t>
            </w:r>
          </w:p>
          <w:p w:rsidR="0076684F" w:rsidRPr="00A45872" w:rsidRDefault="0076684F" w:rsidP="006029AE">
            <w:pPr>
              <w:rPr>
                <w:rFonts w:cstheme="minorHAnsi"/>
                <w:sz w:val="24"/>
                <w:szCs w:val="24"/>
              </w:rPr>
            </w:pPr>
            <w:r>
              <w:rPr>
                <w:rFonts w:cstheme="minorHAnsi"/>
                <w:sz w:val="24"/>
                <w:szCs w:val="24"/>
              </w:rPr>
              <w:t xml:space="preserve"> </w:t>
            </w:r>
          </w:p>
        </w:tc>
        <w:tc>
          <w:tcPr>
            <w:tcW w:w="1371" w:type="dxa"/>
          </w:tcPr>
          <w:p w:rsidR="001D7A19" w:rsidRPr="00A45872" w:rsidRDefault="001A1975" w:rsidP="001A1975">
            <w:pPr>
              <w:rPr>
                <w:rFonts w:cstheme="minorHAnsi"/>
                <w:sz w:val="24"/>
                <w:szCs w:val="24"/>
              </w:rPr>
            </w:pPr>
            <w:r>
              <w:rPr>
                <w:rFonts w:cstheme="minorHAnsi"/>
                <w:sz w:val="24"/>
                <w:szCs w:val="24"/>
              </w:rPr>
              <w:t xml:space="preserve">Kuliah </w:t>
            </w:r>
          </w:p>
        </w:tc>
        <w:tc>
          <w:tcPr>
            <w:tcW w:w="1694" w:type="dxa"/>
          </w:tcPr>
          <w:p w:rsidR="001D7A19" w:rsidRPr="00A45872" w:rsidRDefault="001A1975" w:rsidP="00526E8D">
            <w:pPr>
              <w:rPr>
                <w:rFonts w:cstheme="minorHAnsi"/>
                <w:sz w:val="24"/>
                <w:szCs w:val="24"/>
              </w:rPr>
            </w:pPr>
            <w:r>
              <w:rPr>
                <w:rFonts w:cstheme="minorHAnsi"/>
                <w:sz w:val="24"/>
                <w:szCs w:val="24"/>
              </w:rPr>
              <w:t>Listening, introduction, conversation</w:t>
            </w:r>
            <w:r w:rsidRPr="00A45872">
              <w:rPr>
                <w:rFonts w:cstheme="minorHAnsi"/>
                <w:sz w:val="24"/>
                <w:szCs w:val="24"/>
              </w:rPr>
              <w:t xml:space="preserve"> </w:t>
            </w:r>
          </w:p>
        </w:tc>
        <w:tc>
          <w:tcPr>
            <w:tcW w:w="1879" w:type="dxa"/>
          </w:tcPr>
          <w:p w:rsidR="00710F3D" w:rsidRDefault="00710F3D" w:rsidP="000F1728">
            <w:pPr>
              <w:rPr>
                <w:rFonts w:cstheme="minorHAnsi"/>
                <w:sz w:val="24"/>
                <w:szCs w:val="24"/>
              </w:rPr>
            </w:pPr>
            <w:r>
              <w:rPr>
                <w:rFonts w:cstheme="minorHAnsi"/>
                <w:sz w:val="24"/>
                <w:szCs w:val="24"/>
              </w:rPr>
              <w:t>Mengenalkan diri</w:t>
            </w:r>
          </w:p>
          <w:p w:rsidR="001D7A19" w:rsidRPr="00A45872" w:rsidRDefault="00710F3D" w:rsidP="000F1728">
            <w:pPr>
              <w:rPr>
                <w:rFonts w:cstheme="minorHAnsi"/>
                <w:sz w:val="24"/>
                <w:szCs w:val="24"/>
              </w:rPr>
            </w:pPr>
            <w:r>
              <w:rPr>
                <w:rFonts w:cstheme="minorHAnsi"/>
                <w:sz w:val="24"/>
                <w:szCs w:val="24"/>
              </w:rPr>
              <w:t>Memahami pembicaraan dalam bahasa Inggris</w:t>
            </w:r>
          </w:p>
        </w:tc>
        <w:tc>
          <w:tcPr>
            <w:tcW w:w="1134" w:type="dxa"/>
          </w:tcPr>
          <w:p w:rsidR="00710F3D" w:rsidRDefault="00710F3D" w:rsidP="006029AE">
            <w:pPr>
              <w:rPr>
                <w:rFonts w:cstheme="minorHAnsi"/>
                <w:sz w:val="24"/>
                <w:szCs w:val="24"/>
              </w:rPr>
            </w:pPr>
            <w:r>
              <w:rPr>
                <w:rFonts w:cstheme="minorHAnsi"/>
                <w:sz w:val="24"/>
                <w:szCs w:val="24"/>
              </w:rPr>
              <w:t>Checklist</w:t>
            </w:r>
          </w:p>
          <w:p w:rsidR="001D7A19" w:rsidRPr="00A45872" w:rsidRDefault="005813E7" w:rsidP="006029AE">
            <w:pPr>
              <w:rPr>
                <w:rFonts w:cstheme="minorHAnsi"/>
                <w:sz w:val="24"/>
                <w:szCs w:val="24"/>
              </w:rPr>
            </w:pPr>
            <w:r w:rsidRPr="00A45872">
              <w:rPr>
                <w:rFonts w:cstheme="minorHAnsi"/>
                <w:sz w:val="24"/>
                <w:szCs w:val="24"/>
              </w:rPr>
              <w:t>Quiz</w:t>
            </w:r>
          </w:p>
        </w:tc>
        <w:tc>
          <w:tcPr>
            <w:tcW w:w="850" w:type="dxa"/>
          </w:tcPr>
          <w:p w:rsidR="001D7A19" w:rsidRPr="00A45872" w:rsidRDefault="004427EA" w:rsidP="006029AE">
            <w:pPr>
              <w:rPr>
                <w:rFonts w:cstheme="minorHAnsi"/>
                <w:sz w:val="24"/>
                <w:szCs w:val="24"/>
              </w:rPr>
            </w:pPr>
            <w:r w:rsidRPr="00A45872">
              <w:rPr>
                <w:rFonts w:cstheme="minorHAnsi"/>
                <w:sz w:val="24"/>
                <w:szCs w:val="24"/>
              </w:rPr>
              <w:t>10</w:t>
            </w:r>
            <w:r w:rsidR="008A5473" w:rsidRPr="00A45872">
              <w:rPr>
                <w:rFonts w:cstheme="minorHAnsi"/>
                <w:sz w:val="24"/>
                <w:szCs w:val="24"/>
              </w:rPr>
              <w:t>%</w:t>
            </w:r>
          </w:p>
        </w:tc>
        <w:tc>
          <w:tcPr>
            <w:tcW w:w="878" w:type="dxa"/>
          </w:tcPr>
          <w:p w:rsidR="001D7A19" w:rsidRPr="00A45872" w:rsidRDefault="005813E7" w:rsidP="006029AE">
            <w:pPr>
              <w:rPr>
                <w:rFonts w:cstheme="minorHAnsi"/>
                <w:sz w:val="24"/>
                <w:szCs w:val="24"/>
              </w:rPr>
            </w:pPr>
            <w:r w:rsidRPr="00A45872">
              <w:rPr>
                <w:rFonts w:cstheme="minorHAnsi"/>
                <w:sz w:val="24"/>
                <w:szCs w:val="24"/>
              </w:rPr>
              <w:t>200’</w:t>
            </w:r>
          </w:p>
        </w:tc>
        <w:tc>
          <w:tcPr>
            <w:tcW w:w="929" w:type="dxa"/>
          </w:tcPr>
          <w:p w:rsidR="005813E7" w:rsidRPr="00A45872" w:rsidRDefault="005813E7" w:rsidP="00873504">
            <w:pPr>
              <w:rPr>
                <w:rFonts w:cstheme="minorHAnsi"/>
                <w:sz w:val="24"/>
                <w:szCs w:val="24"/>
              </w:rPr>
            </w:pPr>
            <w:r w:rsidRPr="00A45872">
              <w:rPr>
                <w:rFonts w:cstheme="minorHAnsi"/>
                <w:sz w:val="24"/>
                <w:szCs w:val="24"/>
              </w:rPr>
              <w:t>A</w:t>
            </w:r>
            <w:r w:rsidR="00B0703F" w:rsidRPr="00A45872">
              <w:rPr>
                <w:rFonts w:cstheme="minorHAnsi"/>
                <w:sz w:val="24"/>
                <w:szCs w:val="24"/>
              </w:rPr>
              <w:t xml:space="preserve">, </w:t>
            </w:r>
            <w:r w:rsidR="00873504">
              <w:rPr>
                <w:rFonts w:cstheme="minorHAnsi"/>
                <w:sz w:val="24"/>
                <w:szCs w:val="24"/>
              </w:rPr>
              <w:t>B</w:t>
            </w:r>
          </w:p>
        </w:tc>
      </w:tr>
      <w:tr w:rsidR="00B0703F" w:rsidRPr="00A45872" w:rsidTr="000A26E5">
        <w:tc>
          <w:tcPr>
            <w:tcW w:w="863" w:type="dxa"/>
            <w:tcBorders>
              <w:bottom w:val="single" w:sz="4" w:space="0" w:color="auto"/>
            </w:tcBorders>
          </w:tcPr>
          <w:p w:rsidR="00B0703F" w:rsidRPr="00A45872" w:rsidRDefault="00A45872" w:rsidP="006029AE">
            <w:pPr>
              <w:jc w:val="center"/>
              <w:rPr>
                <w:rFonts w:cstheme="minorHAnsi"/>
                <w:b/>
                <w:sz w:val="24"/>
                <w:szCs w:val="24"/>
              </w:rPr>
            </w:pPr>
            <w:r w:rsidRPr="00A45872">
              <w:rPr>
                <w:rFonts w:cstheme="minorHAnsi"/>
                <w:b/>
                <w:sz w:val="24"/>
                <w:szCs w:val="24"/>
              </w:rPr>
              <w:t>3-4</w:t>
            </w:r>
          </w:p>
          <w:p w:rsidR="00B0703F" w:rsidRPr="00A45872" w:rsidRDefault="00B0703F" w:rsidP="006029AE">
            <w:pPr>
              <w:jc w:val="center"/>
              <w:rPr>
                <w:rFonts w:cstheme="minorHAnsi"/>
                <w:b/>
                <w:sz w:val="24"/>
                <w:szCs w:val="24"/>
              </w:rPr>
            </w:pPr>
          </w:p>
        </w:tc>
        <w:tc>
          <w:tcPr>
            <w:tcW w:w="2014" w:type="dxa"/>
            <w:tcBorders>
              <w:bottom w:val="single" w:sz="4" w:space="0" w:color="auto"/>
            </w:tcBorders>
          </w:tcPr>
          <w:p w:rsidR="00A45872" w:rsidRPr="0076684F" w:rsidRDefault="0076684F" w:rsidP="00A45872">
            <w:pPr>
              <w:rPr>
                <w:rFonts w:cstheme="minorHAnsi"/>
                <w:sz w:val="24"/>
                <w:szCs w:val="24"/>
              </w:rPr>
            </w:pPr>
            <w:r w:rsidRPr="0076684F">
              <w:rPr>
                <w:rFonts w:cstheme="minorHAnsi"/>
                <w:sz w:val="24"/>
                <w:szCs w:val="24"/>
              </w:rPr>
              <w:t>Mampu menyampaikan ide/gagasan dalam bahasa Inggris.</w:t>
            </w:r>
          </w:p>
          <w:p w:rsidR="00B0703F" w:rsidRPr="00A45872" w:rsidRDefault="00B0703F" w:rsidP="00B43AE8">
            <w:pPr>
              <w:rPr>
                <w:rFonts w:cstheme="minorHAnsi"/>
                <w:sz w:val="24"/>
                <w:szCs w:val="24"/>
              </w:rPr>
            </w:pPr>
          </w:p>
        </w:tc>
        <w:tc>
          <w:tcPr>
            <w:tcW w:w="1530" w:type="dxa"/>
          </w:tcPr>
          <w:p w:rsidR="00B0703F" w:rsidRPr="00A45872" w:rsidRDefault="00BD0EA1" w:rsidP="00BD0EA1">
            <w:pPr>
              <w:rPr>
                <w:rFonts w:cstheme="minorHAnsi"/>
                <w:sz w:val="24"/>
                <w:szCs w:val="24"/>
              </w:rPr>
            </w:pPr>
            <w:r>
              <w:rPr>
                <w:rFonts w:cstheme="minorHAnsi"/>
                <w:sz w:val="24"/>
                <w:szCs w:val="24"/>
              </w:rPr>
              <w:t>Asking for and giving direction</w:t>
            </w:r>
            <w:r w:rsidR="00710F3D">
              <w:rPr>
                <w:rFonts w:cstheme="minorHAnsi"/>
                <w:sz w:val="24"/>
                <w:szCs w:val="24"/>
              </w:rPr>
              <w:t>s</w:t>
            </w:r>
            <w:r w:rsidR="00B0703F" w:rsidRPr="00A45872">
              <w:rPr>
                <w:rFonts w:cstheme="minorHAnsi"/>
                <w:sz w:val="24"/>
                <w:szCs w:val="24"/>
              </w:rPr>
              <w:t xml:space="preserve"> </w:t>
            </w:r>
          </w:p>
        </w:tc>
        <w:tc>
          <w:tcPr>
            <w:tcW w:w="1371" w:type="dxa"/>
          </w:tcPr>
          <w:p w:rsidR="00B0703F" w:rsidRPr="00A45872" w:rsidRDefault="001A1975" w:rsidP="001A1975">
            <w:pPr>
              <w:rPr>
                <w:rFonts w:cstheme="minorHAnsi"/>
                <w:sz w:val="24"/>
                <w:szCs w:val="24"/>
              </w:rPr>
            </w:pPr>
            <w:r>
              <w:rPr>
                <w:rFonts w:cstheme="minorHAnsi"/>
                <w:sz w:val="24"/>
                <w:szCs w:val="24"/>
              </w:rPr>
              <w:t xml:space="preserve">Kuliah </w:t>
            </w:r>
          </w:p>
        </w:tc>
        <w:tc>
          <w:tcPr>
            <w:tcW w:w="1694" w:type="dxa"/>
          </w:tcPr>
          <w:p w:rsidR="00710F3D" w:rsidRPr="00A45872" w:rsidRDefault="001A1975" w:rsidP="006029AE">
            <w:pPr>
              <w:rPr>
                <w:rFonts w:cstheme="minorHAnsi"/>
                <w:sz w:val="24"/>
                <w:szCs w:val="24"/>
              </w:rPr>
            </w:pPr>
            <w:r>
              <w:rPr>
                <w:rFonts w:cstheme="minorHAnsi"/>
                <w:sz w:val="24"/>
                <w:szCs w:val="24"/>
              </w:rPr>
              <w:t>Watching video &amp; practicing</w:t>
            </w:r>
          </w:p>
        </w:tc>
        <w:tc>
          <w:tcPr>
            <w:tcW w:w="1879" w:type="dxa"/>
          </w:tcPr>
          <w:p w:rsidR="00710F3D" w:rsidRDefault="00710F3D" w:rsidP="006029AE">
            <w:pPr>
              <w:rPr>
                <w:rFonts w:cstheme="minorHAnsi"/>
                <w:sz w:val="24"/>
                <w:szCs w:val="24"/>
              </w:rPr>
            </w:pPr>
            <w:r>
              <w:rPr>
                <w:rFonts w:cstheme="minorHAnsi"/>
                <w:sz w:val="24"/>
                <w:szCs w:val="24"/>
              </w:rPr>
              <w:t>Mananyakan arah</w:t>
            </w:r>
          </w:p>
          <w:p w:rsidR="00710F3D" w:rsidRDefault="00710F3D" w:rsidP="006029AE">
            <w:pPr>
              <w:rPr>
                <w:rFonts w:cstheme="minorHAnsi"/>
                <w:sz w:val="24"/>
                <w:szCs w:val="24"/>
              </w:rPr>
            </w:pPr>
            <w:r>
              <w:rPr>
                <w:rFonts w:cstheme="minorHAnsi"/>
                <w:sz w:val="24"/>
                <w:szCs w:val="24"/>
              </w:rPr>
              <w:t>Memahami arah</w:t>
            </w:r>
          </w:p>
          <w:p w:rsidR="00B0703F" w:rsidRPr="00A45872" w:rsidRDefault="00710F3D" w:rsidP="006029AE">
            <w:pPr>
              <w:rPr>
                <w:rFonts w:cstheme="minorHAnsi"/>
                <w:sz w:val="24"/>
                <w:szCs w:val="24"/>
              </w:rPr>
            </w:pPr>
            <w:r>
              <w:rPr>
                <w:rFonts w:cstheme="minorHAnsi"/>
                <w:sz w:val="24"/>
                <w:szCs w:val="24"/>
              </w:rPr>
              <w:t>Menjelaskan arah</w:t>
            </w:r>
            <w:r w:rsidR="00B0703F" w:rsidRPr="00A45872">
              <w:rPr>
                <w:rFonts w:cstheme="minorHAnsi"/>
                <w:sz w:val="24"/>
                <w:szCs w:val="24"/>
              </w:rPr>
              <w:t xml:space="preserve"> </w:t>
            </w:r>
          </w:p>
        </w:tc>
        <w:tc>
          <w:tcPr>
            <w:tcW w:w="1134" w:type="dxa"/>
          </w:tcPr>
          <w:p w:rsidR="00B0703F" w:rsidRPr="00A45872" w:rsidRDefault="00B0703F" w:rsidP="006029AE">
            <w:pPr>
              <w:rPr>
                <w:rFonts w:cstheme="minorHAnsi"/>
                <w:sz w:val="24"/>
                <w:szCs w:val="24"/>
              </w:rPr>
            </w:pPr>
          </w:p>
        </w:tc>
        <w:tc>
          <w:tcPr>
            <w:tcW w:w="850" w:type="dxa"/>
            <w:tcBorders>
              <w:bottom w:val="single" w:sz="4" w:space="0" w:color="auto"/>
            </w:tcBorders>
          </w:tcPr>
          <w:p w:rsidR="00B0703F" w:rsidRPr="00A45872" w:rsidRDefault="00B0703F" w:rsidP="006029AE">
            <w:pPr>
              <w:rPr>
                <w:rFonts w:cstheme="minorHAnsi"/>
                <w:sz w:val="24"/>
                <w:szCs w:val="24"/>
              </w:rPr>
            </w:pPr>
            <w:r w:rsidRPr="00A45872">
              <w:rPr>
                <w:rFonts w:cstheme="minorHAnsi"/>
                <w:sz w:val="24"/>
                <w:szCs w:val="24"/>
              </w:rPr>
              <w:t>60%</w:t>
            </w:r>
          </w:p>
        </w:tc>
        <w:tc>
          <w:tcPr>
            <w:tcW w:w="878" w:type="dxa"/>
          </w:tcPr>
          <w:p w:rsidR="00B0703F" w:rsidRPr="00A45872" w:rsidRDefault="00B0703F" w:rsidP="006029AE">
            <w:pPr>
              <w:rPr>
                <w:rFonts w:cstheme="minorHAnsi"/>
                <w:sz w:val="24"/>
                <w:szCs w:val="24"/>
              </w:rPr>
            </w:pPr>
            <w:r w:rsidRPr="00A45872">
              <w:rPr>
                <w:rFonts w:cstheme="minorHAnsi"/>
                <w:sz w:val="24"/>
                <w:szCs w:val="24"/>
              </w:rPr>
              <w:t>200’</w:t>
            </w:r>
          </w:p>
        </w:tc>
        <w:tc>
          <w:tcPr>
            <w:tcW w:w="929" w:type="dxa"/>
          </w:tcPr>
          <w:p w:rsidR="00873504" w:rsidRDefault="00873504" w:rsidP="006029AE">
            <w:pPr>
              <w:rPr>
                <w:rFonts w:cstheme="minorHAnsi"/>
                <w:sz w:val="24"/>
                <w:szCs w:val="24"/>
              </w:rPr>
            </w:pPr>
            <w:r>
              <w:rPr>
                <w:rFonts w:cstheme="minorHAnsi"/>
                <w:sz w:val="24"/>
                <w:szCs w:val="24"/>
              </w:rPr>
              <w:t>A, B.</w:t>
            </w:r>
          </w:p>
          <w:p w:rsidR="00B0703F" w:rsidRPr="00A45872" w:rsidRDefault="00B0703F" w:rsidP="006029AE">
            <w:pPr>
              <w:rPr>
                <w:rFonts w:cstheme="minorHAnsi"/>
                <w:sz w:val="24"/>
                <w:szCs w:val="24"/>
              </w:rPr>
            </w:pPr>
            <w:r w:rsidRPr="00A45872">
              <w:rPr>
                <w:rFonts w:cstheme="minorHAnsi"/>
                <w:sz w:val="24"/>
                <w:szCs w:val="24"/>
              </w:rPr>
              <w:t>C, E</w:t>
            </w:r>
          </w:p>
        </w:tc>
      </w:tr>
      <w:tr w:rsidR="00A45872" w:rsidRPr="00A45872" w:rsidTr="000A26E5">
        <w:tc>
          <w:tcPr>
            <w:tcW w:w="863" w:type="dxa"/>
            <w:tcBorders>
              <w:bottom w:val="single" w:sz="4" w:space="0" w:color="auto"/>
            </w:tcBorders>
          </w:tcPr>
          <w:p w:rsidR="00A45872" w:rsidRPr="00A45872" w:rsidRDefault="00A45872" w:rsidP="006029AE">
            <w:pPr>
              <w:jc w:val="center"/>
              <w:rPr>
                <w:rFonts w:cstheme="minorHAnsi"/>
                <w:b/>
                <w:sz w:val="24"/>
                <w:szCs w:val="24"/>
              </w:rPr>
            </w:pPr>
            <w:r>
              <w:rPr>
                <w:rFonts w:cstheme="minorHAnsi"/>
                <w:b/>
                <w:sz w:val="24"/>
                <w:szCs w:val="24"/>
              </w:rPr>
              <w:t>5-6</w:t>
            </w:r>
          </w:p>
        </w:tc>
        <w:tc>
          <w:tcPr>
            <w:tcW w:w="2014" w:type="dxa"/>
            <w:tcBorders>
              <w:bottom w:val="single" w:sz="4" w:space="0" w:color="auto"/>
            </w:tcBorders>
          </w:tcPr>
          <w:p w:rsidR="00710F3D" w:rsidRPr="00710F3D" w:rsidRDefault="00710F3D" w:rsidP="00710F3D">
            <w:pPr>
              <w:rPr>
                <w:rFonts w:cstheme="minorHAnsi"/>
                <w:sz w:val="24"/>
                <w:szCs w:val="24"/>
                <w:lang w:val="en-US"/>
              </w:rPr>
            </w:pPr>
            <w:r w:rsidRPr="00710F3D">
              <w:rPr>
                <w:rFonts w:cstheme="minorHAnsi"/>
                <w:sz w:val="24"/>
                <w:szCs w:val="24"/>
              </w:rPr>
              <w:t>Mampu berbicara dengan bahasa Inggris.</w:t>
            </w:r>
          </w:p>
          <w:p w:rsidR="00A45872" w:rsidRPr="00A45872" w:rsidRDefault="00A45872" w:rsidP="00A45872">
            <w:pPr>
              <w:rPr>
                <w:rFonts w:cstheme="minorHAnsi"/>
                <w:sz w:val="24"/>
                <w:szCs w:val="24"/>
              </w:rPr>
            </w:pPr>
          </w:p>
        </w:tc>
        <w:tc>
          <w:tcPr>
            <w:tcW w:w="1530" w:type="dxa"/>
          </w:tcPr>
          <w:p w:rsidR="00710F3D" w:rsidRDefault="00710F3D" w:rsidP="00710F3D">
            <w:pPr>
              <w:rPr>
                <w:rFonts w:cstheme="minorHAnsi"/>
                <w:sz w:val="24"/>
                <w:szCs w:val="24"/>
              </w:rPr>
            </w:pPr>
            <w:r>
              <w:rPr>
                <w:rFonts w:cstheme="minorHAnsi"/>
                <w:sz w:val="24"/>
                <w:szCs w:val="24"/>
              </w:rPr>
              <w:t>Biology</w:t>
            </w:r>
          </w:p>
          <w:p w:rsidR="00710F3D" w:rsidRDefault="00710F3D" w:rsidP="00710F3D">
            <w:pPr>
              <w:rPr>
                <w:rFonts w:cstheme="minorHAnsi"/>
                <w:sz w:val="24"/>
                <w:szCs w:val="24"/>
              </w:rPr>
            </w:pPr>
            <w:r>
              <w:rPr>
                <w:rFonts w:cstheme="minorHAnsi"/>
                <w:sz w:val="24"/>
                <w:szCs w:val="24"/>
              </w:rPr>
              <w:t>Object of biology</w:t>
            </w:r>
          </w:p>
          <w:p w:rsidR="00A45872" w:rsidRPr="00A45872" w:rsidRDefault="00710F3D" w:rsidP="00710F3D">
            <w:pPr>
              <w:rPr>
                <w:rFonts w:cstheme="minorHAnsi"/>
                <w:sz w:val="24"/>
                <w:szCs w:val="24"/>
              </w:rPr>
            </w:pPr>
            <w:r>
              <w:rPr>
                <w:rFonts w:cstheme="minorHAnsi"/>
                <w:sz w:val="24"/>
                <w:szCs w:val="24"/>
              </w:rPr>
              <w:t>Scientific method</w:t>
            </w:r>
          </w:p>
        </w:tc>
        <w:tc>
          <w:tcPr>
            <w:tcW w:w="1371" w:type="dxa"/>
          </w:tcPr>
          <w:p w:rsidR="00A45872" w:rsidRPr="00A45872" w:rsidRDefault="001A1975" w:rsidP="001A1975">
            <w:pPr>
              <w:rPr>
                <w:rFonts w:cstheme="minorHAnsi"/>
                <w:sz w:val="24"/>
                <w:szCs w:val="24"/>
              </w:rPr>
            </w:pPr>
            <w:r>
              <w:rPr>
                <w:rFonts w:cstheme="minorHAnsi"/>
                <w:sz w:val="24"/>
                <w:szCs w:val="24"/>
              </w:rPr>
              <w:t xml:space="preserve">Kuliah </w:t>
            </w:r>
          </w:p>
        </w:tc>
        <w:tc>
          <w:tcPr>
            <w:tcW w:w="1694" w:type="dxa"/>
          </w:tcPr>
          <w:p w:rsidR="00C64E19" w:rsidRPr="00A45872" w:rsidRDefault="001A1975" w:rsidP="001A1975">
            <w:pPr>
              <w:rPr>
                <w:rFonts w:cstheme="minorHAnsi"/>
                <w:sz w:val="24"/>
                <w:szCs w:val="24"/>
              </w:rPr>
            </w:pPr>
            <w:r>
              <w:rPr>
                <w:rFonts w:cstheme="minorHAnsi"/>
                <w:sz w:val="24"/>
                <w:szCs w:val="24"/>
              </w:rPr>
              <w:t>Watching video &amp; practicing</w:t>
            </w:r>
          </w:p>
        </w:tc>
        <w:tc>
          <w:tcPr>
            <w:tcW w:w="1879" w:type="dxa"/>
          </w:tcPr>
          <w:p w:rsidR="00A45872" w:rsidRPr="00A45872" w:rsidRDefault="001A1975" w:rsidP="006029AE">
            <w:pPr>
              <w:rPr>
                <w:rFonts w:cstheme="minorHAnsi"/>
                <w:sz w:val="24"/>
                <w:szCs w:val="24"/>
              </w:rPr>
            </w:pPr>
            <w:r>
              <w:rPr>
                <w:rFonts w:cstheme="minorHAnsi"/>
                <w:sz w:val="24"/>
                <w:szCs w:val="24"/>
              </w:rPr>
              <w:t>Describing 6 Kingdoms and their characteristics</w:t>
            </w:r>
          </w:p>
        </w:tc>
        <w:tc>
          <w:tcPr>
            <w:tcW w:w="1134" w:type="dxa"/>
          </w:tcPr>
          <w:p w:rsidR="00A45872" w:rsidRPr="00A45872" w:rsidRDefault="00A45872" w:rsidP="006029AE">
            <w:pPr>
              <w:rPr>
                <w:rFonts w:cstheme="minorHAnsi"/>
                <w:sz w:val="24"/>
                <w:szCs w:val="24"/>
              </w:rPr>
            </w:pPr>
          </w:p>
        </w:tc>
        <w:tc>
          <w:tcPr>
            <w:tcW w:w="850" w:type="dxa"/>
            <w:tcBorders>
              <w:top w:val="single" w:sz="4" w:space="0" w:color="auto"/>
              <w:bottom w:val="single" w:sz="4" w:space="0" w:color="auto"/>
            </w:tcBorders>
          </w:tcPr>
          <w:p w:rsidR="00A45872" w:rsidRPr="00A45872" w:rsidRDefault="00A45872" w:rsidP="006029AE">
            <w:pPr>
              <w:rPr>
                <w:rFonts w:cstheme="minorHAnsi"/>
                <w:sz w:val="24"/>
                <w:szCs w:val="24"/>
              </w:rPr>
            </w:pPr>
          </w:p>
        </w:tc>
        <w:tc>
          <w:tcPr>
            <w:tcW w:w="878" w:type="dxa"/>
          </w:tcPr>
          <w:p w:rsidR="00A45872" w:rsidRPr="00A45872" w:rsidRDefault="00A45872" w:rsidP="006029AE">
            <w:pPr>
              <w:rPr>
                <w:rFonts w:cstheme="minorHAnsi"/>
                <w:sz w:val="24"/>
                <w:szCs w:val="24"/>
              </w:rPr>
            </w:pPr>
            <w:r w:rsidRPr="00A45872">
              <w:rPr>
                <w:rFonts w:cstheme="minorHAnsi"/>
                <w:sz w:val="24"/>
                <w:szCs w:val="24"/>
              </w:rPr>
              <w:t>200’</w:t>
            </w:r>
          </w:p>
        </w:tc>
        <w:tc>
          <w:tcPr>
            <w:tcW w:w="929" w:type="dxa"/>
          </w:tcPr>
          <w:p w:rsidR="00A45872" w:rsidRPr="00A45872" w:rsidRDefault="00873504" w:rsidP="006029AE">
            <w:pPr>
              <w:rPr>
                <w:rFonts w:cstheme="minorHAnsi"/>
                <w:sz w:val="24"/>
                <w:szCs w:val="24"/>
              </w:rPr>
            </w:pPr>
            <w:r>
              <w:rPr>
                <w:rFonts w:cstheme="minorHAnsi"/>
                <w:sz w:val="24"/>
                <w:szCs w:val="24"/>
              </w:rPr>
              <w:t xml:space="preserve">A, </w:t>
            </w:r>
            <w:r w:rsidR="00A45872" w:rsidRPr="00A45872">
              <w:rPr>
                <w:rFonts w:cstheme="minorHAnsi"/>
                <w:sz w:val="24"/>
                <w:szCs w:val="24"/>
              </w:rPr>
              <w:t>C</w:t>
            </w:r>
            <w:r>
              <w:rPr>
                <w:rFonts w:cstheme="minorHAnsi"/>
                <w:sz w:val="24"/>
                <w:szCs w:val="24"/>
              </w:rPr>
              <w:t>, K</w:t>
            </w:r>
          </w:p>
        </w:tc>
      </w:tr>
      <w:tr w:rsidR="00F166FC" w:rsidRPr="00A45872" w:rsidTr="000A26E5">
        <w:tc>
          <w:tcPr>
            <w:tcW w:w="863" w:type="dxa"/>
            <w:tcBorders>
              <w:top w:val="single" w:sz="4" w:space="0" w:color="auto"/>
              <w:bottom w:val="single" w:sz="4" w:space="0" w:color="auto"/>
            </w:tcBorders>
          </w:tcPr>
          <w:p w:rsidR="00F166FC" w:rsidRPr="00A45872" w:rsidRDefault="00F166FC" w:rsidP="006029AE">
            <w:pPr>
              <w:jc w:val="center"/>
              <w:rPr>
                <w:rFonts w:cstheme="minorHAnsi"/>
                <w:b/>
                <w:sz w:val="24"/>
                <w:szCs w:val="24"/>
              </w:rPr>
            </w:pPr>
            <w:r>
              <w:rPr>
                <w:rFonts w:cstheme="minorHAnsi"/>
                <w:b/>
                <w:sz w:val="24"/>
                <w:szCs w:val="24"/>
              </w:rPr>
              <w:t>7-8</w:t>
            </w:r>
          </w:p>
        </w:tc>
        <w:tc>
          <w:tcPr>
            <w:tcW w:w="2014" w:type="dxa"/>
            <w:tcBorders>
              <w:top w:val="single" w:sz="4" w:space="0" w:color="auto"/>
              <w:bottom w:val="single" w:sz="4" w:space="0" w:color="auto"/>
            </w:tcBorders>
          </w:tcPr>
          <w:p w:rsidR="00710F3D" w:rsidRPr="00710F3D" w:rsidRDefault="00710F3D" w:rsidP="00710F3D">
            <w:pPr>
              <w:rPr>
                <w:rFonts w:cstheme="minorHAnsi"/>
                <w:sz w:val="24"/>
                <w:szCs w:val="24"/>
                <w:lang w:val="en-US"/>
              </w:rPr>
            </w:pPr>
            <w:r w:rsidRPr="00710F3D">
              <w:rPr>
                <w:rFonts w:cstheme="minorHAnsi"/>
                <w:sz w:val="24"/>
                <w:szCs w:val="24"/>
              </w:rPr>
              <w:t xml:space="preserve">Mampu </w:t>
            </w:r>
            <w:r w:rsidRPr="00710F3D">
              <w:rPr>
                <w:rFonts w:cstheme="minorHAnsi"/>
                <w:sz w:val="24"/>
                <w:szCs w:val="24"/>
              </w:rPr>
              <w:lastRenderedPageBreak/>
              <w:t>membedakan kata benda, kata kerja, kata sifat, dan kata keterangan dalam bahasa Inggris.</w:t>
            </w:r>
          </w:p>
          <w:p w:rsidR="00F166FC" w:rsidRPr="00A45872" w:rsidRDefault="00F166FC" w:rsidP="00B43AE8">
            <w:pPr>
              <w:rPr>
                <w:rFonts w:cstheme="minorHAnsi"/>
                <w:sz w:val="24"/>
                <w:szCs w:val="24"/>
              </w:rPr>
            </w:pPr>
          </w:p>
        </w:tc>
        <w:tc>
          <w:tcPr>
            <w:tcW w:w="1530" w:type="dxa"/>
          </w:tcPr>
          <w:p w:rsidR="00F166FC" w:rsidRDefault="00710F3D" w:rsidP="006029AE">
            <w:pPr>
              <w:rPr>
                <w:rFonts w:cstheme="minorHAnsi"/>
                <w:sz w:val="24"/>
                <w:szCs w:val="24"/>
              </w:rPr>
            </w:pPr>
            <w:r>
              <w:rPr>
                <w:rFonts w:cstheme="minorHAnsi"/>
                <w:sz w:val="24"/>
                <w:szCs w:val="24"/>
              </w:rPr>
              <w:lastRenderedPageBreak/>
              <w:t>Nouns</w:t>
            </w:r>
          </w:p>
          <w:p w:rsidR="001A1975" w:rsidRDefault="001A1975" w:rsidP="006029AE">
            <w:pPr>
              <w:rPr>
                <w:rFonts w:cstheme="minorHAnsi"/>
                <w:sz w:val="24"/>
                <w:szCs w:val="24"/>
              </w:rPr>
            </w:pPr>
            <w:r>
              <w:rPr>
                <w:rFonts w:cstheme="minorHAnsi"/>
                <w:sz w:val="24"/>
                <w:szCs w:val="24"/>
              </w:rPr>
              <w:lastRenderedPageBreak/>
              <w:t>Nouns</w:t>
            </w:r>
          </w:p>
          <w:p w:rsidR="00710F3D" w:rsidRDefault="00710F3D" w:rsidP="006029AE">
            <w:pPr>
              <w:rPr>
                <w:rFonts w:cstheme="minorHAnsi"/>
                <w:sz w:val="24"/>
                <w:szCs w:val="24"/>
              </w:rPr>
            </w:pPr>
            <w:r>
              <w:rPr>
                <w:rFonts w:cstheme="minorHAnsi"/>
                <w:sz w:val="24"/>
                <w:szCs w:val="24"/>
              </w:rPr>
              <w:t>Adjectives</w:t>
            </w:r>
          </w:p>
          <w:p w:rsidR="00710F3D" w:rsidRDefault="00710F3D" w:rsidP="006029AE">
            <w:pPr>
              <w:rPr>
                <w:rFonts w:cstheme="minorHAnsi"/>
                <w:sz w:val="24"/>
                <w:szCs w:val="24"/>
              </w:rPr>
            </w:pPr>
            <w:r>
              <w:rPr>
                <w:rFonts w:cstheme="minorHAnsi"/>
                <w:sz w:val="24"/>
                <w:szCs w:val="24"/>
              </w:rPr>
              <w:t>Verbs</w:t>
            </w:r>
          </w:p>
          <w:p w:rsidR="00710F3D" w:rsidRPr="00A45872" w:rsidRDefault="00710F3D" w:rsidP="006029AE">
            <w:pPr>
              <w:rPr>
                <w:rFonts w:cstheme="minorHAnsi"/>
                <w:sz w:val="24"/>
                <w:szCs w:val="24"/>
              </w:rPr>
            </w:pPr>
            <w:r>
              <w:rPr>
                <w:rFonts w:cstheme="minorHAnsi"/>
                <w:sz w:val="24"/>
                <w:szCs w:val="24"/>
              </w:rPr>
              <w:t>Adverbs</w:t>
            </w:r>
          </w:p>
        </w:tc>
        <w:tc>
          <w:tcPr>
            <w:tcW w:w="1371" w:type="dxa"/>
          </w:tcPr>
          <w:p w:rsidR="00710F3D" w:rsidRPr="00A45872" w:rsidRDefault="001A1975" w:rsidP="006029AE">
            <w:pPr>
              <w:rPr>
                <w:rFonts w:cstheme="minorHAnsi"/>
                <w:sz w:val="24"/>
                <w:szCs w:val="24"/>
              </w:rPr>
            </w:pPr>
            <w:r>
              <w:rPr>
                <w:rFonts w:cstheme="minorHAnsi"/>
                <w:sz w:val="24"/>
                <w:szCs w:val="24"/>
              </w:rPr>
              <w:lastRenderedPageBreak/>
              <w:t>Kuliah</w:t>
            </w:r>
          </w:p>
        </w:tc>
        <w:tc>
          <w:tcPr>
            <w:tcW w:w="1694" w:type="dxa"/>
          </w:tcPr>
          <w:p w:rsidR="001A1975" w:rsidRDefault="001A1975" w:rsidP="001A1975">
            <w:pPr>
              <w:rPr>
                <w:rFonts w:cstheme="minorHAnsi"/>
                <w:sz w:val="24"/>
                <w:szCs w:val="24"/>
              </w:rPr>
            </w:pPr>
            <w:r>
              <w:rPr>
                <w:rFonts w:cstheme="minorHAnsi"/>
                <w:sz w:val="24"/>
                <w:szCs w:val="24"/>
              </w:rPr>
              <w:t xml:space="preserve">Group </w:t>
            </w:r>
            <w:r>
              <w:rPr>
                <w:rFonts w:cstheme="minorHAnsi"/>
                <w:sz w:val="24"/>
                <w:szCs w:val="24"/>
              </w:rPr>
              <w:lastRenderedPageBreak/>
              <w:t>Discussion</w:t>
            </w:r>
          </w:p>
          <w:p w:rsidR="00F166FC" w:rsidRPr="00A45872" w:rsidRDefault="001A1975" w:rsidP="001A1975">
            <w:pPr>
              <w:rPr>
                <w:rFonts w:cstheme="minorHAnsi"/>
                <w:sz w:val="24"/>
                <w:szCs w:val="24"/>
              </w:rPr>
            </w:pPr>
            <w:r>
              <w:rPr>
                <w:rFonts w:cstheme="minorHAnsi"/>
                <w:sz w:val="24"/>
                <w:szCs w:val="24"/>
              </w:rPr>
              <w:t>Writing</w:t>
            </w:r>
          </w:p>
        </w:tc>
        <w:tc>
          <w:tcPr>
            <w:tcW w:w="1879" w:type="dxa"/>
          </w:tcPr>
          <w:p w:rsidR="001A1975" w:rsidRDefault="00F166FC" w:rsidP="001A1975">
            <w:pPr>
              <w:rPr>
                <w:rFonts w:cstheme="minorHAnsi"/>
                <w:sz w:val="24"/>
                <w:szCs w:val="24"/>
              </w:rPr>
            </w:pPr>
            <w:r>
              <w:rPr>
                <w:rFonts w:cstheme="minorHAnsi"/>
                <w:sz w:val="24"/>
                <w:szCs w:val="24"/>
              </w:rPr>
              <w:lastRenderedPageBreak/>
              <w:t xml:space="preserve">Memahami </w:t>
            </w:r>
            <w:r w:rsidR="001A1975">
              <w:rPr>
                <w:rFonts w:cstheme="minorHAnsi"/>
                <w:sz w:val="24"/>
                <w:szCs w:val="24"/>
              </w:rPr>
              <w:lastRenderedPageBreak/>
              <w:t>Nouns</w:t>
            </w:r>
          </w:p>
          <w:p w:rsidR="001A1975" w:rsidRDefault="001A1975" w:rsidP="001A1975">
            <w:pPr>
              <w:rPr>
                <w:rFonts w:cstheme="minorHAnsi"/>
                <w:sz w:val="24"/>
                <w:szCs w:val="24"/>
              </w:rPr>
            </w:pPr>
            <w:r>
              <w:rPr>
                <w:rFonts w:cstheme="minorHAnsi"/>
                <w:sz w:val="24"/>
                <w:szCs w:val="24"/>
              </w:rPr>
              <w:t>Adjectives</w:t>
            </w:r>
          </w:p>
          <w:p w:rsidR="001A1975" w:rsidRDefault="001A1975" w:rsidP="001A1975">
            <w:pPr>
              <w:rPr>
                <w:rFonts w:cstheme="minorHAnsi"/>
                <w:sz w:val="24"/>
                <w:szCs w:val="24"/>
              </w:rPr>
            </w:pPr>
            <w:r>
              <w:rPr>
                <w:rFonts w:cstheme="minorHAnsi"/>
                <w:sz w:val="24"/>
                <w:szCs w:val="24"/>
              </w:rPr>
              <w:t>Verbs</w:t>
            </w:r>
          </w:p>
          <w:p w:rsidR="00F166FC" w:rsidRPr="00A45872" w:rsidRDefault="001A1975" w:rsidP="001A1975">
            <w:pPr>
              <w:rPr>
                <w:rFonts w:cstheme="minorHAnsi"/>
                <w:sz w:val="24"/>
                <w:szCs w:val="24"/>
              </w:rPr>
            </w:pPr>
            <w:r>
              <w:rPr>
                <w:rFonts w:cstheme="minorHAnsi"/>
                <w:sz w:val="24"/>
                <w:szCs w:val="24"/>
              </w:rPr>
              <w:t>Adverbs dan cara mengubahnya</w:t>
            </w:r>
          </w:p>
        </w:tc>
        <w:tc>
          <w:tcPr>
            <w:tcW w:w="1134" w:type="dxa"/>
          </w:tcPr>
          <w:p w:rsidR="00F166FC" w:rsidRPr="00A45872" w:rsidRDefault="00F166FC" w:rsidP="006029AE">
            <w:pPr>
              <w:rPr>
                <w:rFonts w:cstheme="minorHAnsi"/>
                <w:sz w:val="24"/>
                <w:szCs w:val="24"/>
              </w:rPr>
            </w:pPr>
            <w:r w:rsidRPr="00A45872">
              <w:rPr>
                <w:rFonts w:cstheme="minorHAnsi"/>
                <w:sz w:val="24"/>
                <w:szCs w:val="24"/>
              </w:rPr>
              <w:lastRenderedPageBreak/>
              <w:t xml:space="preserve">Penilaian </w:t>
            </w:r>
            <w:r w:rsidRPr="00A45872">
              <w:rPr>
                <w:rFonts w:cstheme="minorHAnsi"/>
                <w:sz w:val="24"/>
                <w:szCs w:val="24"/>
              </w:rPr>
              <w:lastRenderedPageBreak/>
              <w:t>laporan</w:t>
            </w:r>
          </w:p>
        </w:tc>
        <w:tc>
          <w:tcPr>
            <w:tcW w:w="850" w:type="dxa"/>
            <w:tcBorders>
              <w:top w:val="single" w:sz="4" w:space="0" w:color="auto"/>
            </w:tcBorders>
          </w:tcPr>
          <w:p w:rsidR="00F166FC" w:rsidRPr="00A45872" w:rsidRDefault="00F166FC" w:rsidP="006029AE">
            <w:pPr>
              <w:rPr>
                <w:rFonts w:cstheme="minorHAnsi"/>
                <w:sz w:val="24"/>
                <w:szCs w:val="24"/>
              </w:rPr>
            </w:pPr>
          </w:p>
        </w:tc>
        <w:tc>
          <w:tcPr>
            <w:tcW w:w="878" w:type="dxa"/>
          </w:tcPr>
          <w:p w:rsidR="00F166FC" w:rsidRPr="00A45872" w:rsidRDefault="00F166FC" w:rsidP="006029AE">
            <w:pPr>
              <w:rPr>
                <w:rFonts w:cstheme="minorHAnsi"/>
                <w:sz w:val="24"/>
                <w:szCs w:val="24"/>
              </w:rPr>
            </w:pPr>
            <w:r w:rsidRPr="00A45872">
              <w:rPr>
                <w:rFonts w:cstheme="minorHAnsi"/>
                <w:sz w:val="24"/>
                <w:szCs w:val="24"/>
              </w:rPr>
              <w:t>200’</w:t>
            </w:r>
          </w:p>
        </w:tc>
        <w:tc>
          <w:tcPr>
            <w:tcW w:w="929" w:type="dxa"/>
          </w:tcPr>
          <w:p w:rsidR="00F166FC" w:rsidRPr="00A45872" w:rsidRDefault="00873504" w:rsidP="006029AE">
            <w:pPr>
              <w:rPr>
                <w:rFonts w:cstheme="minorHAnsi"/>
                <w:sz w:val="24"/>
                <w:szCs w:val="24"/>
              </w:rPr>
            </w:pPr>
            <w:r>
              <w:rPr>
                <w:rFonts w:cstheme="minorHAnsi"/>
                <w:sz w:val="24"/>
                <w:szCs w:val="24"/>
              </w:rPr>
              <w:t xml:space="preserve">A, </w:t>
            </w:r>
            <w:r w:rsidR="00F166FC" w:rsidRPr="00A45872">
              <w:rPr>
                <w:rFonts w:cstheme="minorHAnsi"/>
                <w:sz w:val="24"/>
                <w:szCs w:val="24"/>
              </w:rPr>
              <w:t>C</w:t>
            </w:r>
            <w:r>
              <w:rPr>
                <w:rFonts w:cstheme="minorHAnsi"/>
                <w:sz w:val="24"/>
                <w:szCs w:val="24"/>
              </w:rPr>
              <w:t xml:space="preserve">, </w:t>
            </w:r>
          </w:p>
        </w:tc>
      </w:tr>
      <w:tr w:rsidR="00F166FC" w:rsidRPr="00A45872" w:rsidTr="00F166FC">
        <w:tc>
          <w:tcPr>
            <w:tcW w:w="863" w:type="dxa"/>
            <w:tcBorders>
              <w:top w:val="single" w:sz="4" w:space="0" w:color="auto"/>
            </w:tcBorders>
          </w:tcPr>
          <w:p w:rsidR="00F166FC" w:rsidRPr="00A45872" w:rsidRDefault="00F166FC" w:rsidP="001A1975">
            <w:pPr>
              <w:jc w:val="center"/>
              <w:rPr>
                <w:rFonts w:cstheme="minorHAnsi"/>
                <w:b/>
                <w:sz w:val="24"/>
                <w:szCs w:val="24"/>
              </w:rPr>
            </w:pPr>
            <w:r>
              <w:rPr>
                <w:rFonts w:cstheme="minorHAnsi"/>
                <w:b/>
                <w:sz w:val="24"/>
                <w:szCs w:val="24"/>
              </w:rPr>
              <w:lastRenderedPageBreak/>
              <w:t>9-10</w:t>
            </w:r>
          </w:p>
        </w:tc>
        <w:tc>
          <w:tcPr>
            <w:tcW w:w="2014" w:type="dxa"/>
            <w:tcBorders>
              <w:top w:val="single" w:sz="4" w:space="0" w:color="auto"/>
              <w:bottom w:val="single" w:sz="4" w:space="0" w:color="auto"/>
            </w:tcBorders>
          </w:tcPr>
          <w:p w:rsidR="00F166FC" w:rsidRPr="00A45872" w:rsidRDefault="001A1975" w:rsidP="001A1975">
            <w:pPr>
              <w:rPr>
                <w:rFonts w:cstheme="minorHAnsi"/>
                <w:sz w:val="24"/>
                <w:szCs w:val="24"/>
              </w:rPr>
            </w:pPr>
            <w:r>
              <w:rPr>
                <w:rFonts w:cstheme="minorHAnsi"/>
                <w:sz w:val="24"/>
                <w:szCs w:val="24"/>
              </w:rPr>
              <w:t>Mampu menggunakan tata bahasa dasar dalam bahasa Inggris</w:t>
            </w:r>
            <w:r w:rsidRPr="00A45872">
              <w:rPr>
                <w:rFonts w:cstheme="minorHAnsi"/>
                <w:sz w:val="24"/>
                <w:szCs w:val="24"/>
              </w:rPr>
              <w:t xml:space="preserve"> </w:t>
            </w:r>
          </w:p>
        </w:tc>
        <w:tc>
          <w:tcPr>
            <w:tcW w:w="1530" w:type="dxa"/>
          </w:tcPr>
          <w:p w:rsidR="00F166FC" w:rsidRPr="00A45872" w:rsidRDefault="001B1670" w:rsidP="00F166FC">
            <w:pPr>
              <w:rPr>
                <w:rFonts w:cstheme="minorHAnsi"/>
                <w:sz w:val="24"/>
                <w:szCs w:val="24"/>
              </w:rPr>
            </w:pPr>
            <w:r>
              <w:rPr>
                <w:rFonts w:cstheme="minorHAnsi"/>
                <w:sz w:val="24"/>
                <w:szCs w:val="24"/>
              </w:rPr>
              <w:t>Tata bahasa dalam bhs Inggris</w:t>
            </w:r>
            <w:r w:rsidR="00F166FC" w:rsidRPr="00A45872">
              <w:rPr>
                <w:rFonts w:cstheme="minorHAnsi"/>
                <w:sz w:val="24"/>
                <w:szCs w:val="24"/>
              </w:rPr>
              <w:t xml:space="preserve"> </w:t>
            </w:r>
          </w:p>
        </w:tc>
        <w:tc>
          <w:tcPr>
            <w:tcW w:w="1371" w:type="dxa"/>
          </w:tcPr>
          <w:p w:rsidR="001A1975" w:rsidRPr="00A45872" w:rsidRDefault="001A1975" w:rsidP="001A1975">
            <w:pPr>
              <w:rPr>
                <w:rFonts w:cstheme="minorHAnsi"/>
                <w:sz w:val="24"/>
                <w:szCs w:val="24"/>
              </w:rPr>
            </w:pPr>
            <w:r>
              <w:rPr>
                <w:rFonts w:cstheme="minorHAnsi"/>
                <w:sz w:val="24"/>
                <w:szCs w:val="24"/>
              </w:rPr>
              <w:t xml:space="preserve">Kuliah </w:t>
            </w:r>
          </w:p>
          <w:p w:rsidR="00F166FC" w:rsidRPr="00A45872" w:rsidRDefault="00F166FC" w:rsidP="001A1975">
            <w:pPr>
              <w:rPr>
                <w:rFonts w:cstheme="minorHAnsi"/>
                <w:sz w:val="24"/>
                <w:szCs w:val="24"/>
              </w:rPr>
            </w:pPr>
          </w:p>
        </w:tc>
        <w:tc>
          <w:tcPr>
            <w:tcW w:w="1694" w:type="dxa"/>
          </w:tcPr>
          <w:p w:rsidR="00F166FC" w:rsidRPr="00A45872" w:rsidRDefault="001A1975" w:rsidP="001A1975">
            <w:pPr>
              <w:rPr>
                <w:rFonts w:cstheme="minorHAnsi"/>
                <w:sz w:val="24"/>
                <w:szCs w:val="24"/>
              </w:rPr>
            </w:pPr>
            <w:r>
              <w:rPr>
                <w:rFonts w:cstheme="minorHAnsi"/>
                <w:sz w:val="24"/>
                <w:szCs w:val="24"/>
              </w:rPr>
              <w:t>Watching video &amp; practicing</w:t>
            </w:r>
          </w:p>
        </w:tc>
        <w:tc>
          <w:tcPr>
            <w:tcW w:w="1879" w:type="dxa"/>
          </w:tcPr>
          <w:p w:rsidR="00F166FC" w:rsidRDefault="001B1670" w:rsidP="001A1975">
            <w:pPr>
              <w:rPr>
                <w:rFonts w:cstheme="minorHAnsi"/>
                <w:sz w:val="24"/>
                <w:szCs w:val="24"/>
              </w:rPr>
            </w:pPr>
            <w:r>
              <w:rPr>
                <w:rFonts w:cstheme="minorHAnsi"/>
                <w:sz w:val="24"/>
                <w:szCs w:val="24"/>
              </w:rPr>
              <w:t>Tata bahasa</w:t>
            </w:r>
          </w:p>
          <w:p w:rsidR="001B1670" w:rsidRPr="00A45872" w:rsidRDefault="001B1670" w:rsidP="001A1975">
            <w:pPr>
              <w:rPr>
                <w:rFonts w:cstheme="minorHAnsi"/>
                <w:sz w:val="24"/>
                <w:szCs w:val="24"/>
              </w:rPr>
            </w:pPr>
            <w:r>
              <w:rPr>
                <w:rFonts w:cstheme="minorHAnsi"/>
                <w:sz w:val="24"/>
                <w:szCs w:val="24"/>
              </w:rPr>
              <w:t>Inggris</w:t>
            </w:r>
          </w:p>
        </w:tc>
        <w:tc>
          <w:tcPr>
            <w:tcW w:w="1134" w:type="dxa"/>
          </w:tcPr>
          <w:p w:rsidR="00F166FC" w:rsidRPr="00A45872" w:rsidRDefault="001B1670" w:rsidP="001A1975">
            <w:pPr>
              <w:rPr>
                <w:rFonts w:cstheme="minorHAnsi"/>
                <w:sz w:val="24"/>
                <w:szCs w:val="24"/>
              </w:rPr>
            </w:pPr>
            <w:r>
              <w:rPr>
                <w:rFonts w:cstheme="minorHAnsi"/>
                <w:sz w:val="24"/>
                <w:szCs w:val="24"/>
              </w:rPr>
              <w:t>Tes</w:t>
            </w:r>
          </w:p>
        </w:tc>
        <w:tc>
          <w:tcPr>
            <w:tcW w:w="850" w:type="dxa"/>
          </w:tcPr>
          <w:p w:rsidR="00F166FC" w:rsidRPr="00A45872" w:rsidRDefault="00F166FC" w:rsidP="001A1975">
            <w:pPr>
              <w:rPr>
                <w:rFonts w:cstheme="minorHAnsi"/>
                <w:sz w:val="24"/>
                <w:szCs w:val="24"/>
              </w:rPr>
            </w:pPr>
          </w:p>
        </w:tc>
        <w:tc>
          <w:tcPr>
            <w:tcW w:w="878" w:type="dxa"/>
          </w:tcPr>
          <w:p w:rsidR="00F166FC" w:rsidRPr="00A45872" w:rsidRDefault="00F166FC" w:rsidP="001A1975">
            <w:pPr>
              <w:rPr>
                <w:rFonts w:cstheme="minorHAnsi"/>
                <w:sz w:val="24"/>
                <w:szCs w:val="24"/>
              </w:rPr>
            </w:pPr>
            <w:r w:rsidRPr="00A45872">
              <w:rPr>
                <w:rFonts w:cstheme="minorHAnsi"/>
                <w:sz w:val="24"/>
                <w:szCs w:val="24"/>
              </w:rPr>
              <w:t>200’</w:t>
            </w:r>
          </w:p>
        </w:tc>
        <w:tc>
          <w:tcPr>
            <w:tcW w:w="929" w:type="dxa"/>
          </w:tcPr>
          <w:p w:rsidR="00F166FC" w:rsidRPr="00A45872" w:rsidRDefault="00F166FC" w:rsidP="001A1975">
            <w:pPr>
              <w:rPr>
                <w:rFonts w:cstheme="minorHAnsi"/>
                <w:sz w:val="24"/>
                <w:szCs w:val="24"/>
              </w:rPr>
            </w:pPr>
            <w:r>
              <w:rPr>
                <w:rFonts w:cstheme="minorHAnsi"/>
                <w:sz w:val="24"/>
                <w:szCs w:val="24"/>
              </w:rPr>
              <w:t>B</w:t>
            </w:r>
            <w:r w:rsidR="00873504">
              <w:rPr>
                <w:rFonts w:cstheme="minorHAnsi"/>
                <w:sz w:val="24"/>
                <w:szCs w:val="24"/>
              </w:rPr>
              <w:t>, H</w:t>
            </w:r>
          </w:p>
        </w:tc>
      </w:tr>
      <w:tr w:rsidR="00F166FC" w:rsidRPr="00A45872" w:rsidTr="000A26E5">
        <w:tc>
          <w:tcPr>
            <w:tcW w:w="863" w:type="dxa"/>
            <w:tcBorders>
              <w:bottom w:val="single" w:sz="4" w:space="0" w:color="auto"/>
            </w:tcBorders>
          </w:tcPr>
          <w:p w:rsidR="00F166FC" w:rsidRDefault="00F166FC" w:rsidP="001A1975">
            <w:pPr>
              <w:jc w:val="center"/>
              <w:rPr>
                <w:rFonts w:cstheme="minorHAnsi"/>
                <w:b/>
                <w:sz w:val="24"/>
                <w:szCs w:val="24"/>
              </w:rPr>
            </w:pPr>
            <w:r>
              <w:rPr>
                <w:rFonts w:cstheme="minorHAnsi"/>
                <w:b/>
                <w:sz w:val="24"/>
                <w:szCs w:val="24"/>
              </w:rPr>
              <w:t>11-12</w:t>
            </w:r>
          </w:p>
        </w:tc>
        <w:tc>
          <w:tcPr>
            <w:tcW w:w="2014" w:type="dxa"/>
            <w:tcBorders>
              <w:top w:val="single" w:sz="4" w:space="0" w:color="auto"/>
              <w:bottom w:val="single" w:sz="4" w:space="0" w:color="auto"/>
            </w:tcBorders>
          </w:tcPr>
          <w:p w:rsidR="00F166FC" w:rsidRPr="00A45872" w:rsidRDefault="004912F3" w:rsidP="00B43AE8">
            <w:pPr>
              <w:rPr>
                <w:rFonts w:cstheme="minorHAnsi"/>
                <w:sz w:val="24"/>
                <w:szCs w:val="24"/>
              </w:rPr>
            </w:pPr>
            <w:r>
              <w:rPr>
                <w:rFonts w:cstheme="minorHAnsi"/>
                <w:sz w:val="24"/>
                <w:szCs w:val="24"/>
              </w:rPr>
              <w:t>Mampu menulis paragraf dalam bahasa Inggris dengan tata bahasa yang baik</w:t>
            </w:r>
            <w:r w:rsidRPr="00A45872">
              <w:rPr>
                <w:rFonts w:cstheme="minorHAnsi"/>
                <w:sz w:val="24"/>
                <w:szCs w:val="24"/>
              </w:rPr>
              <w:t xml:space="preserve"> </w:t>
            </w:r>
          </w:p>
        </w:tc>
        <w:tc>
          <w:tcPr>
            <w:tcW w:w="1530" w:type="dxa"/>
          </w:tcPr>
          <w:p w:rsidR="00F166FC" w:rsidRPr="00A45872" w:rsidRDefault="001B1670" w:rsidP="006029AE">
            <w:pPr>
              <w:rPr>
                <w:rFonts w:cstheme="minorHAnsi"/>
                <w:sz w:val="24"/>
                <w:szCs w:val="24"/>
              </w:rPr>
            </w:pPr>
            <w:r>
              <w:rPr>
                <w:rFonts w:cstheme="minorHAnsi"/>
                <w:sz w:val="24"/>
                <w:szCs w:val="24"/>
              </w:rPr>
              <w:t>Paragraf dan macam-macam paragraf</w:t>
            </w:r>
          </w:p>
        </w:tc>
        <w:tc>
          <w:tcPr>
            <w:tcW w:w="1371" w:type="dxa"/>
          </w:tcPr>
          <w:p w:rsidR="001B1670" w:rsidRPr="00A45872" w:rsidRDefault="001B1670" w:rsidP="001B1670">
            <w:pPr>
              <w:rPr>
                <w:rFonts w:cstheme="minorHAnsi"/>
                <w:sz w:val="24"/>
                <w:szCs w:val="24"/>
              </w:rPr>
            </w:pPr>
            <w:r>
              <w:rPr>
                <w:rFonts w:cstheme="minorHAnsi"/>
                <w:sz w:val="24"/>
                <w:szCs w:val="24"/>
              </w:rPr>
              <w:t xml:space="preserve">Kuliah </w:t>
            </w:r>
          </w:p>
          <w:p w:rsidR="00F166FC" w:rsidRPr="00A45872" w:rsidRDefault="00F166FC" w:rsidP="006029AE">
            <w:pPr>
              <w:rPr>
                <w:rFonts w:cstheme="minorHAnsi"/>
                <w:sz w:val="24"/>
                <w:szCs w:val="24"/>
              </w:rPr>
            </w:pPr>
          </w:p>
        </w:tc>
        <w:tc>
          <w:tcPr>
            <w:tcW w:w="1694" w:type="dxa"/>
          </w:tcPr>
          <w:p w:rsidR="001B1670" w:rsidRDefault="001B1670" w:rsidP="001B1670">
            <w:pPr>
              <w:rPr>
                <w:rFonts w:cstheme="minorHAnsi"/>
                <w:sz w:val="24"/>
                <w:szCs w:val="24"/>
              </w:rPr>
            </w:pPr>
            <w:r>
              <w:rPr>
                <w:rFonts w:cstheme="minorHAnsi"/>
                <w:sz w:val="24"/>
                <w:szCs w:val="24"/>
              </w:rPr>
              <w:t>Group Discussion</w:t>
            </w:r>
          </w:p>
          <w:p w:rsidR="00F166FC" w:rsidRPr="00A45872" w:rsidRDefault="001B1670" w:rsidP="001B1670">
            <w:pPr>
              <w:rPr>
                <w:rFonts w:cstheme="minorHAnsi"/>
                <w:sz w:val="24"/>
                <w:szCs w:val="24"/>
              </w:rPr>
            </w:pPr>
            <w:r>
              <w:rPr>
                <w:rFonts w:cstheme="minorHAnsi"/>
                <w:sz w:val="24"/>
                <w:szCs w:val="24"/>
              </w:rPr>
              <w:t>Writing</w:t>
            </w:r>
          </w:p>
        </w:tc>
        <w:tc>
          <w:tcPr>
            <w:tcW w:w="1879" w:type="dxa"/>
          </w:tcPr>
          <w:p w:rsidR="00F166FC" w:rsidRPr="00A45872" w:rsidRDefault="00F166FC" w:rsidP="006029AE">
            <w:pPr>
              <w:rPr>
                <w:rFonts w:cstheme="minorHAnsi"/>
                <w:sz w:val="24"/>
                <w:szCs w:val="24"/>
              </w:rPr>
            </w:pPr>
            <w:r w:rsidRPr="00A45872">
              <w:rPr>
                <w:rFonts w:cstheme="minorHAnsi"/>
                <w:sz w:val="24"/>
                <w:szCs w:val="24"/>
              </w:rPr>
              <w:t>Mengidentifikasi objek biologi dan cara pembelajarannya</w:t>
            </w:r>
          </w:p>
        </w:tc>
        <w:tc>
          <w:tcPr>
            <w:tcW w:w="1134" w:type="dxa"/>
          </w:tcPr>
          <w:p w:rsidR="00F166FC" w:rsidRPr="00A45872" w:rsidRDefault="001B1670" w:rsidP="006029AE">
            <w:pPr>
              <w:rPr>
                <w:rFonts w:cstheme="minorHAnsi"/>
                <w:sz w:val="24"/>
                <w:szCs w:val="24"/>
              </w:rPr>
            </w:pPr>
            <w:r>
              <w:rPr>
                <w:rFonts w:cstheme="minorHAnsi"/>
                <w:sz w:val="24"/>
                <w:szCs w:val="24"/>
              </w:rPr>
              <w:t>Manulis (writing)</w:t>
            </w:r>
          </w:p>
        </w:tc>
        <w:tc>
          <w:tcPr>
            <w:tcW w:w="850" w:type="dxa"/>
            <w:tcBorders>
              <w:bottom w:val="single" w:sz="4" w:space="0" w:color="auto"/>
            </w:tcBorders>
          </w:tcPr>
          <w:p w:rsidR="00F166FC" w:rsidRPr="00A45872" w:rsidRDefault="00F166FC" w:rsidP="006029AE">
            <w:pPr>
              <w:rPr>
                <w:rFonts w:cstheme="minorHAnsi"/>
                <w:sz w:val="24"/>
                <w:szCs w:val="24"/>
              </w:rPr>
            </w:pPr>
          </w:p>
        </w:tc>
        <w:tc>
          <w:tcPr>
            <w:tcW w:w="878" w:type="dxa"/>
          </w:tcPr>
          <w:p w:rsidR="00F166FC" w:rsidRPr="00A45872" w:rsidRDefault="00F166FC" w:rsidP="006029AE">
            <w:pPr>
              <w:rPr>
                <w:rFonts w:cstheme="minorHAnsi"/>
                <w:sz w:val="24"/>
                <w:szCs w:val="24"/>
              </w:rPr>
            </w:pPr>
            <w:r w:rsidRPr="00A45872">
              <w:rPr>
                <w:rFonts w:cstheme="minorHAnsi"/>
                <w:sz w:val="24"/>
                <w:szCs w:val="24"/>
              </w:rPr>
              <w:t>200’</w:t>
            </w:r>
          </w:p>
        </w:tc>
        <w:tc>
          <w:tcPr>
            <w:tcW w:w="929" w:type="dxa"/>
          </w:tcPr>
          <w:p w:rsidR="00F166FC" w:rsidRPr="00A45872" w:rsidRDefault="00F166FC" w:rsidP="006029AE">
            <w:pPr>
              <w:rPr>
                <w:rFonts w:cstheme="minorHAnsi"/>
                <w:sz w:val="24"/>
                <w:szCs w:val="24"/>
              </w:rPr>
            </w:pPr>
            <w:r w:rsidRPr="00A45872">
              <w:rPr>
                <w:rFonts w:cstheme="minorHAnsi"/>
                <w:sz w:val="24"/>
                <w:szCs w:val="24"/>
              </w:rPr>
              <w:t>A</w:t>
            </w:r>
          </w:p>
        </w:tc>
      </w:tr>
      <w:tr w:rsidR="00B0703F" w:rsidRPr="00A45872" w:rsidTr="000A26E5">
        <w:tc>
          <w:tcPr>
            <w:tcW w:w="863" w:type="dxa"/>
            <w:tcBorders>
              <w:top w:val="single" w:sz="4" w:space="0" w:color="auto"/>
              <w:bottom w:val="single" w:sz="4" w:space="0" w:color="auto"/>
            </w:tcBorders>
          </w:tcPr>
          <w:p w:rsidR="00B0703F" w:rsidRPr="00A45872" w:rsidRDefault="00A45872" w:rsidP="001B1670">
            <w:pPr>
              <w:jc w:val="center"/>
              <w:rPr>
                <w:rFonts w:cstheme="minorHAnsi"/>
                <w:b/>
                <w:sz w:val="24"/>
                <w:szCs w:val="24"/>
              </w:rPr>
            </w:pPr>
            <w:r>
              <w:rPr>
                <w:rFonts w:cstheme="minorHAnsi"/>
                <w:b/>
                <w:sz w:val="24"/>
                <w:szCs w:val="24"/>
              </w:rPr>
              <w:t>13-1</w:t>
            </w:r>
            <w:r w:rsidR="001B1670">
              <w:rPr>
                <w:rFonts w:cstheme="minorHAnsi"/>
                <w:b/>
                <w:sz w:val="24"/>
                <w:szCs w:val="24"/>
              </w:rPr>
              <w:t>6</w:t>
            </w:r>
          </w:p>
        </w:tc>
        <w:tc>
          <w:tcPr>
            <w:tcW w:w="2014" w:type="dxa"/>
            <w:tcBorders>
              <w:top w:val="single" w:sz="4" w:space="0" w:color="auto"/>
              <w:bottom w:val="single" w:sz="4" w:space="0" w:color="auto"/>
            </w:tcBorders>
          </w:tcPr>
          <w:p w:rsidR="004912F3" w:rsidRPr="004912F3" w:rsidRDefault="004912F3" w:rsidP="004912F3">
            <w:pPr>
              <w:rPr>
                <w:rFonts w:cstheme="minorHAnsi"/>
                <w:sz w:val="24"/>
                <w:szCs w:val="24"/>
                <w:lang w:val="en-US"/>
              </w:rPr>
            </w:pPr>
            <w:r w:rsidRPr="004912F3">
              <w:rPr>
                <w:rFonts w:cstheme="minorHAnsi"/>
                <w:sz w:val="24"/>
                <w:szCs w:val="24"/>
              </w:rPr>
              <w:t xml:space="preserve">Mampu menulis </w:t>
            </w:r>
            <w:r w:rsidR="001B1670">
              <w:rPr>
                <w:rFonts w:cstheme="minorHAnsi"/>
                <w:sz w:val="24"/>
                <w:szCs w:val="24"/>
              </w:rPr>
              <w:t xml:space="preserve">proposal dan </w:t>
            </w:r>
            <w:r w:rsidRPr="004912F3">
              <w:rPr>
                <w:rFonts w:cstheme="minorHAnsi"/>
                <w:sz w:val="24"/>
                <w:szCs w:val="24"/>
              </w:rPr>
              <w:t>laporan ilmiah hasil penyelidikan.</w:t>
            </w:r>
          </w:p>
          <w:p w:rsidR="00B0703F" w:rsidRPr="00A45872" w:rsidRDefault="00B0703F" w:rsidP="00B43AE8">
            <w:pPr>
              <w:rPr>
                <w:rFonts w:cstheme="minorHAnsi"/>
                <w:sz w:val="24"/>
                <w:szCs w:val="24"/>
              </w:rPr>
            </w:pPr>
          </w:p>
        </w:tc>
        <w:tc>
          <w:tcPr>
            <w:tcW w:w="1530" w:type="dxa"/>
          </w:tcPr>
          <w:p w:rsidR="00B0703F" w:rsidRPr="00A45872" w:rsidRDefault="001B1670" w:rsidP="006029AE">
            <w:pPr>
              <w:rPr>
                <w:rFonts w:cstheme="minorHAnsi"/>
                <w:sz w:val="24"/>
                <w:szCs w:val="24"/>
              </w:rPr>
            </w:pPr>
            <w:r>
              <w:rPr>
                <w:rFonts w:cstheme="minorHAnsi"/>
                <w:sz w:val="24"/>
                <w:szCs w:val="24"/>
              </w:rPr>
              <w:t>Proposal dan laporan penelitian ilmiah</w:t>
            </w:r>
          </w:p>
        </w:tc>
        <w:tc>
          <w:tcPr>
            <w:tcW w:w="1371" w:type="dxa"/>
          </w:tcPr>
          <w:p w:rsidR="001B1670" w:rsidRPr="00A45872" w:rsidRDefault="001B1670" w:rsidP="001B1670">
            <w:pPr>
              <w:rPr>
                <w:rFonts w:cstheme="minorHAnsi"/>
                <w:sz w:val="24"/>
                <w:szCs w:val="24"/>
              </w:rPr>
            </w:pPr>
            <w:r>
              <w:rPr>
                <w:rFonts w:cstheme="minorHAnsi"/>
                <w:sz w:val="24"/>
                <w:szCs w:val="24"/>
              </w:rPr>
              <w:t xml:space="preserve">Kuliah </w:t>
            </w:r>
          </w:p>
          <w:p w:rsidR="00B0703F" w:rsidRPr="00A45872" w:rsidRDefault="00B0703F" w:rsidP="006029AE">
            <w:pPr>
              <w:rPr>
                <w:rFonts w:cstheme="minorHAnsi"/>
                <w:sz w:val="24"/>
                <w:szCs w:val="24"/>
              </w:rPr>
            </w:pPr>
          </w:p>
        </w:tc>
        <w:tc>
          <w:tcPr>
            <w:tcW w:w="1694" w:type="dxa"/>
          </w:tcPr>
          <w:p w:rsidR="001B1670" w:rsidRDefault="001B1670" w:rsidP="001B1670">
            <w:pPr>
              <w:rPr>
                <w:rFonts w:cstheme="minorHAnsi"/>
                <w:sz w:val="24"/>
                <w:szCs w:val="24"/>
              </w:rPr>
            </w:pPr>
            <w:r>
              <w:rPr>
                <w:rFonts w:cstheme="minorHAnsi"/>
                <w:sz w:val="24"/>
                <w:szCs w:val="24"/>
              </w:rPr>
              <w:t>Group Discussion</w:t>
            </w:r>
          </w:p>
          <w:p w:rsidR="00B0703F" w:rsidRPr="00A45872" w:rsidRDefault="001B1670" w:rsidP="001B1670">
            <w:pPr>
              <w:rPr>
                <w:rFonts w:cstheme="minorHAnsi"/>
                <w:sz w:val="24"/>
                <w:szCs w:val="24"/>
              </w:rPr>
            </w:pPr>
            <w:r>
              <w:rPr>
                <w:rFonts w:cstheme="minorHAnsi"/>
                <w:sz w:val="24"/>
                <w:szCs w:val="24"/>
              </w:rPr>
              <w:t>Writing</w:t>
            </w:r>
          </w:p>
        </w:tc>
        <w:tc>
          <w:tcPr>
            <w:tcW w:w="1879" w:type="dxa"/>
          </w:tcPr>
          <w:p w:rsidR="00B0703F" w:rsidRPr="00A45872" w:rsidRDefault="001B1670" w:rsidP="006029AE">
            <w:pPr>
              <w:rPr>
                <w:rFonts w:cstheme="minorHAnsi"/>
                <w:sz w:val="24"/>
                <w:szCs w:val="24"/>
              </w:rPr>
            </w:pPr>
            <w:r>
              <w:rPr>
                <w:rFonts w:cstheme="minorHAnsi"/>
                <w:sz w:val="24"/>
                <w:szCs w:val="24"/>
              </w:rPr>
              <w:t>Proposal &amp; Laporan penelitian</w:t>
            </w:r>
          </w:p>
        </w:tc>
        <w:tc>
          <w:tcPr>
            <w:tcW w:w="1134" w:type="dxa"/>
          </w:tcPr>
          <w:p w:rsidR="00B0703F" w:rsidRPr="00A45872" w:rsidRDefault="001B1670" w:rsidP="006029AE">
            <w:pPr>
              <w:rPr>
                <w:rFonts w:cstheme="minorHAnsi"/>
                <w:sz w:val="24"/>
                <w:szCs w:val="24"/>
              </w:rPr>
            </w:pPr>
            <w:r>
              <w:rPr>
                <w:rFonts w:cstheme="minorHAnsi"/>
                <w:sz w:val="24"/>
                <w:szCs w:val="24"/>
              </w:rPr>
              <w:t>Penilaian produk</w:t>
            </w:r>
          </w:p>
        </w:tc>
        <w:tc>
          <w:tcPr>
            <w:tcW w:w="850" w:type="dxa"/>
            <w:tcBorders>
              <w:top w:val="single" w:sz="4" w:space="0" w:color="auto"/>
            </w:tcBorders>
          </w:tcPr>
          <w:p w:rsidR="00B0703F" w:rsidRPr="00A45872" w:rsidRDefault="00B0703F" w:rsidP="006029AE">
            <w:pPr>
              <w:rPr>
                <w:rFonts w:cstheme="minorHAnsi"/>
                <w:sz w:val="24"/>
                <w:szCs w:val="24"/>
              </w:rPr>
            </w:pPr>
          </w:p>
        </w:tc>
        <w:tc>
          <w:tcPr>
            <w:tcW w:w="878" w:type="dxa"/>
          </w:tcPr>
          <w:p w:rsidR="00B0703F" w:rsidRPr="00A45872" w:rsidRDefault="001B1670" w:rsidP="006029AE">
            <w:pPr>
              <w:rPr>
                <w:rFonts w:cstheme="minorHAnsi"/>
                <w:sz w:val="24"/>
                <w:szCs w:val="24"/>
              </w:rPr>
            </w:pPr>
            <w:r>
              <w:rPr>
                <w:rFonts w:cstheme="minorHAnsi"/>
                <w:sz w:val="24"/>
                <w:szCs w:val="24"/>
              </w:rPr>
              <w:t>6</w:t>
            </w:r>
            <w:r w:rsidR="00B0703F" w:rsidRPr="00A45872">
              <w:rPr>
                <w:rFonts w:cstheme="minorHAnsi"/>
                <w:sz w:val="24"/>
                <w:szCs w:val="24"/>
              </w:rPr>
              <w:t>00’</w:t>
            </w:r>
          </w:p>
        </w:tc>
        <w:tc>
          <w:tcPr>
            <w:tcW w:w="929" w:type="dxa"/>
          </w:tcPr>
          <w:p w:rsidR="00B0703F" w:rsidRPr="00A45872" w:rsidRDefault="00B0703F" w:rsidP="006029AE">
            <w:pPr>
              <w:rPr>
                <w:rFonts w:cstheme="minorHAnsi"/>
                <w:sz w:val="24"/>
                <w:szCs w:val="24"/>
              </w:rPr>
            </w:pPr>
            <w:r w:rsidRPr="00A45872">
              <w:rPr>
                <w:rFonts w:cstheme="minorHAnsi"/>
                <w:sz w:val="24"/>
                <w:szCs w:val="24"/>
              </w:rPr>
              <w:t>D</w:t>
            </w:r>
          </w:p>
          <w:p w:rsidR="00B0703F" w:rsidRPr="00A45872" w:rsidRDefault="00B0703F" w:rsidP="006029AE">
            <w:pPr>
              <w:rPr>
                <w:rFonts w:cstheme="minorHAnsi"/>
                <w:sz w:val="24"/>
                <w:szCs w:val="24"/>
              </w:rPr>
            </w:pPr>
            <w:r w:rsidRPr="00A45872">
              <w:rPr>
                <w:rFonts w:cstheme="minorHAnsi"/>
                <w:sz w:val="24"/>
                <w:szCs w:val="24"/>
              </w:rPr>
              <w:t>E</w:t>
            </w:r>
          </w:p>
        </w:tc>
      </w:tr>
    </w:tbl>
    <w:p w:rsidR="00CA4D27" w:rsidRPr="00A45872" w:rsidRDefault="00CA4D27" w:rsidP="00CA4D27">
      <w:pPr>
        <w:spacing w:after="0" w:line="240" w:lineRule="auto"/>
        <w:rPr>
          <w:rFonts w:cstheme="minorHAnsi"/>
          <w:b/>
          <w:sz w:val="24"/>
          <w:szCs w:val="24"/>
        </w:rPr>
      </w:pPr>
    </w:p>
    <w:p w:rsidR="00ED05B2" w:rsidRPr="00A45872" w:rsidRDefault="00ED05B2" w:rsidP="00ED05B2">
      <w:pPr>
        <w:pStyle w:val="ListParagraph"/>
        <w:spacing w:after="0" w:line="240" w:lineRule="auto"/>
        <w:ind w:left="284"/>
        <w:rPr>
          <w:rFonts w:cstheme="minorHAnsi"/>
          <w:b/>
          <w:sz w:val="24"/>
          <w:szCs w:val="24"/>
          <w:lang w:val="en-US"/>
        </w:rPr>
      </w:pPr>
    </w:p>
    <w:p w:rsidR="00ED05B2" w:rsidRPr="00A45872" w:rsidRDefault="00ED05B2" w:rsidP="00ED05B2">
      <w:pPr>
        <w:pStyle w:val="ListParagraph"/>
        <w:spacing w:after="0" w:line="240" w:lineRule="auto"/>
        <w:ind w:left="284"/>
        <w:rPr>
          <w:rFonts w:cstheme="minorHAnsi"/>
          <w:b/>
          <w:sz w:val="24"/>
          <w:szCs w:val="24"/>
          <w:lang w:val="en-US"/>
        </w:rPr>
      </w:pPr>
    </w:p>
    <w:p w:rsidR="00ED05B2" w:rsidRPr="00E914F3" w:rsidRDefault="00B0703F" w:rsidP="00ED05B2">
      <w:pPr>
        <w:pStyle w:val="ListParagraph"/>
        <w:numPr>
          <w:ilvl w:val="0"/>
          <w:numId w:val="2"/>
        </w:numPr>
        <w:spacing w:after="0" w:line="240" w:lineRule="auto"/>
        <w:ind w:left="426" w:hanging="426"/>
        <w:rPr>
          <w:rFonts w:cstheme="minorHAnsi"/>
          <w:b/>
          <w:sz w:val="24"/>
          <w:szCs w:val="24"/>
          <w:lang w:val="en-US"/>
        </w:rPr>
      </w:pPr>
      <w:r w:rsidRPr="00A45872">
        <w:rPr>
          <w:rFonts w:cstheme="minorHAnsi"/>
          <w:b/>
          <w:sz w:val="24"/>
          <w:szCs w:val="24"/>
        </w:rPr>
        <w:t>Penilaian</w:t>
      </w:r>
      <w:r w:rsidR="00ED05B2" w:rsidRPr="00A45872">
        <w:rPr>
          <w:rFonts w:cstheme="minorHAnsi"/>
          <w:b/>
          <w:sz w:val="24"/>
          <w:szCs w:val="24"/>
          <w:lang w:val="en-US"/>
        </w:rPr>
        <w:t>:</w:t>
      </w:r>
    </w:p>
    <w:tbl>
      <w:tblPr>
        <w:tblStyle w:val="TableGrid"/>
        <w:tblW w:w="0" w:type="auto"/>
        <w:tblInd w:w="284" w:type="dxa"/>
        <w:tblLook w:val="04A0"/>
      </w:tblPr>
      <w:tblGrid>
        <w:gridCol w:w="6857"/>
        <w:gridCol w:w="1116"/>
      </w:tblGrid>
      <w:tr w:rsidR="00E914F3" w:rsidRPr="00A45872" w:rsidTr="001A1975">
        <w:tc>
          <w:tcPr>
            <w:tcW w:w="6857" w:type="dxa"/>
          </w:tcPr>
          <w:p w:rsidR="00E914F3" w:rsidRPr="00A45872" w:rsidRDefault="00E914F3" w:rsidP="001A1975">
            <w:pPr>
              <w:pStyle w:val="ListParagraph"/>
              <w:ind w:left="0"/>
              <w:jc w:val="center"/>
              <w:rPr>
                <w:rFonts w:cstheme="minorHAnsi"/>
                <w:b/>
                <w:sz w:val="24"/>
                <w:szCs w:val="24"/>
              </w:rPr>
            </w:pPr>
            <w:r w:rsidRPr="00A45872">
              <w:rPr>
                <w:rFonts w:cstheme="minorHAnsi"/>
                <w:b/>
                <w:sz w:val="24"/>
                <w:szCs w:val="24"/>
              </w:rPr>
              <w:t>Tugas</w:t>
            </w:r>
          </w:p>
        </w:tc>
        <w:tc>
          <w:tcPr>
            <w:tcW w:w="1116" w:type="dxa"/>
          </w:tcPr>
          <w:p w:rsidR="00E914F3" w:rsidRPr="00A45872" w:rsidRDefault="00E914F3" w:rsidP="001A1975">
            <w:pPr>
              <w:pStyle w:val="ListParagraph"/>
              <w:ind w:left="0"/>
              <w:jc w:val="center"/>
              <w:rPr>
                <w:rFonts w:cstheme="minorHAnsi"/>
                <w:b/>
                <w:sz w:val="24"/>
                <w:szCs w:val="24"/>
                <w:lang w:val="en-US"/>
              </w:rPr>
            </w:pPr>
            <w:r w:rsidRPr="00A45872">
              <w:rPr>
                <w:rFonts w:cstheme="minorHAnsi"/>
                <w:b/>
                <w:sz w:val="24"/>
                <w:szCs w:val="24"/>
                <w:lang w:val="en-US"/>
              </w:rPr>
              <w:t xml:space="preserve">Bobot </w:t>
            </w:r>
            <w:r w:rsidRPr="00A45872">
              <w:rPr>
                <w:rFonts w:cstheme="minorHAnsi"/>
                <w:b/>
                <w:sz w:val="24"/>
                <w:szCs w:val="24"/>
                <w:lang w:val="en-US"/>
              </w:rPr>
              <w:lastRenderedPageBreak/>
              <w:t>(%)</w:t>
            </w:r>
          </w:p>
        </w:tc>
      </w:tr>
      <w:tr w:rsidR="00E914F3" w:rsidRPr="00A45872" w:rsidTr="001A1975">
        <w:tc>
          <w:tcPr>
            <w:tcW w:w="6857" w:type="dxa"/>
          </w:tcPr>
          <w:p w:rsidR="00E914F3" w:rsidRPr="00A45872" w:rsidRDefault="00E914F3" w:rsidP="001A1975">
            <w:pPr>
              <w:pStyle w:val="ListParagraph"/>
              <w:ind w:left="0"/>
              <w:rPr>
                <w:rFonts w:cstheme="minorHAnsi"/>
                <w:sz w:val="24"/>
                <w:szCs w:val="24"/>
              </w:rPr>
            </w:pPr>
            <w:r>
              <w:rPr>
                <w:rFonts w:cstheme="minorHAnsi"/>
                <w:sz w:val="24"/>
                <w:szCs w:val="24"/>
              </w:rPr>
              <w:lastRenderedPageBreak/>
              <w:t xml:space="preserve">Partisipasi </w:t>
            </w:r>
          </w:p>
        </w:tc>
        <w:tc>
          <w:tcPr>
            <w:tcW w:w="1116" w:type="dxa"/>
          </w:tcPr>
          <w:p w:rsidR="00E914F3" w:rsidRPr="007347C1" w:rsidRDefault="00E914F3" w:rsidP="001A1975">
            <w:pPr>
              <w:pStyle w:val="ListParagraph"/>
              <w:ind w:left="0"/>
              <w:jc w:val="center"/>
              <w:rPr>
                <w:rFonts w:cstheme="minorHAnsi"/>
                <w:sz w:val="24"/>
                <w:szCs w:val="24"/>
              </w:rPr>
            </w:pPr>
            <w:r>
              <w:rPr>
                <w:rFonts w:cstheme="minorHAnsi"/>
                <w:sz w:val="24"/>
                <w:szCs w:val="24"/>
              </w:rPr>
              <w:t>10</w:t>
            </w:r>
          </w:p>
        </w:tc>
      </w:tr>
      <w:tr w:rsidR="00E914F3" w:rsidRPr="00A45872" w:rsidTr="001A1975">
        <w:tc>
          <w:tcPr>
            <w:tcW w:w="6857" w:type="dxa"/>
          </w:tcPr>
          <w:p w:rsidR="00E914F3" w:rsidRPr="00A45872" w:rsidRDefault="00E914F3" w:rsidP="001A1975">
            <w:pPr>
              <w:pStyle w:val="ListParagraph"/>
              <w:ind w:left="0"/>
              <w:rPr>
                <w:rFonts w:cstheme="minorHAnsi"/>
                <w:sz w:val="24"/>
                <w:szCs w:val="24"/>
              </w:rPr>
            </w:pPr>
            <w:r>
              <w:rPr>
                <w:rFonts w:cstheme="minorHAnsi"/>
                <w:sz w:val="24"/>
                <w:szCs w:val="24"/>
              </w:rPr>
              <w:t>Tugas-tugas terstruktur</w:t>
            </w:r>
          </w:p>
        </w:tc>
        <w:tc>
          <w:tcPr>
            <w:tcW w:w="1116" w:type="dxa"/>
          </w:tcPr>
          <w:p w:rsidR="00E914F3" w:rsidRPr="00A45872" w:rsidRDefault="00E914F3" w:rsidP="001A1975">
            <w:pPr>
              <w:pStyle w:val="ListParagraph"/>
              <w:ind w:left="0"/>
              <w:jc w:val="center"/>
              <w:rPr>
                <w:rFonts w:cstheme="minorHAnsi"/>
                <w:sz w:val="24"/>
                <w:szCs w:val="24"/>
              </w:rPr>
            </w:pPr>
            <w:r>
              <w:rPr>
                <w:rFonts w:cstheme="minorHAnsi"/>
                <w:sz w:val="24"/>
                <w:szCs w:val="24"/>
              </w:rPr>
              <w:t>60</w:t>
            </w:r>
          </w:p>
        </w:tc>
      </w:tr>
      <w:tr w:rsidR="00E914F3" w:rsidRPr="00A45872" w:rsidTr="001A1975">
        <w:tc>
          <w:tcPr>
            <w:tcW w:w="6857" w:type="dxa"/>
          </w:tcPr>
          <w:p w:rsidR="00E914F3" w:rsidRPr="00A45872" w:rsidRDefault="00E914F3" w:rsidP="001A1975">
            <w:pPr>
              <w:pStyle w:val="ListParagraph"/>
              <w:ind w:left="0"/>
              <w:rPr>
                <w:rFonts w:cstheme="minorHAnsi"/>
                <w:sz w:val="24"/>
                <w:szCs w:val="24"/>
              </w:rPr>
            </w:pPr>
            <w:r w:rsidRPr="00A45872">
              <w:rPr>
                <w:rFonts w:cstheme="minorHAnsi"/>
                <w:sz w:val="24"/>
                <w:szCs w:val="24"/>
              </w:rPr>
              <w:t>Ujian Akhir Semester</w:t>
            </w:r>
          </w:p>
        </w:tc>
        <w:tc>
          <w:tcPr>
            <w:tcW w:w="1116" w:type="dxa"/>
          </w:tcPr>
          <w:p w:rsidR="00E914F3" w:rsidRPr="00A45872" w:rsidRDefault="00E914F3" w:rsidP="001A1975">
            <w:pPr>
              <w:pStyle w:val="ListParagraph"/>
              <w:ind w:left="0"/>
              <w:jc w:val="center"/>
              <w:rPr>
                <w:rFonts w:cstheme="minorHAnsi"/>
                <w:sz w:val="24"/>
                <w:szCs w:val="24"/>
                <w:lang w:val="en-US"/>
              </w:rPr>
            </w:pPr>
            <w:r w:rsidRPr="00A45872">
              <w:rPr>
                <w:rFonts w:cstheme="minorHAnsi"/>
                <w:sz w:val="24"/>
                <w:szCs w:val="24"/>
                <w:lang w:val="en-US"/>
              </w:rPr>
              <w:t>20</w:t>
            </w:r>
          </w:p>
        </w:tc>
      </w:tr>
      <w:tr w:rsidR="00E914F3" w:rsidRPr="00A45872" w:rsidTr="001A1975">
        <w:tc>
          <w:tcPr>
            <w:tcW w:w="6857" w:type="dxa"/>
          </w:tcPr>
          <w:p w:rsidR="00E914F3" w:rsidRPr="00A45872" w:rsidRDefault="00E914F3" w:rsidP="001A1975">
            <w:pPr>
              <w:pStyle w:val="ListParagraph"/>
              <w:ind w:left="0"/>
              <w:jc w:val="center"/>
              <w:rPr>
                <w:rFonts w:cstheme="minorHAnsi"/>
                <w:sz w:val="24"/>
                <w:szCs w:val="24"/>
                <w:lang w:val="en-US"/>
              </w:rPr>
            </w:pPr>
            <w:r w:rsidRPr="00A45872">
              <w:rPr>
                <w:rFonts w:cstheme="minorHAnsi"/>
                <w:sz w:val="24"/>
                <w:szCs w:val="24"/>
              </w:rPr>
              <w:t>T</w:t>
            </w:r>
            <w:r w:rsidRPr="00A45872">
              <w:rPr>
                <w:rFonts w:cstheme="minorHAnsi"/>
                <w:sz w:val="24"/>
                <w:szCs w:val="24"/>
                <w:lang w:val="en-US"/>
              </w:rPr>
              <w:t>otal</w:t>
            </w:r>
          </w:p>
        </w:tc>
        <w:tc>
          <w:tcPr>
            <w:tcW w:w="1116" w:type="dxa"/>
          </w:tcPr>
          <w:p w:rsidR="00E914F3" w:rsidRPr="00A45872" w:rsidRDefault="00E914F3" w:rsidP="001A1975">
            <w:pPr>
              <w:pStyle w:val="ListParagraph"/>
              <w:ind w:left="0"/>
              <w:jc w:val="center"/>
              <w:rPr>
                <w:rFonts w:cstheme="minorHAnsi"/>
                <w:sz w:val="24"/>
                <w:szCs w:val="24"/>
                <w:lang w:val="en-US"/>
              </w:rPr>
            </w:pPr>
            <w:r w:rsidRPr="00A45872">
              <w:rPr>
                <w:rFonts w:cstheme="minorHAnsi"/>
                <w:sz w:val="24"/>
                <w:szCs w:val="24"/>
                <w:lang w:val="en-US"/>
              </w:rPr>
              <w:t>100</w:t>
            </w:r>
          </w:p>
        </w:tc>
      </w:tr>
    </w:tbl>
    <w:p w:rsidR="00E914F3" w:rsidRPr="00A45872" w:rsidRDefault="00E914F3" w:rsidP="00E914F3">
      <w:pPr>
        <w:pStyle w:val="ListParagraph"/>
        <w:spacing w:after="0" w:line="240" w:lineRule="auto"/>
        <w:ind w:left="284"/>
        <w:rPr>
          <w:rFonts w:cstheme="minorHAnsi"/>
          <w:b/>
          <w:sz w:val="24"/>
          <w:szCs w:val="24"/>
          <w:lang w:val="en-US"/>
        </w:rPr>
      </w:pPr>
    </w:p>
    <w:p w:rsidR="00E914F3" w:rsidRPr="00A45872" w:rsidRDefault="00E914F3" w:rsidP="00E914F3">
      <w:pPr>
        <w:pStyle w:val="ListParagraph"/>
        <w:spacing w:after="0" w:line="240" w:lineRule="auto"/>
        <w:ind w:left="284"/>
        <w:rPr>
          <w:rFonts w:cstheme="minorHAnsi"/>
          <w:b/>
          <w:sz w:val="24"/>
          <w:szCs w:val="24"/>
        </w:rPr>
      </w:pPr>
      <w:r w:rsidRPr="00A45872">
        <w:rPr>
          <w:rFonts w:cstheme="minorHAnsi"/>
          <w:b/>
          <w:sz w:val="24"/>
          <w:szCs w:val="24"/>
        </w:rPr>
        <w:t xml:space="preserve">Nilai Akhir = </w:t>
      </w:r>
      <w:r w:rsidRPr="00577044">
        <w:rPr>
          <w:rFonts w:cstheme="minorHAnsi"/>
          <w:b/>
          <w:sz w:val="24"/>
          <w:szCs w:val="24"/>
          <w:u w:val="single"/>
        </w:rPr>
        <w:t xml:space="preserve">(Nilai </w:t>
      </w:r>
      <w:r w:rsidRPr="00577044">
        <w:rPr>
          <w:rFonts w:cstheme="minorHAnsi"/>
          <w:sz w:val="24"/>
          <w:szCs w:val="24"/>
          <w:u w:val="single"/>
        </w:rPr>
        <w:t>Partisipasi X10%)+ (Nilai Tugas-tugas terstruktur</w:t>
      </w:r>
      <w:r w:rsidRPr="00577044">
        <w:rPr>
          <w:rFonts w:cstheme="minorHAnsi"/>
          <w:b/>
          <w:sz w:val="24"/>
          <w:szCs w:val="24"/>
          <w:u w:val="single"/>
        </w:rPr>
        <w:t xml:space="preserve"> x 60%)+ Nilai </w:t>
      </w:r>
      <w:r w:rsidRPr="00577044">
        <w:rPr>
          <w:rFonts w:cstheme="minorHAnsi"/>
          <w:sz w:val="24"/>
          <w:szCs w:val="24"/>
          <w:u w:val="single"/>
        </w:rPr>
        <w:t>Ujian Akhir Semester</w:t>
      </w:r>
      <w:r w:rsidRPr="00577044">
        <w:rPr>
          <w:rFonts w:cstheme="minorHAnsi"/>
          <w:b/>
          <w:sz w:val="24"/>
          <w:szCs w:val="24"/>
          <w:u w:val="single"/>
        </w:rPr>
        <w:t xml:space="preserve"> x20%)</w:t>
      </w:r>
    </w:p>
    <w:p w:rsidR="00E914F3" w:rsidRPr="00A45872" w:rsidRDefault="00E914F3" w:rsidP="00E914F3">
      <w:pPr>
        <w:pStyle w:val="ListParagraph"/>
        <w:spacing w:after="0" w:line="240" w:lineRule="auto"/>
        <w:ind w:left="284"/>
        <w:rPr>
          <w:rFonts w:cstheme="minorHAnsi"/>
          <w:b/>
          <w:sz w:val="24"/>
          <w:szCs w:val="24"/>
        </w:rPr>
      </w:pPr>
      <w:r w:rsidRPr="00A45872">
        <w:rPr>
          <w:rFonts w:cstheme="minorHAnsi"/>
          <w:b/>
          <w:sz w:val="24"/>
          <w:szCs w:val="24"/>
        </w:rPr>
        <w:t xml:space="preserve">                             </w:t>
      </w:r>
      <w:r>
        <w:rPr>
          <w:rFonts w:cstheme="minorHAnsi"/>
          <w:b/>
          <w:sz w:val="24"/>
          <w:szCs w:val="24"/>
        </w:rPr>
        <w:t xml:space="preserve">                                                                     </w:t>
      </w:r>
      <w:r w:rsidRPr="00A45872">
        <w:rPr>
          <w:rFonts w:cstheme="minorHAnsi"/>
          <w:b/>
          <w:sz w:val="24"/>
          <w:szCs w:val="24"/>
        </w:rPr>
        <w:t xml:space="preserve">    100</w:t>
      </w:r>
    </w:p>
    <w:p w:rsidR="007C351B" w:rsidRPr="00A45872" w:rsidRDefault="007C351B" w:rsidP="00ED05B2">
      <w:pPr>
        <w:pStyle w:val="ListParagraph"/>
        <w:spacing w:after="0" w:line="240" w:lineRule="auto"/>
        <w:ind w:left="284"/>
        <w:rPr>
          <w:rFonts w:cstheme="minorHAnsi"/>
          <w:b/>
          <w:sz w:val="24"/>
          <w:szCs w:val="24"/>
          <w:u w:val="single"/>
        </w:rPr>
      </w:pPr>
    </w:p>
    <w:p w:rsidR="007C351B" w:rsidRPr="00A45872" w:rsidRDefault="007C351B" w:rsidP="00ED05B2">
      <w:pPr>
        <w:pStyle w:val="ListParagraph"/>
        <w:spacing w:after="0" w:line="240" w:lineRule="auto"/>
        <w:ind w:left="284"/>
        <w:rPr>
          <w:rFonts w:cstheme="minorHAnsi"/>
          <w:b/>
          <w:sz w:val="24"/>
          <w:szCs w:val="24"/>
        </w:rPr>
      </w:pPr>
    </w:p>
    <w:p w:rsidR="00ED05B2" w:rsidRPr="00A45872" w:rsidRDefault="00ED05B2" w:rsidP="00ED05B2">
      <w:pPr>
        <w:pStyle w:val="ListParagraph"/>
        <w:numPr>
          <w:ilvl w:val="0"/>
          <w:numId w:val="2"/>
        </w:numPr>
        <w:spacing w:after="0" w:line="240" w:lineRule="auto"/>
        <w:ind w:left="426" w:hanging="426"/>
        <w:rPr>
          <w:rFonts w:cstheme="minorHAnsi"/>
          <w:b/>
          <w:sz w:val="24"/>
          <w:szCs w:val="24"/>
          <w:lang w:val="en-US"/>
        </w:rPr>
      </w:pPr>
      <w:r w:rsidRPr="00A45872">
        <w:rPr>
          <w:rFonts w:cstheme="minorHAnsi"/>
          <w:b/>
          <w:sz w:val="24"/>
          <w:szCs w:val="24"/>
          <w:lang w:val="en-US"/>
        </w:rPr>
        <w:t>References:</w:t>
      </w:r>
    </w:p>
    <w:p w:rsidR="00ED05B2" w:rsidRPr="00A45872" w:rsidRDefault="00ED05B2" w:rsidP="00ED05B2">
      <w:pPr>
        <w:pStyle w:val="ListParagraph"/>
        <w:spacing w:after="0" w:line="240" w:lineRule="auto"/>
        <w:ind w:left="284"/>
        <w:rPr>
          <w:rFonts w:cstheme="minorHAnsi"/>
          <w:b/>
          <w:sz w:val="24"/>
          <w:szCs w:val="24"/>
          <w:lang w:val="en-US"/>
        </w:rPr>
      </w:pPr>
    </w:p>
    <w:p w:rsidR="00ED05B2" w:rsidRPr="00A45872" w:rsidRDefault="00ED05B2" w:rsidP="00ED05B2">
      <w:pPr>
        <w:tabs>
          <w:tab w:val="left" w:pos="540"/>
        </w:tabs>
        <w:ind w:left="810" w:hanging="526"/>
        <w:jc w:val="both"/>
        <w:rPr>
          <w:rFonts w:cstheme="minorHAnsi"/>
          <w:b/>
          <w:bCs/>
          <w:sz w:val="24"/>
          <w:szCs w:val="24"/>
          <w:lang w:val="en-US"/>
        </w:rPr>
      </w:pPr>
      <w:r w:rsidRPr="00A45872">
        <w:rPr>
          <w:rFonts w:cstheme="minorHAnsi"/>
          <w:b/>
          <w:bCs/>
          <w:sz w:val="24"/>
          <w:szCs w:val="24"/>
          <w:lang w:val="en-US"/>
        </w:rPr>
        <w:t>Compulsory:</w:t>
      </w:r>
    </w:p>
    <w:p w:rsidR="00873504" w:rsidRPr="00AC3D45" w:rsidRDefault="00873504" w:rsidP="00873504">
      <w:pPr>
        <w:pStyle w:val="ListParagraph"/>
        <w:numPr>
          <w:ilvl w:val="0"/>
          <w:numId w:val="6"/>
        </w:numPr>
        <w:tabs>
          <w:tab w:val="left" w:pos="540"/>
        </w:tabs>
        <w:spacing w:after="0" w:line="240" w:lineRule="auto"/>
        <w:ind w:left="641" w:hanging="357"/>
        <w:jc w:val="both"/>
        <w:rPr>
          <w:rFonts w:cstheme="minorHAnsi"/>
          <w:bCs/>
          <w:sz w:val="24"/>
          <w:szCs w:val="24"/>
          <w:lang w:val="en-US"/>
        </w:rPr>
      </w:pPr>
      <w:r w:rsidRPr="00AC3D45">
        <w:rPr>
          <w:rFonts w:cstheme="minorHAnsi"/>
          <w:color w:val="333333"/>
          <w:sz w:val="24"/>
        </w:rPr>
        <w:t>Audesirk, T., Audesirk, G. &amp; Bayers, B.E.,</w:t>
      </w:r>
      <w:r w:rsidRPr="00AC3D45">
        <w:rPr>
          <w:rStyle w:val="apple-converted-space"/>
          <w:rFonts w:cstheme="minorHAnsi"/>
          <w:color w:val="333333"/>
          <w:sz w:val="24"/>
        </w:rPr>
        <w:t> </w:t>
      </w:r>
      <w:r>
        <w:rPr>
          <w:rStyle w:val="apple-converted-space"/>
          <w:rFonts w:cstheme="minorHAnsi"/>
          <w:color w:val="333333"/>
          <w:sz w:val="24"/>
        </w:rPr>
        <w:t xml:space="preserve">(2002). </w:t>
      </w:r>
      <w:r w:rsidRPr="00AC3D45">
        <w:rPr>
          <w:rFonts w:cstheme="minorHAnsi"/>
          <w:i/>
          <w:iCs/>
          <w:color w:val="333333"/>
          <w:sz w:val="24"/>
        </w:rPr>
        <w:t>Biology: Life on Earth</w:t>
      </w:r>
      <w:r w:rsidRPr="00AC3D45">
        <w:rPr>
          <w:rFonts w:cstheme="minorHAnsi"/>
          <w:color w:val="333333"/>
          <w:sz w:val="24"/>
        </w:rPr>
        <w:t xml:space="preserve">, (6th ed), </w:t>
      </w:r>
      <w:r>
        <w:rPr>
          <w:rFonts w:cstheme="minorHAnsi"/>
          <w:color w:val="333333"/>
          <w:sz w:val="24"/>
        </w:rPr>
        <w:t xml:space="preserve">New York: </w:t>
      </w:r>
      <w:r w:rsidRPr="00AC3D45">
        <w:rPr>
          <w:rFonts w:cstheme="minorHAnsi"/>
          <w:color w:val="333333"/>
          <w:sz w:val="24"/>
        </w:rPr>
        <w:t>Prentice-Hall</w:t>
      </w:r>
    </w:p>
    <w:p w:rsidR="00873504" w:rsidRPr="00873504" w:rsidRDefault="00873504" w:rsidP="00873504">
      <w:pPr>
        <w:pStyle w:val="ListParagraph"/>
        <w:numPr>
          <w:ilvl w:val="0"/>
          <w:numId w:val="6"/>
        </w:numPr>
        <w:tabs>
          <w:tab w:val="left" w:pos="540"/>
        </w:tabs>
        <w:spacing w:after="0" w:line="240" w:lineRule="auto"/>
        <w:ind w:left="641" w:hanging="357"/>
        <w:jc w:val="both"/>
        <w:rPr>
          <w:rFonts w:cstheme="minorHAnsi"/>
          <w:bCs/>
          <w:sz w:val="24"/>
          <w:szCs w:val="24"/>
          <w:lang w:val="en-US"/>
        </w:rPr>
      </w:pPr>
      <w:r>
        <w:rPr>
          <w:rFonts w:cstheme="minorHAnsi"/>
          <w:color w:val="333333"/>
          <w:sz w:val="24"/>
        </w:rPr>
        <w:t xml:space="preserve"> Adamson, Donald D. (2003). Nucleus: English fos Science and technology: Biology. New York: Longman.</w:t>
      </w:r>
    </w:p>
    <w:p w:rsidR="00873504" w:rsidRPr="00FA6E8D" w:rsidRDefault="00873504" w:rsidP="00873504">
      <w:pPr>
        <w:pStyle w:val="ListParagraph"/>
        <w:numPr>
          <w:ilvl w:val="0"/>
          <w:numId w:val="6"/>
        </w:numPr>
        <w:tabs>
          <w:tab w:val="left" w:pos="540"/>
        </w:tabs>
        <w:spacing w:after="0" w:line="240" w:lineRule="auto"/>
        <w:ind w:left="641" w:hanging="357"/>
        <w:jc w:val="both"/>
        <w:rPr>
          <w:rFonts w:cstheme="minorHAnsi"/>
          <w:bCs/>
          <w:sz w:val="24"/>
          <w:szCs w:val="24"/>
          <w:lang w:val="en-US"/>
        </w:rPr>
      </w:pPr>
      <w:r>
        <w:rPr>
          <w:rFonts w:cstheme="minorHAnsi"/>
          <w:color w:val="333333"/>
          <w:sz w:val="24"/>
        </w:rPr>
        <w:t xml:space="preserve"> </w:t>
      </w:r>
      <w:r w:rsidRPr="00A45872">
        <w:rPr>
          <w:rFonts w:cstheme="minorHAnsi"/>
          <w:bCs/>
          <w:sz w:val="24"/>
          <w:szCs w:val="24"/>
          <w:lang w:val="en-US"/>
        </w:rPr>
        <w:t xml:space="preserve">BSCS (2006). </w:t>
      </w:r>
      <w:r w:rsidRPr="00A45872">
        <w:rPr>
          <w:rFonts w:cstheme="minorHAnsi"/>
          <w:bCs/>
          <w:i/>
          <w:sz w:val="24"/>
          <w:szCs w:val="24"/>
          <w:lang w:val="en-US"/>
        </w:rPr>
        <w:t>Biological Science Curiculum Study</w:t>
      </w:r>
      <w:r w:rsidRPr="00A45872">
        <w:rPr>
          <w:rFonts w:cstheme="minorHAnsi"/>
          <w:bCs/>
          <w:sz w:val="24"/>
          <w:szCs w:val="24"/>
          <w:lang w:val="en-US"/>
        </w:rPr>
        <w:t xml:space="preserve">. North Carolina: BSCS. </w:t>
      </w:r>
    </w:p>
    <w:p w:rsidR="00873504" w:rsidRPr="00FA6E8D" w:rsidRDefault="00873504" w:rsidP="00873504">
      <w:pPr>
        <w:pStyle w:val="NormalWeb"/>
        <w:numPr>
          <w:ilvl w:val="0"/>
          <w:numId w:val="6"/>
        </w:numPr>
        <w:spacing w:before="0" w:beforeAutospacing="0" w:after="0" w:afterAutospacing="0"/>
        <w:ind w:left="641" w:hanging="357"/>
        <w:rPr>
          <w:rFonts w:asciiTheme="minorHAnsi" w:hAnsiTheme="minorHAnsi" w:cstheme="minorHAnsi"/>
          <w:color w:val="000000"/>
          <w:shd w:val="clear" w:color="auto" w:fill="FFFFFF"/>
        </w:rPr>
      </w:pPr>
      <w:r w:rsidRPr="00FA6E8D">
        <w:rPr>
          <w:rFonts w:asciiTheme="minorHAnsi" w:hAnsiTheme="minorHAnsi" w:cstheme="minorHAnsi"/>
          <w:color w:val="000000"/>
          <w:shd w:val="clear" w:color="auto" w:fill="FFFFFF"/>
        </w:rPr>
        <w:t xml:space="preserve">Bestelmeyer SV, Elser MM, Spellman KV, Sparrow EB, Haan-Amato S, Keener A. 2015. Collaboration, interdisciplinary thinking, and communication: New approaches to K--12 ecology education. </w:t>
      </w:r>
      <w:r w:rsidRPr="00715DFF">
        <w:rPr>
          <w:rFonts w:asciiTheme="minorHAnsi" w:hAnsiTheme="minorHAnsi" w:cstheme="minorHAnsi"/>
          <w:i/>
          <w:color w:val="000000"/>
          <w:shd w:val="clear" w:color="auto" w:fill="FFFFFF"/>
        </w:rPr>
        <w:t>Frontiers in Ecology &amp; the Environment</w:t>
      </w:r>
      <w:r w:rsidRPr="00FA6E8D">
        <w:rPr>
          <w:rFonts w:asciiTheme="minorHAnsi" w:hAnsiTheme="minorHAnsi" w:cstheme="minorHAnsi"/>
          <w:color w:val="000000"/>
          <w:shd w:val="clear" w:color="auto" w:fill="FFFFFF"/>
        </w:rPr>
        <w:t xml:space="preserve"> 13(1):37-43</w:t>
      </w:r>
    </w:p>
    <w:p w:rsidR="00873504" w:rsidRPr="00A45872" w:rsidRDefault="00873504" w:rsidP="00873504">
      <w:pPr>
        <w:pStyle w:val="ListParagraph"/>
        <w:numPr>
          <w:ilvl w:val="0"/>
          <w:numId w:val="6"/>
        </w:numPr>
        <w:spacing w:after="0" w:line="240" w:lineRule="auto"/>
        <w:jc w:val="both"/>
        <w:rPr>
          <w:rFonts w:cstheme="minorHAnsi"/>
          <w:sz w:val="24"/>
          <w:szCs w:val="24"/>
          <w:lang w:val="en-US"/>
        </w:rPr>
      </w:pPr>
      <w:r w:rsidRPr="00A45872">
        <w:rPr>
          <w:rFonts w:cstheme="minorHAnsi"/>
          <w:sz w:val="24"/>
          <w:szCs w:val="24"/>
        </w:rPr>
        <w:t xml:space="preserve">Funk, J. H.; Okey, J. R.; Fiei, R. L.; Jaus, H. H.; Spraque, C. S. (1998). </w:t>
      </w:r>
      <w:r w:rsidRPr="00A45872">
        <w:rPr>
          <w:rFonts w:cstheme="minorHAnsi"/>
          <w:i/>
          <w:iCs/>
          <w:sz w:val="24"/>
          <w:szCs w:val="24"/>
        </w:rPr>
        <w:t>Learning Science Process Skills</w:t>
      </w:r>
      <w:r w:rsidRPr="00A45872">
        <w:rPr>
          <w:rFonts w:cstheme="minorHAnsi"/>
          <w:sz w:val="24"/>
          <w:szCs w:val="24"/>
        </w:rPr>
        <w:t>. Oxford: Kendal Hunt Publishing Co.</w:t>
      </w:r>
    </w:p>
    <w:p w:rsidR="00873504" w:rsidRPr="00AC3D45" w:rsidRDefault="00873504" w:rsidP="00873504">
      <w:pPr>
        <w:pStyle w:val="ListParagraph"/>
        <w:numPr>
          <w:ilvl w:val="0"/>
          <w:numId w:val="6"/>
        </w:numPr>
        <w:shd w:val="clear" w:color="auto" w:fill="FFFFFF"/>
        <w:rPr>
          <w:rFonts w:cstheme="minorHAnsi"/>
          <w:color w:val="000000"/>
          <w:sz w:val="24"/>
          <w:szCs w:val="14"/>
        </w:rPr>
      </w:pPr>
      <w:r w:rsidRPr="00AC3D45">
        <w:rPr>
          <w:rFonts w:cstheme="minorHAnsi"/>
          <w:color w:val="000000"/>
          <w:sz w:val="24"/>
          <w:szCs w:val="14"/>
        </w:rPr>
        <w:t>Snyder, Larry. 2007 </w:t>
      </w:r>
      <w:hyperlink r:id="rId7" w:history="1">
        <w:r w:rsidRPr="00AC3D45">
          <w:rPr>
            <w:rStyle w:val="Hyperlink"/>
            <w:rFonts w:cstheme="minorHAnsi"/>
            <w:color w:val="2954D1"/>
            <w:sz w:val="24"/>
            <w:szCs w:val="14"/>
          </w:rPr>
          <w:t>Molecular genetics of bacteria / Larry Snyder and Wendy Champness.</w:t>
        </w:r>
      </w:hyperlink>
    </w:p>
    <w:p w:rsidR="00873504" w:rsidRDefault="00873504" w:rsidP="00873504">
      <w:pPr>
        <w:pStyle w:val="ListParagraph"/>
        <w:numPr>
          <w:ilvl w:val="0"/>
          <w:numId w:val="6"/>
        </w:numPr>
        <w:spacing w:after="0" w:line="240" w:lineRule="auto"/>
        <w:ind w:left="641" w:hanging="357"/>
        <w:jc w:val="both"/>
        <w:rPr>
          <w:rFonts w:cstheme="minorHAnsi"/>
          <w:sz w:val="24"/>
          <w:szCs w:val="24"/>
        </w:rPr>
      </w:pPr>
      <w:r w:rsidRPr="00A45872">
        <w:rPr>
          <w:rFonts w:cstheme="minorHAnsi"/>
          <w:sz w:val="24"/>
          <w:szCs w:val="24"/>
        </w:rPr>
        <w:t xml:space="preserve">Slamet Suyanto (2014). </w:t>
      </w:r>
      <w:r w:rsidRPr="00715DFF">
        <w:rPr>
          <w:rFonts w:cstheme="minorHAnsi"/>
          <w:i/>
          <w:sz w:val="24"/>
          <w:szCs w:val="24"/>
        </w:rPr>
        <w:t>Pendidikan Biologi</w:t>
      </w:r>
      <w:r w:rsidRPr="00A45872">
        <w:rPr>
          <w:rFonts w:cstheme="minorHAnsi"/>
          <w:sz w:val="24"/>
          <w:szCs w:val="24"/>
        </w:rPr>
        <w:t>. Yogyakarta: Universitas Negeri Yogyakarta.</w:t>
      </w:r>
    </w:p>
    <w:p w:rsidR="00873504" w:rsidRDefault="00873504" w:rsidP="00873504">
      <w:pPr>
        <w:pStyle w:val="NormalWeb"/>
        <w:numPr>
          <w:ilvl w:val="0"/>
          <w:numId w:val="6"/>
        </w:numPr>
        <w:spacing w:before="0" w:beforeAutospacing="0" w:after="109" w:afterAutospacing="0"/>
        <w:rPr>
          <w:rFonts w:asciiTheme="minorHAnsi" w:hAnsiTheme="minorHAnsi" w:cstheme="minorHAnsi"/>
          <w:color w:val="000000"/>
          <w:shd w:val="clear" w:color="auto" w:fill="FFFFFF"/>
        </w:rPr>
      </w:pPr>
      <w:r w:rsidRPr="00715DFF">
        <w:rPr>
          <w:rFonts w:asciiTheme="minorHAnsi" w:hAnsiTheme="minorHAnsi" w:cstheme="minorHAnsi"/>
          <w:color w:val="000000"/>
          <w:shd w:val="clear" w:color="auto" w:fill="FFFFFF"/>
        </w:rPr>
        <w:t xml:space="preserve">Tanner KD. 2010. Order matters: Using the 5E model to align teaching with how people learn. </w:t>
      </w:r>
      <w:r w:rsidRPr="00715DFF">
        <w:rPr>
          <w:rFonts w:asciiTheme="minorHAnsi" w:hAnsiTheme="minorHAnsi" w:cstheme="minorHAnsi"/>
          <w:i/>
          <w:color w:val="000000"/>
          <w:shd w:val="clear" w:color="auto" w:fill="FFFFFF"/>
        </w:rPr>
        <w:t>CBE Life Sci Educ</w:t>
      </w:r>
      <w:r w:rsidRPr="00715DFF">
        <w:rPr>
          <w:rFonts w:asciiTheme="minorHAnsi" w:hAnsiTheme="minorHAnsi" w:cstheme="minorHAnsi"/>
          <w:color w:val="000000"/>
          <w:shd w:val="clear" w:color="auto" w:fill="FFFFFF"/>
        </w:rPr>
        <w:t xml:space="preserve"> 9(3):159-64.</w:t>
      </w:r>
    </w:p>
    <w:p w:rsidR="00873504" w:rsidRPr="00715DFF" w:rsidRDefault="00873504" w:rsidP="00873504">
      <w:pPr>
        <w:pStyle w:val="NormalWeb"/>
        <w:spacing w:before="0" w:beforeAutospacing="0" w:after="109" w:afterAutospacing="0"/>
        <w:ind w:left="644"/>
        <w:rPr>
          <w:rFonts w:asciiTheme="minorHAnsi" w:hAnsiTheme="minorHAnsi" w:cstheme="minorHAnsi"/>
          <w:color w:val="000000"/>
          <w:shd w:val="clear" w:color="auto" w:fill="FFFFFF"/>
        </w:rPr>
      </w:pPr>
    </w:p>
    <w:p w:rsidR="00873504" w:rsidRPr="00A45872" w:rsidRDefault="00873504" w:rsidP="00873504">
      <w:pPr>
        <w:spacing w:after="0" w:line="240" w:lineRule="auto"/>
        <w:ind w:left="810" w:hanging="526"/>
        <w:jc w:val="both"/>
        <w:rPr>
          <w:rFonts w:cstheme="minorHAnsi"/>
          <w:b/>
          <w:sz w:val="24"/>
          <w:szCs w:val="24"/>
        </w:rPr>
      </w:pPr>
    </w:p>
    <w:p w:rsidR="00873504" w:rsidRPr="00A45872" w:rsidRDefault="00873504" w:rsidP="00873504">
      <w:pPr>
        <w:spacing w:after="0" w:line="240" w:lineRule="auto"/>
        <w:ind w:left="810" w:hanging="526"/>
        <w:jc w:val="both"/>
        <w:rPr>
          <w:rFonts w:cstheme="minorHAnsi"/>
          <w:sz w:val="24"/>
          <w:szCs w:val="24"/>
          <w:lang w:val="en-US"/>
        </w:rPr>
      </w:pPr>
      <w:r w:rsidRPr="00A45872">
        <w:rPr>
          <w:rFonts w:cstheme="minorHAnsi"/>
          <w:b/>
          <w:sz w:val="24"/>
          <w:szCs w:val="24"/>
          <w:lang w:val="en-US"/>
        </w:rPr>
        <w:t>Additional reading</w:t>
      </w:r>
      <w:r w:rsidRPr="00A45872">
        <w:rPr>
          <w:rFonts w:cstheme="minorHAnsi"/>
          <w:sz w:val="24"/>
          <w:szCs w:val="24"/>
          <w:lang w:val="en-US"/>
        </w:rPr>
        <w:t>:</w:t>
      </w:r>
    </w:p>
    <w:p w:rsidR="00873504" w:rsidRPr="00A45872" w:rsidRDefault="00873504" w:rsidP="00873504">
      <w:pPr>
        <w:pStyle w:val="Default"/>
        <w:rPr>
          <w:rFonts w:asciiTheme="minorHAnsi" w:hAnsiTheme="minorHAnsi" w:cstheme="minorHAnsi"/>
        </w:rPr>
      </w:pPr>
    </w:p>
    <w:p w:rsidR="00873504" w:rsidRPr="00AC3D45" w:rsidRDefault="00873504" w:rsidP="00873504">
      <w:pPr>
        <w:pStyle w:val="NormalWeb"/>
        <w:numPr>
          <w:ilvl w:val="0"/>
          <w:numId w:val="6"/>
        </w:numPr>
        <w:spacing w:before="0" w:beforeAutospacing="0" w:after="109" w:afterAutospacing="0"/>
        <w:rPr>
          <w:rFonts w:asciiTheme="minorHAnsi" w:hAnsiTheme="minorHAnsi" w:cstheme="minorHAnsi"/>
          <w:color w:val="000000"/>
        </w:rPr>
      </w:pPr>
      <w:r w:rsidRPr="00AC3D45">
        <w:rPr>
          <w:rFonts w:asciiTheme="minorHAnsi" w:hAnsiTheme="minorHAnsi" w:cstheme="minorHAnsi"/>
          <w:color w:val="333333"/>
          <w:shd w:val="clear" w:color="auto" w:fill="E1EBF2"/>
        </w:rPr>
        <w:t xml:space="preserve"> Campbell, N.A. &amp; Reece, J.B.,</w:t>
      </w:r>
      <w:r w:rsidRPr="00AC3D45">
        <w:rPr>
          <w:rStyle w:val="apple-converted-space"/>
          <w:rFonts w:asciiTheme="minorHAnsi" w:hAnsiTheme="minorHAnsi" w:cstheme="minorHAnsi"/>
          <w:color w:val="333333"/>
          <w:shd w:val="clear" w:color="auto" w:fill="E1EBF2"/>
        </w:rPr>
        <w:t> </w:t>
      </w:r>
      <w:r w:rsidRPr="00AC3D45">
        <w:rPr>
          <w:rFonts w:asciiTheme="minorHAnsi" w:hAnsiTheme="minorHAnsi" w:cstheme="minorHAnsi"/>
          <w:i/>
          <w:iCs/>
          <w:color w:val="333333"/>
          <w:shd w:val="clear" w:color="auto" w:fill="E1EBF2"/>
        </w:rPr>
        <w:t>Biology</w:t>
      </w:r>
      <w:r w:rsidRPr="00AC3D45">
        <w:rPr>
          <w:rFonts w:asciiTheme="minorHAnsi" w:hAnsiTheme="minorHAnsi" w:cstheme="minorHAnsi"/>
          <w:color w:val="333333"/>
          <w:shd w:val="clear" w:color="auto" w:fill="E1EBF2"/>
        </w:rPr>
        <w:t>, (6th ed), Benjamin Cummings, 2002.</w:t>
      </w:r>
      <w:r w:rsidRPr="00AC3D45">
        <w:rPr>
          <w:rStyle w:val="apple-converted-space"/>
          <w:rFonts w:asciiTheme="minorHAnsi" w:hAnsiTheme="minorHAnsi" w:cstheme="minorHAnsi"/>
          <w:color w:val="333333"/>
          <w:shd w:val="clear" w:color="auto" w:fill="E1EBF2"/>
        </w:rPr>
        <w:t> </w:t>
      </w:r>
    </w:p>
    <w:p w:rsidR="00873504" w:rsidRPr="00AC3D45" w:rsidRDefault="00873504" w:rsidP="00873504">
      <w:pPr>
        <w:pStyle w:val="NormalWeb"/>
        <w:numPr>
          <w:ilvl w:val="0"/>
          <w:numId w:val="6"/>
        </w:numPr>
        <w:spacing w:before="0" w:beforeAutospacing="0" w:after="109" w:afterAutospacing="0"/>
        <w:rPr>
          <w:rFonts w:asciiTheme="minorHAnsi" w:hAnsiTheme="minorHAnsi" w:cstheme="minorHAnsi"/>
          <w:color w:val="000000"/>
        </w:rPr>
      </w:pPr>
      <w:r w:rsidRPr="00AC3D45">
        <w:rPr>
          <w:rFonts w:asciiTheme="minorHAnsi" w:hAnsiTheme="minorHAnsi" w:cstheme="minorHAnsi"/>
          <w:color w:val="333333"/>
          <w:shd w:val="clear" w:color="auto" w:fill="E1EBF2"/>
        </w:rPr>
        <w:t xml:space="preserve"> Clegg, C.J. &amp; Mackean, D.G.,</w:t>
      </w:r>
      <w:r w:rsidRPr="00AC3D45">
        <w:rPr>
          <w:rStyle w:val="apple-converted-space"/>
          <w:rFonts w:asciiTheme="minorHAnsi" w:hAnsiTheme="minorHAnsi" w:cstheme="minorHAnsi"/>
          <w:color w:val="333333"/>
          <w:shd w:val="clear" w:color="auto" w:fill="E1EBF2"/>
        </w:rPr>
        <w:t> </w:t>
      </w:r>
      <w:r w:rsidRPr="00AC3D45">
        <w:rPr>
          <w:rFonts w:asciiTheme="minorHAnsi" w:hAnsiTheme="minorHAnsi" w:cstheme="minorHAnsi"/>
          <w:i/>
          <w:iCs/>
          <w:color w:val="333333"/>
          <w:shd w:val="clear" w:color="auto" w:fill="E1EBF2"/>
        </w:rPr>
        <w:t>Advanced Biology: Principles and Applications</w:t>
      </w:r>
      <w:r w:rsidRPr="00AC3D45">
        <w:rPr>
          <w:rFonts w:asciiTheme="minorHAnsi" w:hAnsiTheme="minorHAnsi" w:cstheme="minorHAnsi"/>
          <w:color w:val="333333"/>
          <w:shd w:val="clear" w:color="auto" w:fill="E1EBF2"/>
        </w:rPr>
        <w:t>, John Murray, 2000.</w:t>
      </w:r>
      <w:r w:rsidRPr="00AC3D45">
        <w:rPr>
          <w:rStyle w:val="apple-converted-space"/>
          <w:rFonts w:asciiTheme="minorHAnsi" w:hAnsiTheme="minorHAnsi" w:cstheme="minorHAnsi"/>
          <w:color w:val="333333"/>
          <w:shd w:val="clear" w:color="auto" w:fill="E1EBF2"/>
        </w:rPr>
        <w:t> </w:t>
      </w:r>
    </w:p>
    <w:p w:rsidR="00873504" w:rsidRPr="00AC3D45" w:rsidRDefault="00873504" w:rsidP="00873504">
      <w:pPr>
        <w:pStyle w:val="NormalWeb"/>
        <w:numPr>
          <w:ilvl w:val="0"/>
          <w:numId w:val="6"/>
        </w:numPr>
        <w:spacing w:before="0" w:beforeAutospacing="0" w:after="109" w:afterAutospacing="0"/>
        <w:rPr>
          <w:rFonts w:asciiTheme="minorHAnsi" w:hAnsiTheme="minorHAnsi" w:cstheme="minorHAnsi"/>
          <w:color w:val="000000"/>
        </w:rPr>
      </w:pPr>
      <w:r w:rsidRPr="00AC3D45">
        <w:rPr>
          <w:rFonts w:asciiTheme="minorHAnsi" w:hAnsiTheme="minorHAnsi" w:cstheme="minorHAnsi"/>
          <w:color w:val="333333"/>
          <w:shd w:val="clear" w:color="auto" w:fill="E1EBF2"/>
        </w:rPr>
        <w:t>Green, N.P.O., Stout, G.W., &amp; Taylor, D.J.,</w:t>
      </w:r>
      <w:r w:rsidRPr="00AC3D45">
        <w:rPr>
          <w:rStyle w:val="apple-converted-space"/>
          <w:rFonts w:asciiTheme="minorHAnsi" w:hAnsiTheme="minorHAnsi" w:cstheme="minorHAnsi"/>
          <w:color w:val="333333"/>
          <w:shd w:val="clear" w:color="auto" w:fill="E1EBF2"/>
        </w:rPr>
        <w:t> </w:t>
      </w:r>
      <w:r w:rsidRPr="00AC3D45">
        <w:rPr>
          <w:rStyle w:val="ilad"/>
          <w:rFonts w:asciiTheme="minorHAnsi" w:hAnsiTheme="minorHAnsi" w:cstheme="minorHAnsi"/>
          <w:i/>
          <w:iCs/>
          <w:color w:val="333333"/>
          <w:shd w:val="clear" w:color="auto" w:fill="E1EBF2"/>
        </w:rPr>
        <w:t>Biological Science</w:t>
      </w:r>
      <w:r w:rsidRPr="00AC3D45">
        <w:rPr>
          <w:rStyle w:val="apple-converted-space"/>
          <w:rFonts w:asciiTheme="minorHAnsi" w:hAnsiTheme="minorHAnsi" w:cstheme="minorHAnsi"/>
          <w:i/>
          <w:iCs/>
          <w:color w:val="333333"/>
          <w:shd w:val="clear" w:color="auto" w:fill="E1EBF2"/>
        </w:rPr>
        <w:t> </w:t>
      </w:r>
      <w:r w:rsidRPr="00AC3D45">
        <w:rPr>
          <w:rFonts w:asciiTheme="minorHAnsi" w:hAnsiTheme="minorHAnsi" w:cstheme="minorHAnsi"/>
          <w:i/>
          <w:iCs/>
          <w:color w:val="333333"/>
          <w:shd w:val="clear" w:color="auto" w:fill="E1EBF2"/>
        </w:rPr>
        <w:t>1 &amp; 2</w:t>
      </w:r>
      <w:r w:rsidRPr="00AC3D45">
        <w:rPr>
          <w:rStyle w:val="apple-converted-space"/>
          <w:rFonts w:asciiTheme="minorHAnsi" w:hAnsiTheme="minorHAnsi" w:cstheme="minorHAnsi"/>
          <w:color w:val="333333"/>
          <w:shd w:val="clear" w:color="auto" w:fill="E1EBF2"/>
        </w:rPr>
        <w:t> </w:t>
      </w:r>
      <w:r w:rsidRPr="00AC3D45">
        <w:rPr>
          <w:rFonts w:asciiTheme="minorHAnsi" w:hAnsiTheme="minorHAnsi" w:cstheme="minorHAnsi"/>
          <w:color w:val="333333"/>
          <w:shd w:val="clear" w:color="auto" w:fill="E1EBF2"/>
        </w:rPr>
        <w:t>(2nd ed),</w:t>
      </w:r>
      <w:r w:rsidRPr="00AC3D45">
        <w:rPr>
          <w:rStyle w:val="apple-converted-space"/>
          <w:rFonts w:asciiTheme="minorHAnsi" w:hAnsiTheme="minorHAnsi" w:cstheme="minorHAnsi"/>
          <w:color w:val="333333"/>
          <w:shd w:val="clear" w:color="auto" w:fill="E1EBF2"/>
        </w:rPr>
        <w:t> </w:t>
      </w:r>
      <w:r w:rsidRPr="00AC3D45">
        <w:rPr>
          <w:rStyle w:val="ilad"/>
          <w:rFonts w:asciiTheme="minorHAnsi" w:hAnsiTheme="minorHAnsi" w:cstheme="minorHAnsi"/>
          <w:shd w:val="clear" w:color="auto" w:fill="E1EBF2"/>
        </w:rPr>
        <w:t>Cambridge University</w:t>
      </w:r>
      <w:r w:rsidRPr="00AC3D45">
        <w:rPr>
          <w:rStyle w:val="apple-converted-space"/>
          <w:rFonts w:asciiTheme="minorHAnsi" w:hAnsiTheme="minorHAnsi" w:cstheme="minorHAnsi"/>
          <w:color w:val="333333"/>
          <w:shd w:val="clear" w:color="auto" w:fill="E1EBF2"/>
        </w:rPr>
        <w:t> </w:t>
      </w:r>
      <w:r w:rsidRPr="00AC3D45">
        <w:rPr>
          <w:rStyle w:val="ilad"/>
          <w:rFonts w:asciiTheme="minorHAnsi" w:hAnsiTheme="minorHAnsi" w:cstheme="minorHAnsi"/>
          <w:shd w:val="clear" w:color="auto" w:fill="E1EBF2"/>
        </w:rPr>
        <w:t>Press</w:t>
      </w:r>
      <w:r w:rsidRPr="00AC3D45">
        <w:rPr>
          <w:rFonts w:asciiTheme="minorHAnsi" w:hAnsiTheme="minorHAnsi" w:cstheme="minorHAnsi"/>
          <w:color w:val="333333"/>
          <w:shd w:val="clear" w:color="auto" w:fill="E1EBF2"/>
        </w:rPr>
        <w:t>, 1990.</w:t>
      </w:r>
      <w:r w:rsidRPr="00AC3D45">
        <w:rPr>
          <w:rStyle w:val="apple-converted-space"/>
          <w:rFonts w:asciiTheme="minorHAnsi" w:hAnsiTheme="minorHAnsi" w:cstheme="minorHAnsi"/>
          <w:color w:val="333333"/>
          <w:shd w:val="clear" w:color="auto" w:fill="E1EBF2"/>
        </w:rPr>
        <w:t> </w:t>
      </w:r>
    </w:p>
    <w:p w:rsidR="00873504" w:rsidRPr="00AC3D45" w:rsidRDefault="00873504" w:rsidP="00873504">
      <w:pPr>
        <w:pStyle w:val="NormalWeb"/>
        <w:numPr>
          <w:ilvl w:val="0"/>
          <w:numId w:val="6"/>
        </w:numPr>
        <w:spacing w:before="0" w:beforeAutospacing="0" w:after="109" w:afterAutospacing="0"/>
        <w:rPr>
          <w:rFonts w:asciiTheme="minorHAnsi" w:hAnsiTheme="minorHAnsi" w:cstheme="minorHAnsi"/>
          <w:color w:val="000000"/>
        </w:rPr>
      </w:pPr>
      <w:r w:rsidRPr="00AC3D45">
        <w:rPr>
          <w:rFonts w:asciiTheme="minorHAnsi" w:hAnsiTheme="minorHAnsi" w:cstheme="minorHAnsi"/>
          <w:color w:val="333333"/>
          <w:shd w:val="clear" w:color="auto" w:fill="E1EBF2"/>
        </w:rPr>
        <w:t>Jones, M. &amp; Jones, G.,</w:t>
      </w:r>
      <w:r w:rsidRPr="00AC3D45">
        <w:rPr>
          <w:rStyle w:val="apple-converted-space"/>
          <w:rFonts w:asciiTheme="minorHAnsi" w:hAnsiTheme="minorHAnsi" w:cstheme="minorHAnsi"/>
          <w:color w:val="333333"/>
          <w:shd w:val="clear" w:color="auto" w:fill="E1EBF2"/>
        </w:rPr>
        <w:t> </w:t>
      </w:r>
      <w:r w:rsidRPr="00AC3D45">
        <w:rPr>
          <w:rFonts w:asciiTheme="minorHAnsi" w:hAnsiTheme="minorHAnsi" w:cstheme="minorHAnsi"/>
          <w:i/>
          <w:iCs/>
          <w:color w:val="333333"/>
          <w:shd w:val="clear" w:color="auto" w:fill="E1EBF2"/>
        </w:rPr>
        <w:t>Advanced Biology</w:t>
      </w:r>
      <w:r w:rsidRPr="00AC3D45">
        <w:rPr>
          <w:rFonts w:asciiTheme="minorHAnsi" w:hAnsiTheme="minorHAnsi" w:cstheme="minorHAnsi"/>
          <w:color w:val="333333"/>
          <w:shd w:val="clear" w:color="auto" w:fill="E1EBF2"/>
        </w:rPr>
        <w:t>,</w:t>
      </w:r>
      <w:r w:rsidRPr="00AC3D45">
        <w:rPr>
          <w:rStyle w:val="apple-converted-space"/>
          <w:rFonts w:asciiTheme="minorHAnsi" w:hAnsiTheme="minorHAnsi" w:cstheme="minorHAnsi"/>
          <w:color w:val="333333"/>
          <w:shd w:val="clear" w:color="auto" w:fill="E1EBF2"/>
        </w:rPr>
        <w:t> </w:t>
      </w:r>
      <w:r w:rsidRPr="00AC3D45">
        <w:rPr>
          <w:rFonts w:asciiTheme="minorHAnsi" w:hAnsiTheme="minorHAnsi" w:cstheme="minorHAnsi"/>
          <w:color w:val="333333"/>
          <w:shd w:val="clear" w:color="auto" w:fill="E1EBF2"/>
        </w:rPr>
        <w:t>Cambridge University</w:t>
      </w:r>
      <w:r w:rsidRPr="00AC3D45">
        <w:rPr>
          <w:rStyle w:val="apple-converted-space"/>
          <w:rFonts w:asciiTheme="minorHAnsi" w:hAnsiTheme="minorHAnsi" w:cstheme="minorHAnsi"/>
          <w:color w:val="333333"/>
          <w:shd w:val="clear" w:color="auto" w:fill="E1EBF2"/>
        </w:rPr>
        <w:t> </w:t>
      </w:r>
      <w:r w:rsidRPr="00AC3D45">
        <w:rPr>
          <w:rFonts w:asciiTheme="minorHAnsi" w:hAnsiTheme="minorHAnsi" w:cstheme="minorHAnsi"/>
          <w:color w:val="333333"/>
          <w:shd w:val="clear" w:color="auto" w:fill="E1EBF2"/>
        </w:rPr>
        <w:t>Press, 1997.</w:t>
      </w:r>
      <w:r w:rsidRPr="00AC3D45">
        <w:rPr>
          <w:rStyle w:val="apple-converted-space"/>
          <w:rFonts w:asciiTheme="minorHAnsi" w:hAnsiTheme="minorHAnsi" w:cstheme="minorHAnsi"/>
          <w:color w:val="333333"/>
          <w:shd w:val="clear" w:color="auto" w:fill="E1EBF2"/>
        </w:rPr>
        <w:t> </w:t>
      </w:r>
    </w:p>
    <w:p w:rsidR="00873504" w:rsidRPr="00AC3D45" w:rsidRDefault="00873504" w:rsidP="00873504">
      <w:pPr>
        <w:pStyle w:val="NormalWeb"/>
        <w:numPr>
          <w:ilvl w:val="0"/>
          <w:numId w:val="6"/>
        </w:numPr>
        <w:spacing w:before="0" w:beforeAutospacing="0" w:after="109" w:afterAutospacing="0"/>
        <w:rPr>
          <w:rFonts w:asciiTheme="minorHAnsi" w:hAnsiTheme="minorHAnsi" w:cstheme="minorHAnsi"/>
          <w:color w:val="000000"/>
        </w:rPr>
      </w:pPr>
      <w:r w:rsidRPr="00AC3D45">
        <w:rPr>
          <w:rFonts w:asciiTheme="minorHAnsi" w:hAnsiTheme="minorHAnsi" w:cstheme="minorHAnsi"/>
          <w:color w:val="333333"/>
          <w:shd w:val="clear" w:color="auto" w:fill="E1EBF2"/>
        </w:rPr>
        <w:t>Solomon, E., P.,</w:t>
      </w:r>
      <w:r w:rsidRPr="00AC3D45">
        <w:rPr>
          <w:rStyle w:val="apple-converted-space"/>
          <w:rFonts w:asciiTheme="minorHAnsi" w:hAnsiTheme="minorHAnsi" w:cstheme="minorHAnsi"/>
          <w:color w:val="333333"/>
          <w:shd w:val="clear" w:color="auto" w:fill="E1EBF2"/>
        </w:rPr>
        <w:t> </w:t>
      </w:r>
      <w:r w:rsidRPr="00AC3D45">
        <w:rPr>
          <w:rStyle w:val="ilad"/>
          <w:rFonts w:asciiTheme="minorHAnsi" w:hAnsiTheme="minorHAnsi" w:cstheme="minorHAnsi"/>
          <w:shd w:val="clear" w:color="auto" w:fill="E1EBF2"/>
        </w:rPr>
        <w:t>Berg</w:t>
      </w:r>
      <w:r w:rsidRPr="00AC3D45">
        <w:rPr>
          <w:rFonts w:asciiTheme="minorHAnsi" w:hAnsiTheme="minorHAnsi" w:cstheme="minorHAnsi"/>
          <w:color w:val="333333"/>
          <w:shd w:val="clear" w:color="auto" w:fill="E1EBF2"/>
        </w:rPr>
        <w:t>, L.R., &amp; Martin, D.W.,</w:t>
      </w:r>
      <w:r w:rsidRPr="00AC3D45">
        <w:rPr>
          <w:rStyle w:val="apple-converted-space"/>
          <w:rFonts w:asciiTheme="minorHAnsi" w:hAnsiTheme="minorHAnsi" w:cstheme="minorHAnsi"/>
          <w:color w:val="333333"/>
          <w:shd w:val="clear" w:color="auto" w:fill="E1EBF2"/>
        </w:rPr>
        <w:t> </w:t>
      </w:r>
      <w:r w:rsidRPr="00AC3D45">
        <w:rPr>
          <w:rFonts w:asciiTheme="minorHAnsi" w:hAnsiTheme="minorHAnsi" w:cstheme="minorHAnsi"/>
          <w:i/>
          <w:iCs/>
          <w:color w:val="333333"/>
          <w:shd w:val="clear" w:color="auto" w:fill="E1EBF2"/>
        </w:rPr>
        <w:t>Biology</w:t>
      </w:r>
      <w:r w:rsidRPr="00AC3D45">
        <w:rPr>
          <w:rFonts w:asciiTheme="minorHAnsi" w:hAnsiTheme="minorHAnsi" w:cstheme="minorHAnsi"/>
          <w:color w:val="333333"/>
          <w:shd w:val="clear" w:color="auto" w:fill="E1EBF2"/>
        </w:rPr>
        <w:t>, (6th ed), Thomsom Learning, 2002.</w:t>
      </w:r>
      <w:r w:rsidRPr="00AC3D45">
        <w:rPr>
          <w:rStyle w:val="apple-converted-space"/>
          <w:rFonts w:asciiTheme="minorHAnsi" w:hAnsiTheme="minorHAnsi" w:cstheme="minorHAnsi"/>
          <w:color w:val="333333"/>
          <w:shd w:val="clear" w:color="auto" w:fill="E1EBF2"/>
        </w:rPr>
        <w:t> </w:t>
      </w:r>
    </w:p>
    <w:p w:rsidR="00873504" w:rsidRPr="00AC3D45" w:rsidRDefault="00873504" w:rsidP="00873504">
      <w:pPr>
        <w:pStyle w:val="NormalWeb"/>
        <w:numPr>
          <w:ilvl w:val="0"/>
          <w:numId w:val="6"/>
        </w:numPr>
        <w:spacing w:before="0" w:beforeAutospacing="0" w:after="109" w:afterAutospacing="0"/>
        <w:rPr>
          <w:rFonts w:asciiTheme="minorHAnsi" w:hAnsiTheme="minorHAnsi" w:cstheme="minorHAnsi"/>
        </w:rPr>
      </w:pPr>
      <w:r w:rsidRPr="00AC3D45">
        <w:rPr>
          <w:rFonts w:asciiTheme="minorHAnsi" w:hAnsiTheme="minorHAnsi" w:cstheme="minorHAnsi"/>
          <w:color w:val="333333"/>
          <w:shd w:val="clear" w:color="auto" w:fill="E1EBF2"/>
        </w:rPr>
        <w:t>Starr C. &amp; Taggart R.,</w:t>
      </w:r>
      <w:r w:rsidRPr="00AC3D45">
        <w:rPr>
          <w:rStyle w:val="apple-converted-space"/>
          <w:rFonts w:asciiTheme="minorHAnsi" w:hAnsiTheme="minorHAnsi" w:cstheme="minorHAnsi"/>
          <w:color w:val="333333"/>
          <w:shd w:val="clear" w:color="auto" w:fill="E1EBF2"/>
        </w:rPr>
        <w:t> </w:t>
      </w:r>
      <w:r w:rsidRPr="00AC3D45">
        <w:rPr>
          <w:rFonts w:asciiTheme="minorHAnsi" w:hAnsiTheme="minorHAnsi" w:cstheme="minorHAnsi"/>
          <w:i/>
          <w:iCs/>
          <w:color w:val="333333"/>
          <w:shd w:val="clear" w:color="auto" w:fill="E1EBF2"/>
        </w:rPr>
        <w:t>Biology: The Unity and Diversity of Life</w:t>
      </w:r>
      <w:r w:rsidRPr="00AC3D45">
        <w:rPr>
          <w:rFonts w:asciiTheme="minorHAnsi" w:hAnsiTheme="minorHAnsi" w:cstheme="minorHAnsi"/>
          <w:color w:val="333333"/>
          <w:shd w:val="clear" w:color="auto" w:fill="E1EBF2"/>
        </w:rPr>
        <w:t>, (9th ed), Von Hoffmen</w:t>
      </w:r>
      <w:r w:rsidRPr="00AC3D45">
        <w:rPr>
          <w:rStyle w:val="apple-converted-space"/>
          <w:rFonts w:asciiTheme="minorHAnsi" w:hAnsiTheme="minorHAnsi" w:cstheme="minorHAnsi"/>
          <w:color w:val="333333"/>
          <w:shd w:val="clear" w:color="auto" w:fill="E1EBF2"/>
        </w:rPr>
        <w:t> </w:t>
      </w:r>
      <w:r w:rsidRPr="00AC3D45">
        <w:rPr>
          <w:rFonts w:asciiTheme="minorHAnsi" w:hAnsiTheme="minorHAnsi" w:cstheme="minorHAnsi"/>
          <w:color w:val="333333"/>
          <w:shd w:val="clear" w:color="auto" w:fill="E1EBF2"/>
        </w:rPr>
        <w:t>Press, 2000</w:t>
      </w:r>
    </w:p>
    <w:p w:rsidR="00ED05B2" w:rsidRPr="00A45872" w:rsidRDefault="00ED05B2" w:rsidP="00ED05B2">
      <w:pPr>
        <w:pStyle w:val="Default"/>
        <w:ind w:left="851" w:hanging="567"/>
        <w:rPr>
          <w:rFonts w:asciiTheme="minorHAnsi" w:hAnsiTheme="minorHAnsi" w:cstheme="minorHAnsi"/>
          <w:lang w:val="id-ID"/>
        </w:rPr>
      </w:pPr>
    </w:p>
    <w:p w:rsidR="00ED05B2" w:rsidRPr="00A45872" w:rsidRDefault="00ED05B2" w:rsidP="00ED05B2">
      <w:pPr>
        <w:pStyle w:val="Default"/>
        <w:ind w:left="851" w:hanging="567"/>
        <w:rPr>
          <w:rFonts w:asciiTheme="minorHAnsi" w:hAnsiTheme="minorHAnsi" w:cstheme="minorHAnsi"/>
          <w:lang w:val="id-ID"/>
        </w:rPr>
      </w:pPr>
      <w:r w:rsidRPr="00A45872">
        <w:rPr>
          <w:rFonts w:asciiTheme="minorHAnsi" w:hAnsiTheme="minorHAnsi" w:cstheme="minorHAnsi"/>
          <w:lang w:val="id-ID"/>
        </w:rPr>
        <w:t>Websites:</w:t>
      </w:r>
    </w:p>
    <w:p w:rsidR="00ED05B2" w:rsidRPr="00A45872" w:rsidRDefault="00DC16A8" w:rsidP="00ED05B2">
      <w:pPr>
        <w:pStyle w:val="Default"/>
        <w:numPr>
          <w:ilvl w:val="0"/>
          <w:numId w:val="6"/>
        </w:numPr>
        <w:rPr>
          <w:rFonts w:asciiTheme="minorHAnsi" w:hAnsiTheme="minorHAnsi" w:cstheme="minorHAnsi"/>
          <w:lang w:val="id-ID"/>
        </w:rPr>
      </w:pPr>
      <w:hyperlink r:id="rId8" w:history="1">
        <w:r w:rsidR="00ED05B2" w:rsidRPr="00A45872">
          <w:rPr>
            <w:rStyle w:val="Hyperlink"/>
            <w:rFonts w:asciiTheme="minorHAnsi" w:hAnsiTheme="minorHAnsi" w:cstheme="minorHAnsi"/>
            <w:lang w:val="id-ID"/>
          </w:rPr>
          <w:t>http://www.sscs.org/</w:t>
        </w:r>
      </w:hyperlink>
    </w:p>
    <w:p w:rsidR="00ED05B2" w:rsidRPr="00A45872" w:rsidRDefault="00DC16A8" w:rsidP="00ED05B2">
      <w:pPr>
        <w:pStyle w:val="Default"/>
        <w:numPr>
          <w:ilvl w:val="0"/>
          <w:numId w:val="6"/>
        </w:numPr>
        <w:rPr>
          <w:rFonts w:asciiTheme="minorHAnsi" w:hAnsiTheme="minorHAnsi" w:cstheme="minorHAnsi"/>
          <w:lang w:val="id-ID"/>
        </w:rPr>
      </w:pPr>
      <w:hyperlink r:id="rId9" w:history="1">
        <w:r w:rsidR="00ED05B2" w:rsidRPr="00A45872">
          <w:rPr>
            <w:rStyle w:val="Hyperlink"/>
            <w:rFonts w:asciiTheme="minorHAnsi" w:hAnsiTheme="minorHAnsi" w:cstheme="minorHAnsi"/>
            <w:lang w:val="id-ID"/>
          </w:rPr>
          <w:t>http://www.learningstyleinventory.com/</w:t>
        </w:r>
      </w:hyperlink>
    </w:p>
    <w:p w:rsidR="00ED05B2" w:rsidRPr="00A45872" w:rsidRDefault="00ED05B2" w:rsidP="00ED05B2">
      <w:pPr>
        <w:pStyle w:val="Default"/>
        <w:ind w:left="851" w:hanging="567"/>
        <w:rPr>
          <w:rFonts w:asciiTheme="minorHAnsi" w:hAnsiTheme="minorHAnsi" w:cstheme="minorHAnsi"/>
          <w:lang w:val="id-ID"/>
        </w:rPr>
      </w:pPr>
    </w:p>
    <w:p w:rsidR="000B59D3" w:rsidRPr="00A45872" w:rsidRDefault="000B59D3" w:rsidP="000B59D3">
      <w:pPr>
        <w:pStyle w:val="Default"/>
        <w:ind w:left="8487" w:hanging="567"/>
        <w:rPr>
          <w:rFonts w:asciiTheme="minorHAnsi" w:hAnsiTheme="minorHAnsi" w:cstheme="minorHAnsi"/>
          <w:lang w:val="id-ID"/>
        </w:rPr>
      </w:pPr>
      <w:r w:rsidRPr="00A45872">
        <w:rPr>
          <w:rFonts w:asciiTheme="minorHAnsi" w:hAnsiTheme="minorHAnsi" w:cstheme="minorHAnsi"/>
          <w:lang w:val="id-ID"/>
        </w:rPr>
        <w:t>Yogyakarta, 30 Juni 2015</w:t>
      </w:r>
    </w:p>
    <w:p w:rsidR="00ED05B2" w:rsidRPr="00A45872" w:rsidRDefault="000B59D3" w:rsidP="00ED05B2">
      <w:pPr>
        <w:pStyle w:val="Default"/>
        <w:ind w:left="851" w:hanging="567"/>
        <w:rPr>
          <w:rFonts w:asciiTheme="minorHAnsi" w:hAnsiTheme="minorHAnsi" w:cstheme="minorHAnsi"/>
          <w:lang w:val="id-ID"/>
        </w:rPr>
      </w:pPr>
      <w:r w:rsidRPr="00A45872">
        <w:rPr>
          <w:rFonts w:asciiTheme="minorHAnsi" w:hAnsiTheme="minorHAnsi" w:cstheme="minorHAnsi"/>
          <w:lang w:val="id-ID"/>
        </w:rPr>
        <w:t xml:space="preserve">Mengetahui </w:t>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t>Dosen,</w:t>
      </w:r>
    </w:p>
    <w:p w:rsidR="000B59D3" w:rsidRPr="00A45872" w:rsidRDefault="000B59D3" w:rsidP="00ED05B2">
      <w:pPr>
        <w:pStyle w:val="Default"/>
        <w:ind w:left="851" w:hanging="567"/>
        <w:rPr>
          <w:rFonts w:asciiTheme="minorHAnsi" w:hAnsiTheme="minorHAnsi" w:cstheme="minorHAnsi"/>
          <w:lang w:val="id-ID"/>
        </w:rPr>
      </w:pPr>
      <w:r w:rsidRPr="00A45872">
        <w:rPr>
          <w:rFonts w:asciiTheme="minorHAnsi" w:hAnsiTheme="minorHAnsi" w:cstheme="minorHAnsi"/>
          <w:lang w:val="id-ID"/>
        </w:rPr>
        <w:t>Ketua Jurusan Pendidikan Biologi</w:t>
      </w:r>
    </w:p>
    <w:p w:rsidR="000B59D3" w:rsidRPr="00A45872" w:rsidRDefault="000B59D3" w:rsidP="00ED05B2">
      <w:pPr>
        <w:pStyle w:val="Default"/>
        <w:ind w:left="851" w:hanging="567"/>
        <w:rPr>
          <w:rFonts w:asciiTheme="minorHAnsi" w:hAnsiTheme="minorHAnsi" w:cstheme="minorHAnsi"/>
          <w:lang w:val="id-ID"/>
        </w:rPr>
      </w:pPr>
    </w:p>
    <w:p w:rsidR="000B59D3" w:rsidRPr="00A45872" w:rsidRDefault="000B59D3" w:rsidP="00ED05B2">
      <w:pPr>
        <w:pStyle w:val="Default"/>
        <w:ind w:left="851" w:hanging="567"/>
        <w:rPr>
          <w:rFonts w:asciiTheme="minorHAnsi" w:hAnsiTheme="minorHAnsi" w:cstheme="minorHAnsi"/>
          <w:lang w:val="id-ID"/>
        </w:rPr>
      </w:pPr>
    </w:p>
    <w:p w:rsidR="000B59D3" w:rsidRPr="00A45872" w:rsidRDefault="000B59D3" w:rsidP="00ED05B2">
      <w:pPr>
        <w:pStyle w:val="Default"/>
        <w:ind w:left="851" w:hanging="567"/>
        <w:rPr>
          <w:rFonts w:asciiTheme="minorHAnsi" w:hAnsiTheme="minorHAnsi" w:cstheme="minorHAnsi"/>
          <w:lang w:val="id-ID"/>
        </w:rPr>
      </w:pPr>
      <w:r w:rsidRPr="00A45872">
        <w:rPr>
          <w:rFonts w:asciiTheme="minorHAnsi" w:hAnsiTheme="minorHAnsi" w:cstheme="minorHAnsi"/>
          <w:lang w:val="id-ID"/>
        </w:rPr>
        <w:t>Dr. Slamet Suyanto, M. Ed</w:t>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t>Dr. Slamet Suyanto, M. Ed</w:t>
      </w:r>
      <w:r w:rsidRPr="00A45872">
        <w:rPr>
          <w:rFonts w:asciiTheme="minorHAnsi" w:hAnsiTheme="minorHAnsi" w:cstheme="minorHAnsi"/>
          <w:lang w:val="id-ID"/>
        </w:rPr>
        <w:tab/>
      </w:r>
    </w:p>
    <w:p w:rsidR="000B59D3" w:rsidRPr="00A45872" w:rsidRDefault="000B59D3" w:rsidP="00ED05B2">
      <w:pPr>
        <w:pStyle w:val="Default"/>
        <w:ind w:left="851" w:hanging="567"/>
        <w:rPr>
          <w:rFonts w:asciiTheme="minorHAnsi" w:hAnsiTheme="minorHAnsi" w:cstheme="minorHAnsi"/>
          <w:lang w:val="id-ID"/>
        </w:rPr>
      </w:pPr>
      <w:r w:rsidRPr="00A45872">
        <w:rPr>
          <w:rFonts w:asciiTheme="minorHAnsi" w:hAnsiTheme="minorHAnsi" w:cstheme="minorHAnsi"/>
          <w:lang w:val="id-ID"/>
        </w:rPr>
        <w:t>NIP. 196207021991011001</w:t>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t>NIP. 196207021991011001</w:t>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p>
    <w:p w:rsidR="007C351B" w:rsidRPr="00A45872" w:rsidRDefault="007C351B" w:rsidP="00ED05B2">
      <w:pPr>
        <w:pStyle w:val="Default"/>
        <w:ind w:left="851" w:hanging="567"/>
        <w:rPr>
          <w:rFonts w:asciiTheme="minorHAnsi" w:hAnsiTheme="minorHAnsi" w:cstheme="minorHAnsi"/>
          <w:lang w:val="id-ID"/>
        </w:rPr>
      </w:pPr>
    </w:p>
    <w:sectPr w:rsidR="007C351B" w:rsidRPr="00A45872" w:rsidSect="007C351B">
      <w:pgSz w:w="16838" w:h="11906" w:orient="landscape"/>
      <w:pgMar w:top="1985" w:right="1701" w:bottom="1560"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BAA"/>
    <w:multiLevelType w:val="hybridMultilevel"/>
    <w:tmpl w:val="07D49694"/>
    <w:lvl w:ilvl="0" w:tplc="0409000F">
      <w:start w:val="1"/>
      <w:numFmt w:val="decimal"/>
      <w:lvlText w:val="%1."/>
      <w:lvlJc w:val="left"/>
      <w:pPr>
        <w:ind w:left="720" w:hanging="360"/>
      </w:pPr>
    </w:lvl>
    <w:lvl w:ilvl="1" w:tplc="225203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07B02"/>
    <w:multiLevelType w:val="hybridMultilevel"/>
    <w:tmpl w:val="40D45B14"/>
    <w:lvl w:ilvl="0" w:tplc="9F4A5B1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0A36996"/>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6F1C43"/>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373992"/>
    <w:multiLevelType w:val="hybridMultilevel"/>
    <w:tmpl w:val="3E0494BA"/>
    <w:lvl w:ilvl="0" w:tplc="A2B4840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E7A2ECA"/>
    <w:multiLevelType w:val="hybridMultilevel"/>
    <w:tmpl w:val="696CF34C"/>
    <w:lvl w:ilvl="0" w:tplc="2252033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996DE1"/>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D31AC6"/>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C106B6"/>
    <w:multiLevelType w:val="hybridMultilevel"/>
    <w:tmpl w:val="8182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23F52"/>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A42C9A"/>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ED159F"/>
    <w:multiLevelType w:val="hybridMultilevel"/>
    <w:tmpl w:val="0E54E878"/>
    <w:lvl w:ilvl="0" w:tplc="5002B1BA">
      <w:start w:val="1"/>
      <w:numFmt w:val="upperRoman"/>
      <w:lvlText w:val="%1."/>
      <w:lvlJc w:val="left"/>
      <w:pPr>
        <w:ind w:left="1080" w:hanging="720"/>
      </w:pPr>
      <w:rPr>
        <w:rFonts w:hint="default"/>
      </w:rPr>
    </w:lvl>
    <w:lvl w:ilvl="1" w:tplc="D3E493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D4C39"/>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60B5FEC"/>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DE3B08"/>
    <w:multiLevelType w:val="hybridMultilevel"/>
    <w:tmpl w:val="F52A0800"/>
    <w:lvl w:ilvl="0" w:tplc="71CE47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CB34B9"/>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EFF43E8"/>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5"/>
  </w:num>
  <w:num w:numId="5">
    <w:abstractNumId w:val="8"/>
  </w:num>
  <w:num w:numId="6">
    <w:abstractNumId w:val="4"/>
  </w:num>
  <w:num w:numId="7">
    <w:abstractNumId w:val="1"/>
  </w:num>
  <w:num w:numId="8">
    <w:abstractNumId w:val="12"/>
  </w:num>
  <w:num w:numId="9">
    <w:abstractNumId w:val="9"/>
  </w:num>
  <w:num w:numId="10">
    <w:abstractNumId w:val="15"/>
  </w:num>
  <w:num w:numId="11">
    <w:abstractNumId w:val="6"/>
  </w:num>
  <w:num w:numId="12">
    <w:abstractNumId w:val="13"/>
  </w:num>
  <w:num w:numId="13">
    <w:abstractNumId w:val="7"/>
  </w:num>
  <w:num w:numId="14">
    <w:abstractNumId w:val="16"/>
  </w:num>
  <w:num w:numId="15">
    <w:abstractNumId w:val="10"/>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82091D"/>
    <w:rsid w:val="00060BC2"/>
    <w:rsid w:val="000A26E5"/>
    <w:rsid w:val="000B59D3"/>
    <w:rsid w:val="000F1728"/>
    <w:rsid w:val="00145BD4"/>
    <w:rsid w:val="00147C0A"/>
    <w:rsid w:val="00150220"/>
    <w:rsid w:val="00171C0D"/>
    <w:rsid w:val="001A1975"/>
    <w:rsid w:val="001B1670"/>
    <w:rsid w:val="001D7A19"/>
    <w:rsid w:val="001E6B06"/>
    <w:rsid w:val="00270248"/>
    <w:rsid w:val="003456E0"/>
    <w:rsid w:val="003F7295"/>
    <w:rsid w:val="004403F3"/>
    <w:rsid w:val="004427EA"/>
    <w:rsid w:val="004912F3"/>
    <w:rsid w:val="00526E8D"/>
    <w:rsid w:val="005813E7"/>
    <w:rsid w:val="005D101F"/>
    <w:rsid w:val="006029AE"/>
    <w:rsid w:val="00644E06"/>
    <w:rsid w:val="00654E14"/>
    <w:rsid w:val="006833CB"/>
    <w:rsid w:val="00710F3D"/>
    <w:rsid w:val="00744D8B"/>
    <w:rsid w:val="0076684F"/>
    <w:rsid w:val="00795577"/>
    <w:rsid w:val="007C351B"/>
    <w:rsid w:val="0082091D"/>
    <w:rsid w:val="00873504"/>
    <w:rsid w:val="0088278F"/>
    <w:rsid w:val="008A5473"/>
    <w:rsid w:val="00A45872"/>
    <w:rsid w:val="00AC206C"/>
    <w:rsid w:val="00B0703F"/>
    <w:rsid w:val="00B15D2E"/>
    <w:rsid w:val="00B17470"/>
    <w:rsid w:val="00B43AE8"/>
    <w:rsid w:val="00BD0EA1"/>
    <w:rsid w:val="00C64E19"/>
    <w:rsid w:val="00CA4D27"/>
    <w:rsid w:val="00CA74CA"/>
    <w:rsid w:val="00CD78B9"/>
    <w:rsid w:val="00D0275D"/>
    <w:rsid w:val="00D36B9F"/>
    <w:rsid w:val="00DB0469"/>
    <w:rsid w:val="00DB5E5D"/>
    <w:rsid w:val="00DC16A8"/>
    <w:rsid w:val="00DD428F"/>
    <w:rsid w:val="00E05E07"/>
    <w:rsid w:val="00E914F3"/>
    <w:rsid w:val="00EB257A"/>
    <w:rsid w:val="00ED05B2"/>
    <w:rsid w:val="00F166FC"/>
    <w:rsid w:val="00F868B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1D"/>
    <w:rPr>
      <w:rFonts w:ascii="Tahoma" w:hAnsi="Tahoma" w:cs="Tahoma"/>
      <w:sz w:val="16"/>
      <w:szCs w:val="16"/>
    </w:rPr>
  </w:style>
  <w:style w:type="paragraph" w:styleId="ListParagraph">
    <w:name w:val="List Paragraph"/>
    <w:basedOn w:val="Normal"/>
    <w:uiPriority w:val="34"/>
    <w:qFormat/>
    <w:rsid w:val="0082091D"/>
    <w:pPr>
      <w:ind w:left="720"/>
      <w:contextualSpacing/>
    </w:pPr>
    <w:rPr>
      <w:noProof/>
    </w:rPr>
  </w:style>
  <w:style w:type="table" w:styleId="TableGrid">
    <w:name w:val="Table Grid"/>
    <w:basedOn w:val="TableNormal"/>
    <w:uiPriority w:val="59"/>
    <w:rsid w:val="00B43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05B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ED05B2"/>
    <w:rPr>
      <w:color w:val="0000FF" w:themeColor="hyperlink"/>
      <w:u w:val="single"/>
    </w:rPr>
  </w:style>
  <w:style w:type="paragraph" w:styleId="NormalWeb">
    <w:name w:val="Normal (Web)"/>
    <w:basedOn w:val="Normal"/>
    <w:uiPriority w:val="99"/>
    <w:unhideWhenUsed/>
    <w:rsid w:val="0087350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73504"/>
  </w:style>
  <w:style w:type="character" w:customStyle="1" w:styleId="ilad">
    <w:name w:val="il_ad"/>
    <w:basedOn w:val="DefaultParagraphFont"/>
    <w:rsid w:val="008735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cs.org/" TargetMode="External"/><Relationship Id="rId3" Type="http://schemas.openxmlformats.org/officeDocument/2006/relationships/styles" Target="styles.xml"/><Relationship Id="rId7" Type="http://schemas.openxmlformats.org/officeDocument/2006/relationships/hyperlink" Target="https://chengfind.wpunj.edu/vufind/Record/3428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arningstyleinven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0C3C-B002-4F9E-9E2B-41C708A0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5</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Slamet Suyanto</dc:creator>
  <cp:lastModifiedBy>Slamet Suyanto</cp:lastModifiedBy>
  <cp:revision>5</cp:revision>
  <dcterms:created xsi:type="dcterms:W3CDTF">2015-08-18T06:08:00Z</dcterms:created>
  <dcterms:modified xsi:type="dcterms:W3CDTF">2015-08-20T03:37:00Z</dcterms:modified>
</cp:coreProperties>
</file>