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D" w:rsidRPr="00476A07" w:rsidRDefault="00950F8D" w:rsidP="00950F8D">
      <w:pPr>
        <w:pStyle w:val="FR1"/>
        <w:spacing w:line="360" w:lineRule="auto"/>
        <w:ind w:left="0"/>
        <w:jc w:val="center"/>
        <w:rPr>
          <w:rFonts w:ascii="Arial" w:hAnsi="Arial" w:cs="Arial"/>
          <w:sz w:val="36"/>
          <w:szCs w:val="36"/>
          <w:lang w:val="id-ID"/>
        </w:rPr>
      </w:pPr>
    </w:p>
    <w:p w:rsidR="00950F8D" w:rsidRPr="005745F5" w:rsidRDefault="00950F8D" w:rsidP="00950F8D">
      <w:pPr>
        <w:pStyle w:val="FR1"/>
        <w:spacing w:line="360" w:lineRule="auto"/>
        <w:ind w:left="0"/>
        <w:jc w:val="center"/>
        <w:rPr>
          <w:rFonts w:ascii="Arial" w:hAnsi="Arial" w:cs="Arial"/>
          <w:sz w:val="36"/>
          <w:szCs w:val="36"/>
          <w:lang w:val="fi-FI"/>
        </w:rPr>
      </w:pPr>
    </w:p>
    <w:p w:rsidR="00950F8D" w:rsidRPr="001264A1" w:rsidRDefault="00950F8D" w:rsidP="00950F8D">
      <w:pPr>
        <w:pStyle w:val="FR1"/>
        <w:spacing w:line="360" w:lineRule="auto"/>
        <w:ind w:left="0"/>
        <w:jc w:val="center"/>
        <w:rPr>
          <w:rFonts w:ascii="Arial" w:hAnsi="Arial" w:cs="Arial"/>
          <w:sz w:val="36"/>
          <w:szCs w:val="36"/>
          <w:lang w:val="id-ID"/>
        </w:rPr>
      </w:pPr>
      <w:r w:rsidRPr="005745F5">
        <w:rPr>
          <w:rFonts w:ascii="Arial" w:hAnsi="Arial" w:cs="Arial"/>
          <w:sz w:val="36"/>
          <w:szCs w:val="36"/>
          <w:lang w:val="fi-FI"/>
        </w:rPr>
        <w:t xml:space="preserve">PEDOMAN AKUNTANSI </w:t>
      </w:r>
      <w:r>
        <w:rPr>
          <w:rFonts w:ascii="Arial" w:hAnsi="Arial" w:cs="Arial"/>
          <w:sz w:val="36"/>
          <w:szCs w:val="36"/>
          <w:lang w:val="id-ID"/>
        </w:rPr>
        <w:t>KEUANGAN</w:t>
      </w:r>
    </w:p>
    <w:p w:rsidR="00950F8D" w:rsidRPr="005745F5" w:rsidRDefault="00950F8D" w:rsidP="00950F8D">
      <w:pPr>
        <w:pStyle w:val="FR1"/>
        <w:spacing w:line="360" w:lineRule="auto"/>
        <w:ind w:left="0"/>
        <w:jc w:val="center"/>
        <w:rPr>
          <w:rFonts w:ascii="Arial" w:hAnsi="Arial" w:cs="Arial"/>
          <w:sz w:val="36"/>
          <w:szCs w:val="36"/>
          <w:lang w:val="fi-FI"/>
        </w:rPr>
      </w:pPr>
      <w:r w:rsidRPr="005745F5">
        <w:rPr>
          <w:rFonts w:ascii="Arial" w:hAnsi="Arial" w:cs="Arial"/>
          <w:sz w:val="36"/>
          <w:szCs w:val="36"/>
          <w:lang w:val="fi-FI"/>
        </w:rPr>
        <w:t xml:space="preserve">BADAN LAYANAN UMUM </w:t>
      </w:r>
    </w:p>
    <w:p w:rsidR="00950F8D" w:rsidRDefault="00950F8D" w:rsidP="00950F8D">
      <w:pPr>
        <w:pStyle w:val="FR1"/>
        <w:spacing w:line="360" w:lineRule="auto"/>
        <w:ind w:left="0"/>
        <w:jc w:val="center"/>
        <w:rPr>
          <w:rFonts w:ascii="Arial" w:hAnsi="Arial" w:cs="Arial"/>
          <w:sz w:val="40"/>
          <w:szCs w:val="40"/>
          <w:lang w:val="sv-SE"/>
        </w:rPr>
      </w:pPr>
      <w:r w:rsidRPr="00E7175D">
        <w:rPr>
          <w:rFonts w:ascii="Arial" w:hAnsi="Arial" w:cs="Arial"/>
          <w:sz w:val="36"/>
          <w:szCs w:val="36"/>
          <w:lang w:val="sv-SE"/>
        </w:rPr>
        <w:t>UNIVERSITAS NEGERI YOGYAKARTA</w:t>
      </w:r>
      <w:r w:rsidRPr="00431560">
        <w:rPr>
          <w:rFonts w:ascii="Arial" w:hAnsi="Arial" w:cs="Arial"/>
          <w:sz w:val="40"/>
          <w:szCs w:val="40"/>
          <w:lang w:val="sv-SE"/>
        </w:rPr>
        <w:t xml:space="preserve"> </w:t>
      </w:r>
    </w:p>
    <w:p w:rsidR="00950F8D" w:rsidRDefault="00950F8D" w:rsidP="00950F8D">
      <w:pPr>
        <w:pStyle w:val="FR1"/>
        <w:spacing w:line="360" w:lineRule="auto"/>
        <w:ind w:left="0"/>
        <w:jc w:val="center"/>
        <w:rPr>
          <w:rFonts w:ascii="Arial" w:hAnsi="Arial" w:cs="Arial"/>
          <w:sz w:val="40"/>
          <w:szCs w:val="40"/>
          <w:lang w:val="sv-SE"/>
        </w:rPr>
      </w:pPr>
    </w:p>
    <w:p w:rsidR="00950F8D" w:rsidRDefault="00950F8D" w:rsidP="00950F8D">
      <w:pPr>
        <w:pStyle w:val="FR1"/>
        <w:spacing w:line="360" w:lineRule="auto"/>
        <w:ind w:left="0"/>
        <w:jc w:val="center"/>
        <w:rPr>
          <w:rFonts w:ascii="Arial" w:hAnsi="Arial" w:cs="Arial"/>
          <w:sz w:val="40"/>
          <w:szCs w:val="40"/>
          <w:lang w:val="sv-SE"/>
        </w:rPr>
      </w:pPr>
    </w:p>
    <w:p w:rsidR="00950F8D" w:rsidRDefault="00950F8D" w:rsidP="00950F8D">
      <w:pPr>
        <w:pStyle w:val="FR1"/>
        <w:spacing w:line="360" w:lineRule="auto"/>
        <w:ind w:left="0"/>
        <w:jc w:val="center"/>
        <w:rPr>
          <w:rFonts w:ascii="Arial" w:hAnsi="Arial" w:cs="Arial"/>
          <w:sz w:val="40"/>
          <w:szCs w:val="40"/>
          <w:lang w:val="sv-SE"/>
        </w:rPr>
      </w:pPr>
    </w:p>
    <w:p w:rsidR="00950F8D" w:rsidRDefault="00950F8D" w:rsidP="00950F8D">
      <w:pPr>
        <w:pStyle w:val="FR1"/>
        <w:spacing w:line="360" w:lineRule="auto"/>
        <w:ind w:left="0"/>
        <w:jc w:val="center"/>
        <w:rPr>
          <w:rFonts w:ascii="Arial" w:hAnsi="Arial" w:cs="Arial"/>
          <w:sz w:val="40"/>
          <w:szCs w:val="40"/>
          <w:lang w:val="sv-SE"/>
        </w:rPr>
      </w:pPr>
      <w:r w:rsidRPr="0094018F">
        <w:rPr>
          <w:rFonts w:ascii="Arial" w:hAnsi="Arial" w:cs="Arial"/>
          <w:lang w:val="id-ID"/>
        </w:rPr>
        <w:object w:dxaOrig="1440" w:dyaOrig="1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34.25pt" o:ole="" fillcolor="window">
            <v:imagedata r:id="rId7" o:title=""/>
          </v:shape>
          <o:OLEObject Type="Embed" ProgID="PBrush" ShapeID="_x0000_i1025" DrawAspect="Content" ObjectID="_1399040732" r:id="rId8"/>
        </w:object>
      </w:r>
    </w:p>
    <w:p w:rsidR="00950F8D" w:rsidRDefault="00950F8D" w:rsidP="00950F8D">
      <w:pPr>
        <w:pStyle w:val="FR1"/>
        <w:spacing w:line="360" w:lineRule="auto"/>
        <w:ind w:left="0"/>
        <w:jc w:val="center"/>
        <w:rPr>
          <w:rFonts w:ascii="Arial" w:hAnsi="Arial" w:cs="Arial"/>
          <w:sz w:val="40"/>
          <w:szCs w:val="40"/>
          <w:lang w:val="sv-SE"/>
        </w:rPr>
      </w:pPr>
    </w:p>
    <w:p w:rsidR="00950F8D" w:rsidRDefault="00950F8D" w:rsidP="00950F8D">
      <w:pPr>
        <w:pStyle w:val="FR1"/>
        <w:spacing w:line="360" w:lineRule="auto"/>
        <w:ind w:left="0"/>
        <w:jc w:val="center"/>
        <w:rPr>
          <w:rFonts w:ascii="Arial" w:hAnsi="Arial" w:cs="Arial"/>
          <w:sz w:val="40"/>
          <w:szCs w:val="40"/>
          <w:lang w:val="sv-SE"/>
        </w:rPr>
      </w:pPr>
    </w:p>
    <w:p w:rsidR="00950F8D" w:rsidRDefault="00950F8D" w:rsidP="00950F8D">
      <w:pPr>
        <w:pStyle w:val="FR1"/>
        <w:spacing w:line="360" w:lineRule="auto"/>
        <w:ind w:left="0"/>
        <w:jc w:val="center"/>
        <w:rPr>
          <w:rFonts w:ascii="Arial" w:hAnsi="Arial" w:cs="Arial"/>
          <w:sz w:val="40"/>
          <w:szCs w:val="40"/>
          <w:lang w:val="id-ID"/>
        </w:rPr>
      </w:pPr>
    </w:p>
    <w:p w:rsidR="00950F8D" w:rsidRDefault="00950F8D" w:rsidP="00950F8D">
      <w:pPr>
        <w:pStyle w:val="FR1"/>
        <w:spacing w:line="360" w:lineRule="auto"/>
        <w:ind w:left="0"/>
        <w:jc w:val="center"/>
        <w:rPr>
          <w:rFonts w:ascii="Arial" w:hAnsi="Arial" w:cs="Arial"/>
          <w:sz w:val="40"/>
          <w:szCs w:val="40"/>
          <w:lang w:val="id-ID"/>
        </w:rPr>
      </w:pPr>
    </w:p>
    <w:p w:rsidR="00950F8D" w:rsidRDefault="00950F8D" w:rsidP="00950F8D">
      <w:pPr>
        <w:pStyle w:val="FR1"/>
        <w:spacing w:line="360" w:lineRule="auto"/>
        <w:ind w:left="0"/>
        <w:jc w:val="center"/>
        <w:rPr>
          <w:rFonts w:ascii="Arial" w:hAnsi="Arial" w:cs="Arial"/>
          <w:sz w:val="40"/>
          <w:szCs w:val="40"/>
          <w:lang w:val="id-ID"/>
        </w:rPr>
      </w:pPr>
    </w:p>
    <w:p w:rsidR="00950F8D" w:rsidRPr="001264A1" w:rsidRDefault="00950F8D" w:rsidP="00950F8D">
      <w:pPr>
        <w:pStyle w:val="FR1"/>
        <w:spacing w:line="360" w:lineRule="auto"/>
        <w:ind w:left="0"/>
        <w:jc w:val="center"/>
        <w:rPr>
          <w:rFonts w:ascii="Arial" w:hAnsi="Arial" w:cs="Arial"/>
          <w:sz w:val="40"/>
          <w:szCs w:val="40"/>
          <w:lang w:val="id-ID"/>
        </w:rPr>
      </w:pPr>
    </w:p>
    <w:p w:rsidR="00950F8D" w:rsidRPr="00D8375A" w:rsidRDefault="00950F8D" w:rsidP="00950F8D">
      <w:pPr>
        <w:pStyle w:val="FR1"/>
        <w:spacing w:line="360" w:lineRule="auto"/>
        <w:ind w:left="0"/>
        <w:jc w:val="center"/>
        <w:rPr>
          <w:rFonts w:ascii="Arial" w:hAnsi="Arial" w:cs="Arial"/>
          <w:sz w:val="32"/>
          <w:szCs w:val="32"/>
          <w:lang w:val="sv-SE"/>
        </w:rPr>
      </w:pPr>
      <w:r w:rsidRPr="00D8375A">
        <w:rPr>
          <w:rFonts w:ascii="Arial" w:hAnsi="Arial" w:cs="Arial"/>
          <w:sz w:val="32"/>
          <w:szCs w:val="32"/>
          <w:lang w:val="sv-SE"/>
        </w:rPr>
        <w:t>UNIVERSITAS NEGERI YOGYAKARTA</w:t>
      </w:r>
    </w:p>
    <w:p w:rsidR="00950F8D" w:rsidRDefault="00950F8D" w:rsidP="00950F8D">
      <w:pPr>
        <w:pStyle w:val="FR1"/>
        <w:spacing w:line="360" w:lineRule="auto"/>
        <w:ind w:left="0"/>
        <w:jc w:val="center"/>
        <w:rPr>
          <w:rFonts w:ascii="Arial" w:hAnsi="Arial" w:cs="Arial"/>
          <w:sz w:val="40"/>
          <w:szCs w:val="40"/>
          <w:lang w:val="sv-SE"/>
        </w:rPr>
      </w:pPr>
      <w:r w:rsidRPr="00D8375A">
        <w:rPr>
          <w:rFonts w:ascii="Arial" w:hAnsi="Arial" w:cs="Arial"/>
          <w:sz w:val="32"/>
          <w:szCs w:val="32"/>
          <w:lang w:val="sv-SE"/>
        </w:rPr>
        <w:t>2009</w:t>
      </w:r>
    </w:p>
    <w:p w:rsidR="00950F8D" w:rsidRDefault="00950F8D" w:rsidP="00C34795">
      <w:pPr>
        <w:jc w:val="center"/>
        <w:rPr>
          <w:rFonts w:ascii="Arial" w:hAnsi="Arial" w:cs="Arial"/>
          <w:sz w:val="28"/>
          <w:szCs w:val="28"/>
          <w:lang w:val="en-US"/>
        </w:rPr>
      </w:pPr>
    </w:p>
    <w:p w:rsidR="00B51147" w:rsidRDefault="00C34795" w:rsidP="00C34795">
      <w:pPr>
        <w:jc w:val="center"/>
        <w:rPr>
          <w:rFonts w:ascii="Arial" w:hAnsi="Arial" w:cs="Arial"/>
          <w:sz w:val="28"/>
          <w:szCs w:val="28"/>
        </w:rPr>
      </w:pPr>
      <w:r>
        <w:rPr>
          <w:rFonts w:ascii="Arial" w:hAnsi="Arial" w:cs="Arial"/>
          <w:sz w:val="28"/>
          <w:szCs w:val="28"/>
        </w:rPr>
        <w:lastRenderedPageBreak/>
        <w:t>D A F T A R   I S I</w:t>
      </w:r>
    </w:p>
    <w:p w:rsidR="00C34795" w:rsidRDefault="00C34795" w:rsidP="00C34795">
      <w:pPr>
        <w:jc w:val="right"/>
        <w:rPr>
          <w:rFonts w:ascii="Arial" w:hAnsi="Arial" w:cs="Arial"/>
        </w:rPr>
      </w:pPr>
      <w:r>
        <w:rPr>
          <w:rFonts w:ascii="Arial" w:hAnsi="Arial" w:cs="Arial"/>
        </w:rPr>
        <w:t>Halaman</w:t>
      </w:r>
    </w:p>
    <w:p w:rsidR="00C34795" w:rsidRPr="00F12F9F" w:rsidRDefault="00C34795" w:rsidP="00F12F9F">
      <w:pPr>
        <w:spacing w:after="0" w:line="360" w:lineRule="auto"/>
        <w:rPr>
          <w:rFonts w:ascii="Arial" w:hAnsi="Arial" w:cs="Arial"/>
        </w:rPr>
      </w:pPr>
      <w:r w:rsidRPr="00F12F9F">
        <w:rPr>
          <w:rFonts w:ascii="Arial" w:hAnsi="Arial" w:cs="Arial"/>
        </w:rPr>
        <w:t>KEBIJAKAN AKUNTANSI</w:t>
      </w:r>
      <w:r w:rsidR="00F12F9F">
        <w:rPr>
          <w:rFonts w:ascii="Arial" w:hAnsi="Arial" w:cs="Arial"/>
        </w:rPr>
        <w:t>.............................................................................................</w:t>
      </w:r>
      <w:r w:rsidR="00217C8B">
        <w:rPr>
          <w:rFonts w:ascii="Arial" w:hAnsi="Arial" w:cs="Arial"/>
        </w:rPr>
        <w:tab/>
        <w:t>1</w:t>
      </w:r>
    </w:p>
    <w:p w:rsidR="00C34795" w:rsidRPr="00F12F9F" w:rsidRDefault="00C34795" w:rsidP="00F12F9F">
      <w:pPr>
        <w:pStyle w:val="ListParagraph"/>
        <w:numPr>
          <w:ilvl w:val="0"/>
          <w:numId w:val="1"/>
        </w:numPr>
        <w:spacing w:line="360" w:lineRule="auto"/>
        <w:rPr>
          <w:rFonts w:ascii="Arial" w:hAnsi="Arial" w:cs="Arial"/>
          <w:bCs/>
          <w:sz w:val="22"/>
          <w:szCs w:val="22"/>
        </w:rPr>
      </w:pPr>
      <w:r w:rsidRPr="00F12F9F">
        <w:rPr>
          <w:rFonts w:ascii="Arial" w:hAnsi="Arial" w:cs="Arial"/>
          <w:bCs/>
          <w:sz w:val="22"/>
          <w:szCs w:val="22"/>
        </w:rPr>
        <w:t>T</w:t>
      </w:r>
      <w:r w:rsidR="001C02EB" w:rsidRPr="00F12F9F">
        <w:rPr>
          <w:rFonts w:ascii="Arial" w:hAnsi="Arial" w:cs="Arial"/>
          <w:bCs/>
          <w:sz w:val="22"/>
          <w:szCs w:val="22"/>
          <w:lang w:val="id-ID"/>
        </w:rPr>
        <w:t>UJUAN</w:t>
      </w:r>
      <w:r w:rsidRPr="00F12F9F">
        <w:rPr>
          <w:rFonts w:ascii="Arial" w:hAnsi="Arial" w:cs="Arial"/>
          <w:bCs/>
          <w:sz w:val="22"/>
          <w:szCs w:val="22"/>
        </w:rPr>
        <w:t xml:space="preserve"> P</w:t>
      </w:r>
      <w:r w:rsidR="001C02EB" w:rsidRPr="00F12F9F">
        <w:rPr>
          <w:rFonts w:ascii="Arial" w:hAnsi="Arial" w:cs="Arial"/>
          <w:bCs/>
          <w:sz w:val="22"/>
          <w:szCs w:val="22"/>
          <w:lang w:val="id-ID"/>
        </w:rPr>
        <w:t>ELAPORAN</w:t>
      </w:r>
      <w:r w:rsidRPr="00F12F9F">
        <w:rPr>
          <w:rFonts w:ascii="Arial" w:hAnsi="Arial" w:cs="Arial"/>
          <w:bCs/>
          <w:sz w:val="22"/>
          <w:szCs w:val="22"/>
        </w:rPr>
        <w:t xml:space="preserve"> K</w:t>
      </w:r>
      <w:r w:rsidR="001C02EB" w:rsidRPr="00F12F9F">
        <w:rPr>
          <w:rFonts w:ascii="Arial" w:hAnsi="Arial" w:cs="Arial"/>
          <w:bCs/>
          <w:sz w:val="22"/>
          <w:szCs w:val="22"/>
          <w:lang w:val="id-ID"/>
        </w:rPr>
        <w:t>EUANGAN</w:t>
      </w:r>
      <w:r w:rsidR="00F12F9F">
        <w:rPr>
          <w:rFonts w:ascii="Arial" w:hAnsi="Arial" w:cs="Arial"/>
          <w:bCs/>
          <w:sz w:val="22"/>
          <w:szCs w:val="22"/>
          <w:lang w:val="id-ID"/>
        </w:rPr>
        <w:t>.....................................................................</w:t>
      </w:r>
      <w:r w:rsidR="00217C8B">
        <w:rPr>
          <w:rFonts w:ascii="Arial" w:hAnsi="Arial" w:cs="Arial"/>
          <w:bCs/>
          <w:sz w:val="22"/>
          <w:szCs w:val="22"/>
          <w:lang w:val="id-ID"/>
        </w:rPr>
        <w:tab/>
        <w:t>1</w:t>
      </w:r>
    </w:p>
    <w:p w:rsidR="00C34795" w:rsidRPr="00F12F9F" w:rsidRDefault="001C02EB" w:rsidP="00F12F9F">
      <w:pPr>
        <w:pStyle w:val="ListParagraph"/>
        <w:numPr>
          <w:ilvl w:val="0"/>
          <w:numId w:val="1"/>
        </w:numPr>
        <w:spacing w:line="360" w:lineRule="auto"/>
        <w:jc w:val="both"/>
        <w:rPr>
          <w:rFonts w:ascii="Arial" w:hAnsi="Arial" w:cs="Arial"/>
          <w:sz w:val="22"/>
          <w:szCs w:val="22"/>
        </w:rPr>
      </w:pPr>
      <w:r w:rsidRPr="00F12F9F">
        <w:rPr>
          <w:rFonts w:ascii="Arial" w:hAnsi="Arial" w:cs="Arial"/>
          <w:bCs/>
          <w:sz w:val="22"/>
          <w:szCs w:val="22"/>
        </w:rPr>
        <w:t>B</w:t>
      </w:r>
      <w:r w:rsidRPr="00F12F9F">
        <w:rPr>
          <w:rFonts w:ascii="Arial" w:hAnsi="Arial" w:cs="Arial"/>
          <w:bCs/>
          <w:sz w:val="22"/>
          <w:szCs w:val="22"/>
          <w:lang w:val="id-ID"/>
        </w:rPr>
        <w:t>ASIS</w:t>
      </w:r>
      <w:r w:rsidRPr="00F12F9F">
        <w:rPr>
          <w:rFonts w:ascii="Arial" w:hAnsi="Arial" w:cs="Arial"/>
          <w:bCs/>
          <w:sz w:val="22"/>
          <w:szCs w:val="22"/>
        </w:rPr>
        <w:t xml:space="preserve"> A</w:t>
      </w:r>
      <w:r w:rsidRPr="00F12F9F">
        <w:rPr>
          <w:rFonts w:ascii="Arial" w:hAnsi="Arial" w:cs="Arial"/>
          <w:bCs/>
          <w:sz w:val="22"/>
          <w:szCs w:val="22"/>
          <w:lang w:val="id-ID"/>
        </w:rPr>
        <w:t>KUNTANSI</w:t>
      </w:r>
      <w:r w:rsidR="00F12F9F">
        <w:rPr>
          <w:rFonts w:ascii="Arial" w:hAnsi="Arial" w:cs="Arial"/>
          <w:bCs/>
          <w:sz w:val="22"/>
          <w:szCs w:val="22"/>
          <w:lang w:val="id-ID"/>
        </w:rPr>
        <w:t>...............................................................................................</w:t>
      </w:r>
      <w:r w:rsidR="00217C8B">
        <w:rPr>
          <w:rFonts w:ascii="Arial" w:hAnsi="Arial" w:cs="Arial"/>
          <w:bCs/>
          <w:sz w:val="22"/>
          <w:szCs w:val="22"/>
          <w:lang w:val="id-ID"/>
        </w:rPr>
        <w:tab/>
        <w:t>1</w:t>
      </w:r>
    </w:p>
    <w:p w:rsidR="00C34795" w:rsidRPr="00F12F9F" w:rsidRDefault="00C34795" w:rsidP="00F12F9F">
      <w:pPr>
        <w:pStyle w:val="ListParagraph"/>
        <w:numPr>
          <w:ilvl w:val="0"/>
          <w:numId w:val="1"/>
        </w:numPr>
        <w:spacing w:line="360" w:lineRule="auto"/>
        <w:rPr>
          <w:rFonts w:ascii="Arial" w:hAnsi="Arial" w:cs="Arial"/>
          <w:bCs/>
          <w:sz w:val="22"/>
          <w:szCs w:val="22"/>
        </w:rPr>
      </w:pPr>
      <w:r w:rsidRPr="00F12F9F">
        <w:rPr>
          <w:rFonts w:ascii="Arial" w:hAnsi="Arial" w:cs="Arial"/>
          <w:bCs/>
          <w:sz w:val="22"/>
          <w:szCs w:val="22"/>
        </w:rPr>
        <w:t>H</w:t>
      </w:r>
      <w:r w:rsidR="001C02EB" w:rsidRPr="00F12F9F">
        <w:rPr>
          <w:rFonts w:ascii="Arial" w:hAnsi="Arial" w:cs="Arial"/>
          <w:bCs/>
          <w:sz w:val="22"/>
          <w:szCs w:val="22"/>
          <w:lang w:val="id-ID"/>
        </w:rPr>
        <w:t>UBUNGAN</w:t>
      </w:r>
      <w:r w:rsidRPr="00F12F9F">
        <w:rPr>
          <w:rFonts w:ascii="Arial" w:hAnsi="Arial" w:cs="Arial"/>
          <w:bCs/>
          <w:sz w:val="22"/>
          <w:szCs w:val="22"/>
        </w:rPr>
        <w:t xml:space="preserve"> </w:t>
      </w:r>
      <w:r w:rsidR="001C02EB" w:rsidRPr="00F12F9F">
        <w:rPr>
          <w:rFonts w:ascii="Arial" w:hAnsi="Arial" w:cs="Arial"/>
          <w:bCs/>
          <w:sz w:val="22"/>
          <w:szCs w:val="22"/>
          <w:lang w:val="id-ID"/>
        </w:rPr>
        <w:t>ANTAR</w:t>
      </w:r>
      <w:r w:rsidRPr="00F12F9F">
        <w:rPr>
          <w:rFonts w:ascii="Arial" w:hAnsi="Arial" w:cs="Arial"/>
          <w:bCs/>
          <w:sz w:val="22"/>
          <w:szCs w:val="22"/>
        </w:rPr>
        <w:t xml:space="preserve"> K</w:t>
      </w:r>
      <w:r w:rsidR="001C02EB" w:rsidRPr="00F12F9F">
        <w:rPr>
          <w:rFonts w:ascii="Arial" w:hAnsi="Arial" w:cs="Arial"/>
          <w:bCs/>
          <w:sz w:val="22"/>
          <w:szCs w:val="22"/>
          <w:lang w:val="id-ID"/>
        </w:rPr>
        <w:t>OMPONEN</w:t>
      </w:r>
      <w:r w:rsidRPr="00F12F9F">
        <w:rPr>
          <w:rFonts w:ascii="Arial" w:hAnsi="Arial" w:cs="Arial"/>
          <w:bCs/>
          <w:sz w:val="22"/>
          <w:szCs w:val="22"/>
        </w:rPr>
        <w:t xml:space="preserve"> L</w:t>
      </w:r>
      <w:r w:rsidR="001C02EB" w:rsidRPr="00F12F9F">
        <w:rPr>
          <w:rFonts w:ascii="Arial" w:hAnsi="Arial" w:cs="Arial"/>
          <w:bCs/>
          <w:sz w:val="22"/>
          <w:szCs w:val="22"/>
          <w:lang w:val="id-ID"/>
        </w:rPr>
        <w:t>APORAN</w:t>
      </w:r>
      <w:r w:rsidRPr="00F12F9F">
        <w:rPr>
          <w:rFonts w:ascii="Arial" w:hAnsi="Arial" w:cs="Arial"/>
          <w:bCs/>
          <w:sz w:val="22"/>
          <w:szCs w:val="22"/>
        </w:rPr>
        <w:t xml:space="preserve"> K</w:t>
      </w:r>
      <w:r w:rsidR="001C02EB" w:rsidRPr="00F12F9F">
        <w:rPr>
          <w:rFonts w:ascii="Arial" w:hAnsi="Arial" w:cs="Arial"/>
          <w:bCs/>
          <w:sz w:val="22"/>
          <w:szCs w:val="22"/>
          <w:lang w:val="id-ID"/>
        </w:rPr>
        <w:t>EUANGAN</w:t>
      </w:r>
      <w:r w:rsidR="00F12F9F">
        <w:rPr>
          <w:rFonts w:ascii="Arial" w:hAnsi="Arial" w:cs="Arial"/>
          <w:bCs/>
          <w:sz w:val="22"/>
          <w:szCs w:val="22"/>
          <w:lang w:val="id-ID"/>
        </w:rPr>
        <w:t>...............................</w:t>
      </w:r>
      <w:r w:rsidR="00217C8B">
        <w:rPr>
          <w:rFonts w:ascii="Arial" w:hAnsi="Arial" w:cs="Arial"/>
          <w:bCs/>
          <w:sz w:val="22"/>
          <w:szCs w:val="22"/>
          <w:lang w:val="id-ID"/>
        </w:rPr>
        <w:tab/>
        <w:t>2</w:t>
      </w:r>
    </w:p>
    <w:p w:rsidR="00C34795" w:rsidRPr="00F12F9F" w:rsidRDefault="00C34795" w:rsidP="00F12F9F">
      <w:pPr>
        <w:pStyle w:val="ListParagraph"/>
        <w:numPr>
          <w:ilvl w:val="0"/>
          <w:numId w:val="1"/>
        </w:numPr>
        <w:spacing w:line="360" w:lineRule="auto"/>
        <w:rPr>
          <w:rFonts w:ascii="Arial" w:hAnsi="Arial" w:cs="Arial"/>
          <w:bCs/>
          <w:sz w:val="22"/>
          <w:szCs w:val="22"/>
        </w:rPr>
      </w:pPr>
      <w:r w:rsidRPr="00F12F9F">
        <w:rPr>
          <w:rFonts w:ascii="Arial" w:hAnsi="Arial" w:cs="Arial"/>
          <w:sz w:val="22"/>
          <w:szCs w:val="22"/>
        </w:rPr>
        <w:t>PRINSIP AKUNTANSI</w:t>
      </w:r>
      <w:r w:rsidR="00F12F9F">
        <w:rPr>
          <w:rFonts w:ascii="Arial" w:hAnsi="Arial" w:cs="Arial"/>
          <w:sz w:val="22"/>
          <w:szCs w:val="22"/>
          <w:lang w:val="id-ID"/>
        </w:rPr>
        <w:t>............................................................................................</w:t>
      </w:r>
      <w:r w:rsidR="00217C8B">
        <w:rPr>
          <w:rFonts w:ascii="Arial" w:hAnsi="Arial" w:cs="Arial"/>
          <w:sz w:val="22"/>
          <w:szCs w:val="22"/>
          <w:lang w:val="id-ID"/>
        </w:rPr>
        <w:tab/>
        <w:t>3</w:t>
      </w:r>
    </w:p>
    <w:p w:rsidR="00C34795" w:rsidRPr="00F12F9F" w:rsidRDefault="00C34795" w:rsidP="00F12F9F">
      <w:pPr>
        <w:pStyle w:val="Default"/>
        <w:spacing w:line="360" w:lineRule="auto"/>
        <w:ind w:left="80"/>
        <w:rPr>
          <w:rFonts w:ascii="Arial" w:hAnsi="Arial" w:cs="Arial"/>
          <w:bCs/>
          <w:sz w:val="22"/>
          <w:szCs w:val="22"/>
        </w:rPr>
      </w:pPr>
      <w:r w:rsidRPr="00F12F9F">
        <w:rPr>
          <w:rFonts w:ascii="Arial" w:hAnsi="Arial" w:cs="Arial"/>
          <w:bCs/>
          <w:sz w:val="22"/>
          <w:szCs w:val="22"/>
        </w:rPr>
        <w:t xml:space="preserve">KEBIJAKAN AKUNTANSI PK-BLU </w:t>
      </w:r>
      <w:r w:rsidRPr="00F12F9F">
        <w:rPr>
          <w:rFonts w:ascii="Arial" w:hAnsi="Arial" w:cs="Arial"/>
          <w:bCs/>
          <w:sz w:val="22"/>
          <w:szCs w:val="22"/>
          <w:lang w:val="en-US"/>
        </w:rPr>
        <w:t>UNIVERSITAS NEGERI YOGYAKARTA</w:t>
      </w:r>
      <w:r w:rsidR="00F12F9F">
        <w:rPr>
          <w:rFonts w:ascii="Arial" w:hAnsi="Arial" w:cs="Arial"/>
          <w:bCs/>
          <w:sz w:val="22"/>
          <w:szCs w:val="22"/>
        </w:rPr>
        <w:t>...........</w:t>
      </w:r>
      <w:r w:rsidR="00217C8B">
        <w:rPr>
          <w:rFonts w:ascii="Arial" w:hAnsi="Arial" w:cs="Arial"/>
          <w:bCs/>
          <w:sz w:val="22"/>
          <w:szCs w:val="22"/>
        </w:rPr>
        <w:tab/>
        <w:t>5</w:t>
      </w:r>
    </w:p>
    <w:p w:rsidR="00C34795" w:rsidRPr="00F12F9F" w:rsidRDefault="00C34795" w:rsidP="00F12F9F">
      <w:pPr>
        <w:pStyle w:val="Default"/>
        <w:numPr>
          <w:ilvl w:val="0"/>
          <w:numId w:val="2"/>
        </w:numPr>
        <w:spacing w:line="360" w:lineRule="auto"/>
        <w:rPr>
          <w:rFonts w:ascii="Arial" w:hAnsi="Arial" w:cs="Arial"/>
          <w:bCs/>
          <w:sz w:val="22"/>
          <w:szCs w:val="22"/>
        </w:rPr>
      </w:pPr>
      <w:r w:rsidRPr="00F12F9F">
        <w:rPr>
          <w:rFonts w:ascii="Arial" w:hAnsi="Arial" w:cs="Arial"/>
          <w:bCs/>
          <w:sz w:val="22"/>
          <w:szCs w:val="22"/>
        </w:rPr>
        <w:t>PENDAPATAN</w:t>
      </w:r>
      <w:r w:rsidR="00F12F9F">
        <w:rPr>
          <w:rFonts w:ascii="Arial" w:hAnsi="Arial" w:cs="Arial"/>
          <w:bCs/>
          <w:sz w:val="22"/>
          <w:szCs w:val="22"/>
        </w:rPr>
        <w:t>........................................................................................................</w:t>
      </w:r>
      <w:r w:rsidR="00217C8B">
        <w:rPr>
          <w:rFonts w:ascii="Arial" w:hAnsi="Arial" w:cs="Arial"/>
          <w:bCs/>
          <w:sz w:val="22"/>
          <w:szCs w:val="22"/>
        </w:rPr>
        <w:tab/>
        <w:t>5</w:t>
      </w:r>
    </w:p>
    <w:p w:rsidR="00C34795" w:rsidRPr="00F12F9F" w:rsidRDefault="00C34795" w:rsidP="00F12F9F">
      <w:pPr>
        <w:pStyle w:val="Default"/>
        <w:numPr>
          <w:ilvl w:val="0"/>
          <w:numId w:val="2"/>
        </w:numPr>
        <w:spacing w:line="360" w:lineRule="auto"/>
        <w:rPr>
          <w:rFonts w:ascii="Arial" w:hAnsi="Arial" w:cs="Arial"/>
          <w:bCs/>
          <w:sz w:val="22"/>
          <w:szCs w:val="22"/>
        </w:rPr>
      </w:pPr>
      <w:r w:rsidRPr="00F12F9F">
        <w:rPr>
          <w:rFonts w:ascii="Arial" w:hAnsi="Arial" w:cs="Arial"/>
          <w:bCs/>
          <w:sz w:val="22"/>
          <w:szCs w:val="22"/>
        </w:rPr>
        <w:t>BIAYA</w:t>
      </w:r>
      <w:r w:rsidR="00F12F9F">
        <w:rPr>
          <w:rFonts w:ascii="Arial" w:hAnsi="Arial" w:cs="Arial"/>
          <w:bCs/>
          <w:sz w:val="22"/>
          <w:szCs w:val="22"/>
        </w:rPr>
        <w:t>......................................................................................................................</w:t>
      </w:r>
      <w:r w:rsidR="00217C8B">
        <w:rPr>
          <w:rFonts w:ascii="Arial" w:hAnsi="Arial" w:cs="Arial"/>
          <w:bCs/>
          <w:sz w:val="22"/>
          <w:szCs w:val="22"/>
        </w:rPr>
        <w:tab/>
        <w:t>6</w:t>
      </w:r>
    </w:p>
    <w:p w:rsidR="00C34795" w:rsidRPr="00F12F9F" w:rsidRDefault="00C34795" w:rsidP="00F12F9F">
      <w:pPr>
        <w:pStyle w:val="Default"/>
        <w:numPr>
          <w:ilvl w:val="0"/>
          <w:numId w:val="2"/>
        </w:numPr>
        <w:spacing w:line="360" w:lineRule="auto"/>
        <w:jc w:val="both"/>
        <w:rPr>
          <w:rFonts w:ascii="Arial" w:hAnsi="Arial" w:cs="Arial"/>
          <w:sz w:val="22"/>
          <w:szCs w:val="22"/>
        </w:rPr>
      </w:pPr>
      <w:r w:rsidRPr="00F12F9F">
        <w:rPr>
          <w:rFonts w:ascii="Arial" w:hAnsi="Arial" w:cs="Arial"/>
          <w:bCs/>
          <w:sz w:val="22"/>
          <w:szCs w:val="22"/>
        </w:rPr>
        <w:t xml:space="preserve">ASET </w:t>
      </w:r>
      <w:r w:rsidR="00F12F9F">
        <w:rPr>
          <w:rFonts w:ascii="Arial" w:hAnsi="Arial" w:cs="Arial"/>
          <w:bCs/>
          <w:sz w:val="22"/>
          <w:szCs w:val="22"/>
        </w:rPr>
        <w:t>.......................................................................................................................</w:t>
      </w:r>
      <w:r w:rsidR="00217C8B">
        <w:rPr>
          <w:rFonts w:ascii="Arial" w:hAnsi="Arial" w:cs="Arial"/>
          <w:bCs/>
          <w:sz w:val="22"/>
          <w:szCs w:val="22"/>
        </w:rPr>
        <w:tab/>
        <w:t>7</w:t>
      </w:r>
    </w:p>
    <w:p w:rsidR="00C34795" w:rsidRPr="00F12F9F" w:rsidRDefault="00C34795" w:rsidP="00F12F9F">
      <w:pPr>
        <w:pStyle w:val="Default"/>
        <w:numPr>
          <w:ilvl w:val="0"/>
          <w:numId w:val="2"/>
        </w:numPr>
        <w:spacing w:line="360" w:lineRule="auto"/>
        <w:jc w:val="both"/>
        <w:rPr>
          <w:rFonts w:ascii="Arial" w:hAnsi="Arial" w:cs="Arial"/>
          <w:sz w:val="22"/>
          <w:szCs w:val="22"/>
        </w:rPr>
      </w:pPr>
      <w:r w:rsidRPr="00F12F9F">
        <w:rPr>
          <w:rFonts w:ascii="Arial" w:hAnsi="Arial" w:cs="Arial"/>
          <w:bCs/>
          <w:sz w:val="22"/>
          <w:szCs w:val="22"/>
        </w:rPr>
        <w:t xml:space="preserve">KEWAJIBAN </w:t>
      </w:r>
      <w:r w:rsidR="00F12F9F">
        <w:rPr>
          <w:rFonts w:ascii="Arial" w:hAnsi="Arial" w:cs="Arial"/>
          <w:bCs/>
          <w:sz w:val="22"/>
          <w:szCs w:val="22"/>
        </w:rPr>
        <w:t>............................................................................................................</w:t>
      </w:r>
      <w:r w:rsidR="00217C8B">
        <w:rPr>
          <w:rFonts w:ascii="Arial" w:hAnsi="Arial" w:cs="Arial"/>
          <w:bCs/>
          <w:sz w:val="22"/>
          <w:szCs w:val="22"/>
        </w:rPr>
        <w:tab/>
        <w:t>9</w:t>
      </w:r>
    </w:p>
    <w:p w:rsidR="00C34795" w:rsidRPr="00F12F9F" w:rsidRDefault="00C34795" w:rsidP="00F12F9F">
      <w:pPr>
        <w:pStyle w:val="Default"/>
        <w:numPr>
          <w:ilvl w:val="0"/>
          <w:numId w:val="2"/>
        </w:numPr>
        <w:spacing w:line="360" w:lineRule="auto"/>
        <w:jc w:val="both"/>
        <w:rPr>
          <w:rFonts w:ascii="Arial" w:hAnsi="Arial" w:cs="Arial"/>
          <w:sz w:val="22"/>
          <w:szCs w:val="22"/>
        </w:rPr>
      </w:pPr>
      <w:r w:rsidRPr="00F12F9F">
        <w:rPr>
          <w:rFonts w:ascii="Arial" w:hAnsi="Arial" w:cs="Arial"/>
          <w:bCs/>
          <w:sz w:val="22"/>
          <w:szCs w:val="22"/>
        </w:rPr>
        <w:t xml:space="preserve">EKUITAS </w:t>
      </w:r>
      <w:r w:rsidR="00F12F9F">
        <w:rPr>
          <w:rFonts w:ascii="Arial" w:hAnsi="Arial" w:cs="Arial"/>
          <w:bCs/>
          <w:sz w:val="22"/>
          <w:szCs w:val="22"/>
        </w:rPr>
        <w:t>.................................................................................................................</w:t>
      </w:r>
      <w:r w:rsidR="00217C8B">
        <w:rPr>
          <w:rFonts w:ascii="Arial" w:hAnsi="Arial" w:cs="Arial"/>
          <w:bCs/>
          <w:sz w:val="22"/>
          <w:szCs w:val="22"/>
        </w:rPr>
        <w:tab/>
        <w:t>10</w:t>
      </w:r>
    </w:p>
    <w:p w:rsidR="00780839" w:rsidRPr="00F12F9F" w:rsidRDefault="00780839" w:rsidP="00F12F9F">
      <w:pPr>
        <w:pStyle w:val="Heading2"/>
        <w:spacing w:before="0" w:line="360" w:lineRule="auto"/>
        <w:rPr>
          <w:rFonts w:ascii="Arial" w:hAnsi="Arial" w:cs="Arial"/>
          <w:b w:val="0"/>
          <w:color w:val="000000" w:themeColor="text1"/>
          <w:sz w:val="22"/>
          <w:szCs w:val="22"/>
          <w:lang w:val="id-ID"/>
        </w:rPr>
      </w:pPr>
      <w:r w:rsidRPr="00F12F9F">
        <w:rPr>
          <w:rFonts w:ascii="Arial" w:hAnsi="Arial" w:cs="Arial"/>
          <w:b w:val="0"/>
          <w:color w:val="000000" w:themeColor="text1"/>
          <w:sz w:val="22"/>
          <w:szCs w:val="22"/>
        </w:rPr>
        <w:t>LAPORAN KEUANGAN</w:t>
      </w:r>
      <w:r w:rsidR="00F12F9F">
        <w:rPr>
          <w:rFonts w:ascii="Arial" w:hAnsi="Arial" w:cs="Arial"/>
          <w:b w:val="0"/>
          <w:color w:val="000000" w:themeColor="text1"/>
          <w:sz w:val="22"/>
          <w:szCs w:val="22"/>
          <w:lang w:val="id-ID"/>
        </w:rPr>
        <w:t>..................................................................................................</w:t>
      </w:r>
      <w:r w:rsidR="00217C8B">
        <w:rPr>
          <w:rFonts w:ascii="Arial" w:hAnsi="Arial" w:cs="Arial"/>
          <w:b w:val="0"/>
          <w:color w:val="000000" w:themeColor="text1"/>
          <w:sz w:val="22"/>
          <w:szCs w:val="22"/>
          <w:lang w:val="id-ID"/>
        </w:rPr>
        <w:tab/>
        <w:t>11</w:t>
      </w:r>
    </w:p>
    <w:p w:rsidR="00F12F9F" w:rsidRPr="00F12F9F" w:rsidRDefault="00B92C10" w:rsidP="00F12F9F">
      <w:pPr>
        <w:pStyle w:val="ListParagraph"/>
        <w:numPr>
          <w:ilvl w:val="0"/>
          <w:numId w:val="5"/>
        </w:numPr>
        <w:spacing w:line="360" w:lineRule="auto"/>
        <w:ind w:left="426" w:hanging="426"/>
        <w:jc w:val="both"/>
        <w:rPr>
          <w:rFonts w:ascii="Arial" w:hAnsi="Arial" w:cs="Arial"/>
          <w:bCs/>
          <w:sz w:val="22"/>
          <w:szCs w:val="22"/>
        </w:rPr>
      </w:pPr>
      <w:r w:rsidRPr="00F12F9F">
        <w:rPr>
          <w:rFonts w:ascii="Arial" w:hAnsi="Arial" w:cs="Arial"/>
          <w:bCs/>
          <w:sz w:val="22"/>
          <w:szCs w:val="22"/>
        </w:rPr>
        <w:t xml:space="preserve">STRUKTUR LAPORAN REALISASI ANGGARAN </w:t>
      </w:r>
      <w:proofErr w:type="gramStart"/>
      <w:r w:rsidRPr="00F12F9F">
        <w:rPr>
          <w:rFonts w:ascii="Arial" w:hAnsi="Arial" w:cs="Arial"/>
          <w:bCs/>
          <w:sz w:val="22"/>
          <w:szCs w:val="22"/>
        </w:rPr>
        <w:t xml:space="preserve">DAN </w:t>
      </w:r>
      <w:r w:rsidR="00F12F9F">
        <w:rPr>
          <w:rFonts w:ascii="Arial" w:hAnsi="Arial" w:cs="Arial"/>
          <w:bCs/>
          <w:sz w:val="22"/>
          <w:szCs w:val="22"/>
          <w:lang w:val="id-ID"/>
        </w:rPr>
        <w:t>.......................................</w:t>
      </w:r>
      <w:r w:rsidR="00217C8B">
        <w:rPr>
          <w:rFonts w:ascii="Arial" w:hAnsi="Arial" w:cs="Arial"/>
          <w:bCs/>
          <w:sz w:val="22"/>
          <w:szCs w:val="22"/>
          <w:lang w:val="id-ID"/>
        </w:rPr>
        <w:tab/>
      </w:r>
      <w:proofErr w:type="gramEnd"/>
    </w:p>
    <w:p w:rsidR="00B92C10" w:rsidRPr="00F12F9F" w:rsidRDefault="00B92C10" w:rsidP="00F12F9F">
      <w:pPr>
        <w:pStyle w:val="ListParagraph"/>
        <w:spacing w:line="360" w:lineRule="auto"/>
        <w:ind w:left="426"/>
        <w:jc w:val="both"/>
        <w:rPr>
          <w:rFonts w:ascii="Arial" w:hAnsi="Arial" w:cs="Arial"/>
          <w:bCs/>
          <w:sz w:val="22"/>
          <w:szCs w:val="22"/>
          <w:lang w:val="id-ID"/>
        </w:rPr>
      </w:pPr>
      <w:r w:rsidRPr="00F12F9F">
        <w:rPr>
          <w:rFonts w:ascii="Arial" w:hAnsi="Arial" w:cs="Arial"/>
          <w:bCs/>
          <w:sz w:val="22"/>
          <w:szCs w:val="22"/>
        </w:rPr>
        <w:t>KLASIFIKASI ANGGARAN</w:t>
      </w:r>
      <w:r w:rsidR="00F12F9F">
        <w:rPr>
          <w:rFonts w:ascii="Arial" w:hAnsi="Arial" w:cs="Arial"/>
          <w:bCs/>
          <w:sz w:val="22"/>
          <w:szCs w:val="22"/>
          <w:lang w:val="id-ID"/>
        </w:rPr>
        <w:t>.......................................................................................</w:t>
      </w:r>
      <w:r w:rsidR="00217C8B">
        <w:rPr>
          <w:rFonts w:ascii="Arial" w:hAnsi="Arial" w:cs="Arial"/>
          <w:bCs/>
          <w:sz w:val="22"/>
          <w:szCs w:val="22"/>
          <w:lang w:val="id-ID"/>
        </w:rPr>
        <w:tab/>
        <w:t>14</w:t>
      </w:r>
    </w:p>
    <w:p w:rsidR="00B92C10" w:rsidRPr="00F12F9F" w:rsidRDefault="00B92C10" w:rsidP="00F12F9F">
      <w:pPr>
        <w:pStyle w:val="ListParagraph"/>
        <w:numPr>
          <w:ilvl w:val="0"/>
          <w:numId w:val="5"/>
        </w:numPr>
        <w:spacing w:line="360" w:lineRule="auto"/>
        <w:ind w:left="426" w:right="40" w:hanging="426"/>
        <w:jc w:val="both"/>
        <w:rPr>
          <w:rFonts w:ascii="Arial" w:hAnsi="Arial" w:cs="Arial"/>
          <w:sz w:val="22"/>
          <w:szCs w:val="22"/>
        </w:rPr>
      </w:pPr>
      <w:r w:rsidRPr="00F12F9F">
        <w:rPr>
          <w:rFonts w:ascii="Arial" w:hAnsi="Arial" w:cs="Arial"/>
          <w:bCs/>
          <w:sz w:val="22"/>
          <w:szCs w:val="22"/>
        </w:rPr>
        <w:t>NERACA</w:t>
      </w:r>
      <w:r w:rsidR="00F12F9F">
        <w:rPr>
          <w:rFonts w:ascii="Arial" w:hAnsi="Arial" w:cs="Arial"/>
          <w:bCs/>
          <w:sz w:val="22"/>
          <w:szCs w:val="22"/>
          <w:lang w:val="id-ID"/>
        </w:rPr>
        <w:t>....................................................................................................................</w:t>
      </w:r>
      <w:r w:rsidR="00217C8B">
        <w:rPr>
          <w:rFonts w:ascii="Arial" w:hAnsi="Arial" w:cs="Arial"/>
          <w:bCs/>
          <w:sz w:val="22"/>
          <w:szCs w:val="22"/>
          <w:lang w:val="id-ID"/>
        </w:rPr>
        <w:tab/>
        <w:t>15</w:t>
      </w:r>
    </w:p>
    <w:p w:rsidR="00B92C10" w:rsidRPr="00F12F9F" w:rsidRDefault="00B92C10" w:rsidP="00F12F9F">
      <w:pPr>
        <w:pStyle w:val="ListParagraph"/>
        <w:numPr>
          <w:ilvl w:val="0"/>
          <w:numId w:val="5"/>
        </w:numPr>
        <w:spacing w:line="360" w:lineRule="auto"/>
        <w:ind w:left="426" w:hanging="426"/>
        <w:jc w:val="both"/>
        <w:rPr>
          <w:rFonts w:ascii="Arial" w:hAnsi="Arial" w:cs="Arial"/>
          <w:sz w:val="22"/>
          <w:szCs w:val="22"/>
        </w:rPr>
      </w:pPr>
      <w:r w:rsidRPr="00F12F9F">
        <w:rPr>
          <w:rFonts w:ascii="Arial" w:hAnsi="Arial" w:cs="Arial"/>
          <w:sz w:val="22"/>
          <w:szCs w:val="22"/>
        </w:rPr>
        <w:t>L</w:t>
      </w:r>
      <w:r w:rsidRPr="00F12F9F">
        <w:rPr>
          <w:rFonts w:ascii="Arial" w:hAnsi="Arial" w:cs="Arial"/>
          <w:sz w:val="22"/>
          <w:szCs w:val="22"/>
          <w:lang w:val="id-ID"/>
        </w:rPr>
        <w:t>APORAN</w:t>
      </w:r>
      <w:r w:rsidRPr="00F12F9F">
        <w:rPr>
          <w:rFonts w:ascii="Arial" w:hAnsi="Arial" w:cs="Arial"/>
          <w:sz w:val="22"/>
          <w:szCs w:val="22"/>
        </w:rPr>
        <w:t xml:space="preserve"> A</w:t>
      </w:r>
      <w:r w:rsidRPr="00F12F9F">
        <w:rPr>
          <w:rFonts w:ascii="Arial" w:hAnsi="Arial" w:cs="Arial"/>
          <w:sz w:val="22"/>
          <w:szCs w:val="22"/>
          <w:lang w:val="id-ID"/>
        </w:rPr>
        <w:t>RUS</w:t>
      </w:r>
      <w:r w:rsidRPr="00F12F9F">
        <w:rPr>
          <w:rFonts w:ascii="Arial" w:hAnsi="Arial" w:cs="Arial"/>
          <w:sz w:val="22"/>
          <w:szCs w:val="22"/>
        </w:rPr>
        <w:t xml:space="preserve"> K</w:t>
      </w:r>
      <w:r w:rsidRPr="00F12F9F">
        <w:rPr>
          <w:rFonts w:ascii="Arial" w:hAnsi="Arial" w:cs="Arial"/>
          <w:sz w:val="22"/>
          <w:szCs w:val="22"/>
          <w:lang w:val="id-ID"/>
        </w:rPr>
        <w:t>AS</w:t>
      </w:r>
      <w:r w:rsidR="00F12F9F">
        <w:rPr>
          <w:rFonts w:ascii="Arial" w:hAnsi="Arial" w:cs="Arial"/>
          <w:sz w:val="22"/>
          <w:szCs w:val="22"/>
          <w:lang w:val="id-ID"/>
        </w:rPr>
        <w:t>..............................................................................................</w:t>
      </w:r>
      <w:r w:rsidR="00217C8B">
        <w:rPr>
          <w:rFonts w:ascii="Arial" w:hAnsi="Arial" w:cs="Arial"/>
          <w:sz w:val="22"/>
          <w:szCs w:val="22"/>
          <w:lang w:val="id-ID"/>
        </w:rPr>
        <w:tab/>
        <w:t>25</w:t>
      </w:r>
    </w:p>
    <w:p w:rsidR="00B92C10" w:rsidRPr="00F12F9F" w:rsidRDefault="00B92C10" w:rsidP="00F12F9F">
      <w:pPr>
        <w:pStyle w:val="ListParagraph"/>
        <w:numPr>
          <w:ilvl w:val="0"/>
          <w:numId w:val="5"/>
        </w:numPr>
        <w:spacing w:line="360" w:lineRule="auto"/>
        <w:ind w:left="426" w:hanging="426"/>
        <w:jc w:val="both"/>
        <w:rPr>
          <w:rFonts w:ascii="Arial" w:hAnsi="Arial" w:cs="Arial"/>
          <w:sz w:val="22"/>
          <w:szCs w:val="22"/>
        </w:rPr>
      </w:pPr>
      <w:r w:rsidRPr="00F12F9F">
        <w:rPr>
          <w:rFonts w:ascii="Arial" w:hAnsi="Arial" w:cs="Arial"/>
          <w:sz w:val="22"/>
          <w:szCs w:val="22"/>
        </w:rPr>
        <w:t>C</w:t>
      </w:r>
      <w:r w:rsidRPr="00F12F9F">
        <w:rPr>
          <w:rFonts w:ascii="Arial" w:hAnsi="Arial" w:cs="Arial"/>
          <w:sz w:val="22"/>
          <w:szCs w:val="22"/>
          <w:lang w:val="id-ID"/>
        </w:rPr>
        <w:t>ATATAN</w:t>
      </w:r>
      <w:r w:rsidRPr="00F12F9F">
        <w:rPr>
          <w:rFonts w:ascii="Arial" w:hAnsi="Arial" w:cs="Arial"/>
          <w:sz w:val="22"/>
          <w:szCs w:val="22"/>
        </w:rPr>
        <w:t xml:space="preserve"> </w:t>
      </w:r>
      <w:r w:rsidRPr="00F12F9F">
        <w:rPr>
          <w:rFonts w:ascii="Arial" w:hAnsi="Arial" w:cs="Arial"/>
          <w:sz w:val="22"/>
          <w:szCs w:val="22"/>
          <w:lang w:val="id-ID"/>
        </w:rPr>
        <w:t>ATAS</w:t>
      </w:r>
      <w:r w:rsidRPr="00F12F9F">
        <w:rPr>
          <w:rFonts w:ascii="Arial" w:hAnsi="Arial" w:cs="Arial"/>
          <w:sz w:val="22"/>
          <w:szCs w:val="22"/>
        </w:rPr>
        <w:t xml:space="preserve"> L</w:t>
      </w:r>
      <w:r w:rsidRPr="00F12F9F">
        <w:rPr>
          <w:rFonts w:ascii="Arial" w:hAnsi="Arial" w:cs="Arial"/>
          <w:sz w:val="22"/>
          <w:szCs w:val="22"/>
          <w:lang w:val="id-ID"/>
        </w:rPr>
        <w:t>APORAN</w:t>
      </w:r>
      <w:r w:rsidRPr="00F12F9F">
        <w:rPr>
          <w:rFonts w:ascii="Arial" w:hAnsi="Arial" w:cs="Arial"/>
          <w:sz w:val="22"/>
          <w:szCs w:val="22"/>
        </w:rPr>
        <w:t xml:space="preserve"> K</w:t>
      </w:r>
      <w:r w:rsidRPr="00F12F9F">
        <w:rPr>
          <w:rFonts w:ascii="Arial" w:hAnsi="Arial" w:cs="Arial"/>
          <w:sz w:val="22"/>
          <w:szCs w:val="22"/>
          <w:lang w:val="id-ID"/>
        </w:rPr>
        <w:t>EUANGAN</w:t>
      </w:r>
      <w:r w:rsidR="00F12F9F">
        <w:rPr>
          <w:rFonts w:ascii="Arial" w:hAnsi="Arial" w:cs="Arial"/>
          <w:sz w:val="22"/>
          <w:szCs w:val="22"/>
          <w:lang w:val="id-ID"/>
        </w:rPr>
        <w:t>...............................................................</w:t>
      </w:r>
      <w:r w:rsidR="00217C8B">
        <w:rPr>
          <w:rFonts w:ascii="Arial" w:hAnsi="Arial" w:cs="Arial"/>
          <w:sz w:val="22"/>
          <w:szCs w:val="22"/>
          <w:lang w:val="id-ID"/>
        </w:rPr>
        <w:tab/>
        <w:t>25</w:t>
      </w:r>
    </w:p>
    <w:p w:rsidR="00B92C10" w:rsidRPr="00F12F9F" w:rsidRDefault="00B92C10" w:rsidP="00F12F9F">
      <w:pPr>
        <w:pStyle w:val="NoSpacing"/>
        <w:spacing w:line="360" w:lineRule="auto"/>
        <w:ind w:left="360" w:hanging="360"/>
        <w:rPr>
          <w:rFonts w:ascii="Arial" w:hAnsi="Arial" w:cs="Arial"/>
          <w:lang w:val="id-ID"/>
        </w:rPr>
      </w:pPr>
      <w:r w:rsidRPr="00F12F9F">
        <w:rPr>
          <w:rFonts w:ascii="Arial" w:hAnsi="Arial" w:cs="Arial"/>
        </w:rPr>
        <w:t>AKUN NERACA</w:t>
      </w:r>
      <w:r w:rsidR="00F12F9F">
        <w:rPr>
          <w:rFonts w:ascii="Arial" w:hAnsi="Arial" w:cs="Arial"/>
          <w:lang w:val="id-ID"/>
        </w:rPr>
        <w:t>................................................................................................................</w:t>
      </w:r>
      <w:r w:rsidR="00217C8B">
        <w:rPr>
          <w:rFonts w:ascii="Arial" w:hAnsi="Arial" w:cs="Arial"/>
          <w:lang w:val="id-ID"/>
        </w:rPr>
        <w:tab/>
        <w:t>28</w:t>
      </w:r>
    </w:p>
    <w:p w:rsidR="00B92C10" w:rsidRPr="00F12F9F" w:rsidRDefault="00B92C10" w:rsidP="00F12F9F">
      <w:pPr>
        <w:pStyle w:val="NoSpacing"/>
        <w:spacing w:line="360" w:lineRule="auto"/>
        <w:ind w:left="360" w:hanging="360"/>
        <w:rPr>
          <w:rFonts w:ascii="Arial" w:hAnsi="Arial" w:cs="Arial"/>
          <w:lang w:val="id-ID"/>
        </w:rPr>
      </w:pPr>
      <w:r w:rsidRPr="00F12F9F">
        <w:rPr>
          <w:rFonts w:ascii="Arial" w:hAnsi="Arial" w:cs="Arial"/>
        </w:rPr>
        <w:t>AKUN BELANJA</w:t>
      </w:r>
      <w:r w:rsidR="00F12F9F">
        <w:rPr>
          <w:rFonts w:ascii="Arial" w:hAnsi="Arial" w:cs="Arial"/>
          <w:lang w:val="id-ID"/>
        </w:rPr>
        <w:t>................................................................................................................</w:t>
      </w:r>
      <w:r w:rsidR="00217C8B">
        <w:rPr>
          <w:rFonts w:ascii="Arial" w:hAnsi="Arial" w:cs="Arial"/>
          <w:lang w:val="id-ID"/>
        </w:rPr>
        <w:tab/>
        <w:t>32</w:t>
      </w:r>
    </w:p>
    <w:p w:rsidR="00B92C10" w:rsidRPr="00F12F9F" w:rsidRDefault="00B92C10" w:rsidP="00F12F9F">
      <w:pPr>
        <w:pStyle w:val="NoSpacing"/>
        <w:spacing w:line="360" w:lineRule="auto"/>
        <w:ind w:left="360" w:hanging="360"/>
        <w:rPr>
          <w:rFonts w:ascii="Arial" w:hAnsi="Arial" w:cs="Arial"/>
          <w:lang w:val="id-ID"/>
        </w:rPr>
      </w:pPr>
      <w:r w:rsidRPr="00F12F9F">
        <w:rPr>
          <w:rFonts w:ascii="Arial" w:hAnsi="Arial" w:cs="Arial"/>
          <w:lang w:val="id-ID"/>
        </w:rPr>
        <w:t>AKUN</w:t>
      </w:r>
      <w:r w:rsidR="00F12F9F">
        <w:rPr>
          <w:rFonts w:ascii="Arial" w:hAnsi="Arial" w:cs="Arial"/>
        </w:rPr>
        <w:t xml:space="preserve"> BELANJA BLU (PNBP)…</w:t>
      </w:r>
      <w:r w:rsidR="00F12F9F">
        <w:rPr>
          <w:rFonts w:ascii="Arial" w:hAnsi="Arial" w:cs="Arial"/>
          <w:lang w:val="id-ID"/>
        </w:rPr>
        <w:t>........................................................................................</w:t>
      </w:r>
      <w:r w:rsidR="00DC179F">
        <w:rPr>
          <w:rFonts w:ascii="Arial" w:hAnsi="Arial" w:cs="Arial"/>
          <w:lang w:val="id-ID"/>
        </w:rPr>
        <w:tab/>
        <w:t>34</w:t>
      </w:r>
    </w:p>
    <w:p w:rsidR="00B92C10" w:rsidRPr="00F12F9F" w:rsidRDefault="00B92C10" w:rsidP="00F12F9F">
      <w:pPr>
        <w:spacing w:after="0" w:line="360" w:lineRule="auto"/>
        <w:ind w:right="40"/>
        <w:jc w:val="both"/>
        <w:rPr>
          <w:rFonts w:ascii="Arial" w:hAnsi="Arial" w:cs="Arial"/>
        </w:rPr>
      </w:pPr>
      <w:r w:rsidRPr="00F12F9F">
        <w:rPr>
          <w:rFonts w:ascii="Arial" w:hAnsi="Arial" w:cs="Arial"/>
        </w:rPr>
        <w:t>AKUN PENDAPATAN BLU</w:t>
      </w:r>
      <w:r w:rsidR="00217C8B">
        <w:rPr>
          <w:rFonts w:ascii="Arial" w:hAnsi="Arial" w:cs="Arial"/>
        </w:rPr>
        <w:t xml:space="preserve"> (PNBP)</w:t>
      </w:r>
      <w:r w:rsidR="00F12F9F">
        <w:rPr>
          <w:rFonts w:ascii="Arial" w:hAnsi="Arial" w:cs="Arial"/>
        </w:rPr>
        <w:t>...................................................................................</w:t>
      </w:r>
      <w:r w:rsidR="00DC179F">
        <w:rPr>
          <w:rFonts w:ascii="Arial" w:hAnsi="Arial" w:cs="Arial"/>
        </w:rPr>
        <w:tab/>
        <w:t>35</w:t>
      </w:r>
    </w:p>
    <w:p w:rsidR="009153C4" w:rsidRPr="00F12F9F" w:rsidRDefault="009153C4" w:rsidP="00F12F9F">
      <w:pPr>
        <w:pStyle w:val="NoSpacing"/>
        <w:spacing w:line="360" w:lineRule="auto"/>
        <w:rPr>
          <w:rFonts w:ascii="Arial" w:hAnsi="Arial" w:cs="Arial"/>
          <w:lang w:val="id-ID"/>
        </w:rPr>
      </w:pPr>
      <w:r w:rsidRPr="00F12F9F">
        <w:rPr>
          <w:rFonts w:ascii="Arial" w:hAnsi="Arial" w:cs="Arial"/>
        </w:rPr>
        <w:t>PEDOMAN JURNAL</w:t>
      </w:r>
      <w:r w:rsidR="00F12F9F">
        <w:rPr>
          <w:rFonts w:ascii="Arial" w:hAnsi="Arial" w:cs="Arial"/>
          <w:lang w:val="id-ID"/>
        </w:rPr>
        <w:t>...........................................................................................................</w:t>
      </w:r>
      <w:r w:rsidR="00DC179F">
        <w:rPr>
          <w:rFonts w:ascii="Arial" w:hAnsi="Arial" w:cs="Arial"/>
          <w:lang w:val="id-ID"/>
        </w:rPr>
        <w:tab/>
        <w:t>36</w:t>
      </w:r>
    </w:p>
    <w:p w:rsidR="009153C4" w:rsidRPr="00F12F9F" w:rsidRDefault="009153C4" w:rsidP="00950F8D">
      <w:pPr>
        <w:pStyle w:val="ListParagraph"/>
        <w:numPr>
          <w:ilvl w:val="0"/>
          <w:numId w:val="6"/>
        </w:numPr>
        <w:spacing w:line="360" w:lineRule="auto"/>
        <w:ind w:left="426" w:right="40" w:hanging="426"/>
        <w:jc w:val="both"/>
        <w:rPr>
          <w:rFonts w:ascii="Arial" w:hAnsi="Arial" w:cs="Arial"/>
          <w:sz w:val="22"/>
          <w:szCs w:val="22"/>
        </w:rPr>
      </w:pPr>
      <w:r w:rsidRPr="00F12F9F">
        <w:rPr>
          <w:rFonts w:ascii="Arial" w:hAnsi="Arial" w:cs="Arial"/>
          <w:sz w:val="22"/>
          <w:szCs w:val="22"/>
        </w:rPr>
        <w:t>PENJURNALAN BELANJA RUPIAH MURNI</w:t>
      </w:r>
      <w:r w:rsidR="00F12F9F">
        <w:rPr>
          <w:rFonts w:ascii="Arial" w:hAnsi="Arial" w:cs="Arial"/>
          <w:sz w:val="22"/>
          <w:szCs w:val="22"/>
          <w:lang w:val="id-ID"/>
        </w:rPr>
        <w:t>.............................................................</w:t>
      </w:r>
      <w:r w:rsidR="00DC179F">
        <w:rPr>
          <w:rFonts w:ascii="Arial" w:hAnsi="Arial" w:cs="Arial"/>
          <w:sz w:val="22"/>
          <w:szCs w:val="22"/>
          <w:lang w:val="id-ID"/>
        </w:rPr>
        <w:tab/>
        <w:t>36</w:t>
      </w:r>
    </w:p>
    <w:p w:rsidR="00780839" w:rsidRPr="00F12F9F" w:rsidRDefault="009153C4" w:rsidP="00950F8D">
      <w:pPr>
        <w:pStyle w:val="ListParagraph"/>
        <w:numPr>
          <w:ilvl w:val="0"/>
          <w:numId w:val="6"/>
        </w:numPr>
        <w:spacing w:line="360" w:lineRule="auto"/>
        <w:ind w:left="426" w:hanging="426"/>
        <w:rPr>
          <w:rFonts w:ascii="Arial" w:hAnsi="Arial" w:cs="Arial"/>
          <w:sz w:val="22"/>
          <w:szCs w:val="22"/>
        </w:rPr>
      </w:pPr>
      <w:r w:rsidRPr="00F12F9F">
        <w:rPr>
          <w:rFonts w:ascii="Arial" w:hAnsi="Arial" w:cs="Arial"/>
          <w:sz w:val="22"/>
          <w:szCs w:val="22"/>
        </w:rPr>
        <w:t>PENJURNALAN BELANJA BLU (PNBP)</w:t>
      </w:r>
      <w:r w:rsidR="00F12F9F">
        <w:rPr>
          <w:rFonts w:ascii="Arial" w:hAnsi="Arial" w:cs="Arial"/>
          <w:sz w:val="22"/>
          <w:szCs w:val="22"/>
          <w:lang w:val="id-ID"/>
        </w:rPr>
        <w:t>.....................................................................</w:t>
      </w:r>
      <w:r w:rsidR="00DC179F">
        <w:rPr>
          <w:rFonts w:ascii="Arial" w:hAnsi="Arial" w:cs="Arial"/>
          <w:sz w:val="22"/>
          <w:szCs w:val="22"/>
          <w:lang w:val="id-ID"/>
        </w:rPr>
        <w:tab/>
        <w:t>39</w:t>
      </w:r>
    </w:p>
    <w:p w:rsidR="009153C4" w:rsidRPr="00F12F9F" w:rsidRDefault="009153C4" w:rsidP="00950F8D">
      <w:pPr>
        <w:pStyle w:val="ListParagraph"/>
        <w:numPr>
          <w:ilvl w:val="0"/>
          <w:numId w:val="6"/>
        </w:numPr>
        <w:spacing w:line="360" w:lineRule="auto"/>
        <w:ind w:left="426" w:hanging="426"/>
        <w:rPr>
          <w:sz w:val="22"/>
          <w:szCs w:val="22"/>
        </w:rPr>
      </w:pPr>
      <w:r w:rsidRPr="00F12F9F">
        <w:rPr>
          <w:rFonts w:ascii="Arial" w:hAnsi="Arial" w:cs="Arial"/>
          <w:sz w:val="22"/>
          <w:szCs w:val="22"/>
        </w:rPr>
        <w:t>PENJURNALAN PENDAPATAN BLU</w:t>
      </w:r>
      <w:r w:rsidR="00F12F9F">
        <w:rPr>
          <w:rFonts w:ascii="Arial" w:hAnsi="Arial" w:cs="Arial"/>
          <w:sz w:val="22"/>
          <w:szCs w:val="22"/>
          <w:lang w:val="id-ID"/>
        </w:rPr>
        <w:t>..........................................................................</w:t>
      </w:r>
      <w:r w:rsidR="00DC179F">
        <w:rPr>
          <w:rFonts w:ascii="Arial" w:hAnsi="Arial" w:cs="Arial"/>
          <w:sz w:val="22"/>
          <w:szCs w:val="22"/>
          <w:lang w:val="id-ID"/>
        </w:rPr>
        <w:tab/>
        <w:t>40</w:t>
      </w:r>
    </w:p>
    <w:p w:rsidR="009153C4" w:rsidRPr="00F12F9F" w:rsidRDefault="009153C4" w:rsidP="00F12F9F">
      <w:pPr>
        <w:pStyle w:val="NoSpacing"/>
        <w:spacing w:line="360" w:lineRule="auto"/>
        <w:rPr>
          <w:rFonts w:ascii="Arial" w:hAnsi="Arial" w:cs="Arial"/>
          <w:color w:val="000000" w:themeColor="text1"/>
          <w:lang w:val="id-ID"/>
        </w:rPr>
      </w:pPr>
      <w:r w:rsidRPr="00F12F9F">
        <w:rPr>
          <w:rFonts w:ascii="Arial" w:hAnsi="Arial" w:cs="Arial"/>
          <w:color w:val="000000" w:themeColor="text1"/>
        </w:rPr>
        <w:t>SISTEM AKUNTANSI PENGELOLAAN DANA RUPIAH MURNI</w:t>
      </w:r>
      <w:r w:rsidR="00F12F9F">
        <w:rPr>
          <w:rFonts w:ascii="Arial" w:hAnsi="Arial" w:cs="Arial"/>
          <w:color w:val="000000" w:themeColor="text1"/>
          <w:lang w:val="id-ID"/>
        </w:rPr>
        <w:t>.......................................</w:t>
      </w:r>
      <w:r w:rsidR="00DC179F">
        <w:rPr>
          <w:rFonts w:ascii="Arial" w:hAnsi="Arial" w:cs="Arial"/>
          <w:color w:val="000000" w:themeColor="text1"/>
          <w:lang w:val="id-ID"/>
        </w:rPr>
        <w:tab/>
        <w:t>41</w:t>
      </w:r>
    </w:p>
    <w:p w:rsidR="00F12F9F" w:rsidRPr="00F12F9F" w:rsidRDefault="00F12F9F" w:rsidP="00950F8D">
      <w:pPr>
        <w:numPr>
          <w:ilvl w:val="1"/>
          <w:numId w:val="7"/>
        </w:numPr>
        <w:tabs>
          <w:tab w:val="num" w:pos="360"/>
        </w:tabs>
        <w:spacing w:after="0" w:line="360" w:lineRule="auto"/>
        <w:ind w:left="720" w:hanging="720"/>
        <w:jc w:val="both"/>
        <w:rPr>
          <w:rFonts w:ascii="Arial" w:hAnsi="Arial" w:cs="Arial"/>
        </w:rPr>
      </w:pPr>
      <w:r w:rsidRPr="00F12F9F">
        <w:rPr>
          <w:rFonts w:ascii="Arial" w:hAnsi="Arial" w:cs="Arial"/>
        </w:rPr>
        <w:t>DASAR HUKUM</w:t>
      </w:r>
      <w:r>
        <w:rPr>
          <w:rFonts w:ascii="Arial" w:hAnsi="Arial" w:cs="Arial"/>
        </w:rPr>
        <w:t>.............................................................................</w:t>
      </w:r>
      <w:r w:rsidR="00DC179F">
        <w:rPr>
          <w:rFonts w:ascii="Arial" w:hAnsi="Arial" w:cs="Arial"/>
        </w:rPr>
        <w:t>...............................</w:t>
      </w:r>
      <w:r w:rsidR="00DC179F">
        <w:rPr>
          <w:rFonts w:ascii="Arial" w:hAnsi="Arial" w:cs="Arial"/>
        </w:rPr>
        <w:tab/>
        <w:t>41</w:t>
      </w:r>
    </w:p>
    <w:p w:rsidR="00F12F9F" w:rsidRPr="00F12F9F" w:rsidRDefault="00F12F9F" w:rsidP="00950F8D">
      <w:pPr>
        <w:numPr>
          <w:ilvl w:val="1"/>
          <w:numId w:val="7"/>
        </w:numPr>
        <w:tabs>
          <w:tab w:val="num" w:pos="360"/>
        </w:tabs>
        <w:spacing w:after="0" w:line="360" w:lineRule="auto"/>
        <w:ind w:left="720" w:hanging="720"/>
        <w:jc w:val="both"/>
        <w:rPr>
          <w:rFonts w:ascii="Arial" w:hAnsi="Arial" w:cs="Arial"/>
        </w:rPr>
      </w:pPr>
      <w:r w:rsidRPr="00F12F9F">
        <w:rPr>
          <w:rFonts w:ascii="Arial" w:hAnsi="Arial" w:cs="Arial"/>
        </w:rPr>
        <w:t>MAKSUD DAN TUJUAN</w:t>
      </w:r>
      <w:r>
        <w:rPr>
          <w:rFonts w:ascii="Arial" w:hAnsi="Arial" w:cs="Arial"/>
        </w:rPr>
        <w:t>................................................................................................</w:t>
      </w:r>
      <w:r w:rsidR="00DC179F">
        <w:rPr>
          <w:rFonts w:ascii="Arial" w:hAnsi="Arial" w:cs="Arial"/>
        </w:rPr>
        <w:tab/>
        <w:t>42</w:t>
      </w:r>
    </w:p>
    <w:p w:rsidR="00F12F9F" w:rsidRPr="00F12F9F" w:rsidRDefault="00F12F9F" w:rsidP="00950F8D">
      <w:pPr>
        <w:numPr>
          <w:ilvl w:val="1"/>
          <w:numId w:val="7"/>
        </w:numPr>
        <w:tabs>
          <w:tab w:val="num" w:pos="360"/>
        </w:tabs>
        <w:spacing w:after="0" w:line="360" w:lineRule="auto"/>
        <w:ind w:left="360"/>
        <w:jc w:val="both"/>
        <w:rPr>
          <w:rFonts w:ascii="Arial" w:hAnsi="Arial" w:cs="Arial"/>
        </w:rPr>
      </w:pPr>
      <w:r w:rsidRPr="00F12F9F">
        <w:rPr>
          <w:rFonts w:ascii="Arial" w:hAnsi="Arial" w:cs="Arial"/>
        </w:rPr>
        <w:t>RUANG LINGKUP</w:t>
      </w:r>
      <w:r>
        <w:rPr>
          <w:rFonts w:ascii="Arial" w:hAnsi="Arial" w:cs="Arial"/>
        </w:rPr>
        <w:t>...........................................................................</w:t>
      </w:r>
      <w:r w:rsidR="00DC179F">
        <w:rPr>
          <w:rFonts w:ascii="Arial" w:hAnsi="Arial" w:cs="Arial"/>
        </w:rPr>
        <w:t>..............................</w:t>
      </w:r>
      <w:r w:rsidR="00DC179F">
        <w:rPr>
          <w:rFonts w:ascii="Arial" w:hAnsi="Arial" w:cs="Arial"/>
        </w:rPr>
        <w:tab/>
        <w:t>42</w:t>
      </w:r>
    </w:p>
    <w:p w:rsidR="00F12F9F" w:rsidRPr="00F12F9F" w:rsidRDefault="00F12F9F" w:rsidP="00950F8D">
      <w:pPr>
        <w:numPr>
          <w:ilvl w:val="1"/>
          <w:numId w:val="7"/>
        </w:numPr>
        <w:tabs>
          <w:tab w:val="num" w:pos="360"/>
        </w:tabs>
        <w:spacing w:after="0" w:line="360" w:lineRule="auto"/>
        <w:ind w:left="360"/>
        <w:jc w:val="both"/>
        <w:rPr>
          <w:rFonts w:ascii="Arial" w:hAnsi="Arial" w:cs="Arial"/>
        </w:rPr>
      </w:pPr>
      <w:r w:rsidRPr="00F12F9F">
        <w:rPr>
          <w:rFonts w:ascii="Arial" w:hAnsi="Arial" w:cs="Arial"/>
        </w:rPr>
        <w:t>TATA</w:t>
      </w:r>
      <w:r w:rsidRPr="00F12F9F">
        <w:rPr>
          <w:rFonts w:ascii="Arial" w:hAnsi="Arial" w:cs="Arial"/>
          <w:lang w:val="es-ES"/>
        </w:rPr>
        <w:t xml:space="preserve"> C</w:t>
      </w:r>
      <w:r w:rsidRPr="00F12F9F">
        <w:rPr>
          <w:rFonts w:ascii="Arial" w:hAnsi="Arial" w:cs="Arial"/>
        </w:rPr>
        <w:t>ARA</w:t>
      </w:r>
      <w:r w:rsidRPr="00F12F9F">
        <w:rPr>
          <w:rFonts w:ascii="Arial" w:hAnsi="Arial" w:cs="Arial"/>
          <w:lang w:val="es-ES"/>
        </w:rPr>
        <w:t xml:space="preserve"> P</w:t>
      </w:r>
      <w:r w:rsidRPr="00F12F9F">
        <w:rPr>
          <w:rFonts w:ascii="Arial" w:hAnsi="Arial" w:cs="Arial"/>
        </w:rPr>
        <w:t>ENGANGKATAN</w:t>
      </w:r>
      <w:r w:rsidRPr="00F12F9F">
        <w:rPr>
          <w:rFonts w:ascii="Arial" w:hAnsi="Arial" w:cs="Arial"/>
          <w:lang w:val="es-ES"/>
        </w:rPr>
        <w:t xml:space="preserve"> P</w:t>
      </w:r>
      <w:r w:rsidRPr="00F12F9F">
        <w:rPr>
          <w:rFonts w:ascii="Arial" w:hAnsi="Arial" w:cs="Arial"/>
        </w:rPr>
        <w:t>EJABAT</w:t>
      </w:r>
      <w:r w:rsidRPr="00F12F9F">
        <w:rPr>
          <w:rFonts w:ascii="Arial" w:hAnsi="Arial" w:cs="Arial"/>
          <w:lang w:val="es-ES"/>
        </w:rPr>
        <w:t xml:space="preserve"> P</w:t>
      </w:r>
      <w:r w:rsidRPr="00F12F9F">
        <w:rPr>
          <w:rFonts w:ascii="Arial" w:hAnsi="Arial" w:cs="Arial"/>
        </w:rPr>
        <w:t>ENGELOLA</w:t>
      </w:r>
      <w:r w:rsidRPr="00F12F9F">
        <w:rPr>
          <w:rFonts w:ascii="Arial" w:hAnsi="Arial" w:cs="Arial"/>
          <w:lang w:val="es-ES"/>
        </w:rPr>
        <w:t xml:space="preserve"> A</w:t>
      </w:r>
      <w:r w:rsidRPr="00F12F9F">
        <w:rPr>
          <w:rFonts w:ascii="Arial" w:hAnsi="Arial" w:cs="Arial"/>
        </w:rPr>
        <w:t>NGGARAN</w:t>
      </w:r>
      <w:r>
        <w:rPr>
          <w:rFonts w:ascii="Arial" w:hAnsi="Arial" w:cs="Arial"/>
        </w:rPr>
        <w:t>.....................</w:t>
      </w:r>
      <w:r w:rsidR="00DC179F">
        <w:rPr>
          <w:rFonts w:ascii="Arial" w:hAnsi="Arial" w:cs="Arial"/>
        </w:rPr>
        <w:tab/>
        <w:t>43</w:t>
      </w:r>
    </w:p>
    <w:p w:rsidR="00F12F9F" w:rsidRPr="00F12F9F" w:rsidRDefault="00F12F9F" w:rsidP="00950F8D">
      <w:pPr>
        <w:numPr>
          <w:ilvl w:val="1"/>
          <w:numId w:val="7"/>
        </w:numPr>
        <w:tabs>
          <w:tab w:val="num" w:pos="360"/>
        </w:tabs>
        <w:spacing w:after="0" w:line="360" w:lineRule="auto"/>
        <w:ind w:left="360"/>
        <w:jc w:val="both"/>
        <w:rPr>
          <w:rFonts w:ascii="Arial" w:hAnsi="Arial" w:cs="Arial"/>
        </w:rPr>
      </w:pPr>
      <w:r w:rsidRPr="00F12F9F">
        <w:rPr>
          <w:rFonts w:ascii="Arial" w:hAnsi="Arial" w:cs="Arial"/>
          <w:lang w:val="es-ES"/>
        </w:rPr>
        <w:t>P</w:t>
      </w:r>
      <w:r w:rsidRPr="00F12F9F">
        <w:rPr>
          <w:rFonts w:ascii="Arial" w:hAnsi="Arial" w:cs="Arial"/>
        </w:rPr>
        <w:t>OLA</w:t>
      </w:r>
      <w:r w:rsidRPr="00F12F9F">
        <w:rPr>
          <w:rFonts w:ascii="Arial" w:hAnsi="Arial" w:cs="Arial"/>
          <w:lang w:val="es-ES"/>
        </w:rPr>
        <w:t xml:space="preserve"> I</w:t>
      </w:r>
      <w:r w:rsidRPr="00F12F9F">
        <w:rPr>
          <w:rFonts w:ascii="Arial" w:hAnsi="Arial" w:cs="Arial"/>
        </w:rPr>
        <w:t>MPLEMENTASI</w:t>
      </w:r>
      <w:r w:rsidRPr="00F12F9F">
        <w:rPr>
          <w:rFonts w:ascii="Arial" w:hAnsi="Arial" w:cs="Arial"/>
          <w:lang w:val="es-ES"/>
        </w:rPr>
        <w:t xml:space="preserve"> P</w:t>
      </w:r>
      <w:r w:rsidRPr="00F12F9F">
        <w:rPr>
          <w:rFonts w:ascii="Arial" w:hAnsi="Arial" w:cs="Arial"/>
        </w:rPr>
        <w:t>ROGRAM</w:t>
      </w:r>
      <w:r w:rsidRPr="00F12F9F">
        <w:rPr>
          <w:rFonts w:ascii="Arial" w:hAnsi="Arial" w:cs="Arial"/>
          <w:lang w:val="es-ES"/>
        </w:rPr>
        <w:t xml:space="preserve"> </w:t>
      </w:r>
      <w:r w:rsidRPr="00F12F9F">
        <w:rPr>
          <w:rFonts w:ascii="Arial" w:hAnsi="Arial" w:cs="Arial"/>
        </w:rPr>
        <w:t>DAN</w:t>
      </w:r>
      <w:r w:rsidRPr="00F12F9F">
        <w:rPr>
          <w:rFonts w:ascii="Arial" w:hAnsi="Arial" w:cs="Arial"/>
          <w:lang w:val="es-ES"/>
        </w:rPr>
        <w:t xml:space="preserve"> A</w:t>
      </w:r>
      <w:r w:rsidRPr="00F12F9F">
        <w:rPr>
          <w:rFonts w:ascii="Arial" w:hAnsi="Arial" w:cs="Arial"/>
        </w:rPr>
        <w:t>NGGARAN</w:t>
      </w:r>
      <w:r>
        <w:rPr>
          <w:rFonts w:ascii="Arial" w:hAnsi="Arial" w:cs="Arial"/>
        </w:rPr>
        <w:t>...............................................</w:t>
      </w:r>
      <w:r w:rsidR="00DC179F">
        <w:rPr>
          <w:rFonts w:ascii="Arial" w:hAnsi="Arial" w:cs="Arial"/>
        </w:rPr>
        <w:tab/>
        <w:t>44</w:t>
      </w:r>
    </w:p>
    <w:p w:rsidR="00F12F9F" w:rsidRPr="00DC179F" w:rsidRDefault="00F12F9F" w:rsidP="00950F8D">
      <w:pPr>
        <w:pStyle w:val="ListParagraph"/>
        <w:numPr>
          <w:ilvl w:val="0"/>
          <w:numId w:val="9"/>
        </w:numPr>
        <w:spacing w:line="360" w:lineRule="auto"/>
        <w:ind w:left="993" w:hanging="426"/>
        <w:jc w:val="both"/>
        <w:rPr>
          <w:rFonts w:ascii="Arial" w:hAnsi="Arial" w:cs="Arial"/>
          <w:sz w:val="22"/>
          <w:szCs w:val="22"/>
          <w:lang w:val="id-ID"/>
        </w:rPr>
      </w:pPr>
      <w:r w:rsidRPr="00DC179F">
        <w:rPr>
          <w:rFonts w:ascii="Arial" w:hAnsi="Arial" w:cs="Arial"/>
          <w:sz w:val="22"/>
          <w:szCs w:val="22"/>
          <w:lang w:val="es-ES"/>
        </w:rPr>
        <w:t xml:space="preserve">TUGAS DAN TANGGUNGJAWAB PEJABAT PENGELOLA </w:t>
      </w:r>
      <w:r w:rsidR="00DC179F" w:rsidRPr="00DC179F">
        <w:rPr>
          <w:rFonts w:ascii="Arial" w:hAnsi="Arial" w:cs="Arial"/>
          <w:sz w:val="22"/>
          <w:szCs w:val="22"/>
          <w:lang w:val="es-ES"/>
        </w:rPr>
        <w:t>ANGGARAN</w:t>
      </w:r>
      <w:r w:rsidR="00DC179F">
        <w:rPr>
          <w:rFonts w:ascii="Arial" w:hAnsi="Arial" w:cs="Arial"/>
          <w:sz w:val="22"/>
          <w:szCs w:val="22"/>
          <w:lang w:val="id-ID"/>
        </w:rPr>
        <w:t>....</w:t>
      </w:r>
      <w:r w:rsidR="00DC179F">
        <w:rPr>
          <w:rFonts w:ascii="Arial" w:hAnsi="Arial" w:cs="Arial"/>
          <w:sz w:val="22"/>
          <w:szCs w:val="22"/>
          <w:lang w:val="id-ID"/>
        </w:rPr>
        <w:tab/>
        <w:t>45</w:t>
      </w:r>
    </w:p>
    <w:p w:rsidR="00DC179F" w:rsidRPr="00DC179F" w:rsidRDefault="00F12F9F" w:rsidP="00950F8D">
      <w:pPr>
        <w:pStyle w:val="ListParagraph"/>
        <w:numPr>
          <w:ilvl w:val="0"/>
          <w:numId w:val="9"/>
        </w:numPr>
        <w:spacing w:line="360" w:lineRule="auto"/>
        <w:ind w:left="993" w:hanging="426"/>
        <w:rPr>
          <w:rFonts w:ascii="Arial" w:hAnsi="Arial" w:cs="Arial"/>
          <w:bCs/>
          <w:sz w:val="22"/>
          <w:szCs w:val="22"/>
          <w:lang w:val="id-ID"/>
        </w:rPr>
      </w:pPr>
      <w:r w:rsidRPr="00F12F9F">
        <w:rPr>
          <w:rFonts w:ascii="Arial" w:hAnsi="Arial" w:cs="Arial"/>
          <w:sz w:val="22"/>
          <w:szCs w:val="22"/>
          <w:lang w:val="es-ES"/>
        </w:rPr>
        <w:t>PROSEDUR PENCAIRAN DAN PERTANGGUNGJAWABAN DANA  KE</w:t>
      </w:r>
    </w:p>
    <w:p w:rsidR="00F12F9F" w:rsidRPr="00F12F9F" w:rsidRDefault="00F12F9F" w:rsidP="00DC179F">
      <w:pPr>
        <w:pStyle w:val="ListParagraph"/>
        <w:spacing w:line="360" w:lineRule="auto"/>
        <w:ind w:left="993"/>
        <w:rPr>
          <w:rFonts w:ascii="Arial" w:hAnsi="Arial" w:cs="Arial"/>
          <w:bCs/>
          <w:sz w:val="22"/>
          <w:szCs w:val="22"/>
          <w:lang w:val="id-ID"/>
        </w:rPr>
      </w:pPr>
      <w:r w:rsidRPr="00F12F9F">
        <w:rPr>
          <w:rFonts w:ascii="Arial" w:hAnsi="Arial" w:cs="Arial"/>
          <w:sz w:val="22"/>
          <w:szCs w:val="22"/>
          <w:lang w:val="es-ES"/>
        </w:rPr>
        <w:t xml:space="preserve"> KPP</w:t>
      </w:r>
      <w:r w:rsidR="00DC179F">
        <w:rPr>
          <w:rFonts w:ascii="Arial" w:hAnsi="Arial" w:cs="Arial"/>
          <w:sz w:val="22"/>
          <w:szCs w:val="22"/>
          <w:lang w:val="id-ID"/>
        </w:rPr>
        <w:t>N (RUPIAH</w:t>
      </w:r>
      <w:r w:rsidRPr="00F12F9F">
        <w:rPr>
          <w:rFonts w:ascii="Arial" w:hAnsi="Arial" w:cs="Arial"/>
          <w:sz w:val="22"/>
          <w:szCs w:val="22"/>
          <w:lang w:val="id-ID"/>
        </w:rPr>
        <w:t>MURNI)</w:t>
      </w:r>
      <w:r w:rsidR="00217C8B">
        <w:rPr>
          <w:rFonts w:ascii="Arial" w:hAnsi="Arial" w:cs="Arial"/>
          <w:sz w:val="22"/>
          <w:szCs w:val="22"/>
          <w:lang w:val="id-ID"/>
        </w:rPr>
        <w:t>......................................................</w:t>
      </w:r>
      <w:r w:rsidR="00A50315">
        <w:rPr>
          <w:rFonts w:ascii="Arial" w:hAnsi="Arial" w:cs="Arial"/>
          <w:sz w:val="22"/>
          <w:szCs w:val="22"/>
          <w:lang w:val="id-ID"/>
        </w:rPr>
        <w:t>..............................</w:t>
      </w:r>
      <w:r w:rsidR="00A50315">
        <w:rPr>
          <w:rFonts w:ascii="Arial" w:hAnsi="Arial" w:cs="Arial"/>
          <w:sz w:val="22"/>
          <w:szCs w:val="22"/>
          <w:lang w:val="id-ID"/>
        </w:rPr>
        <w:tab/>
        <w:t>50</w:t>
      </w:r>
    </w:p>
    <w:p w:rsidR="00F12F9F" w:rsidRPr="00F12F9F" w:rsidRDefault="00F12F9F" w:rsidP="00950F8D">
      <w:pPr>
        <w:pStyle w:val="ListParagraph"/>
        <w:numPr>
          <w:ilvl w:val="0"/>
          <w:numId w:val="9"/>
        </w:numPr>
        <w:spacing w:line="360" w:lineRule="auto"/>
        <w:ind w:left="993" w:hanging="426"/>
        <w:rPr>
          <w:rFonts w:ascii="Arial" w:hAnsi="Arial" w:cs="Arial"/>
          <w:bCs/>
          <w:sz w:val="22"/>
          <w:szCs w:val="22"/>
          <w:lang w:val="id-ID"/>
        </w:rPr>
      </w:pPr>
      <w:r w:rsidRPr="00F12F9F">
        <w:rPr>
          <w:rFonts w:ascii="Arial" w:hAnsi="Arial" w:cs="Arial"/>
          <w:bCs/>
          <w:sz w:val="22"/>
          <w:szCs w:val="22"/>
          <w:lang w:val="es-ES"/>
        </w:rPr>
        <w:lastRenderedPageBreak/>
        <w:t>PROSEDUR PENCAIRAN DANA DARI BENDAHARA PENGELUARAN DAN PERTANGGUNGJAWABAN DANA DARI BPP UNY</w:t>
      </w:r>
      <w:r w:rsidR="00217C8B">
        <w:rPr>
          <w:rFonts w:ascii="Arial" w:hAnsi="Arial" w:cs="Arial"/>
          <w:bCs/>
          <w:sz w:val="22"/>
          <w:szCs w:val="22"/>
          <w:lang w:val="id-ID"/>
        </w:rPr>
        <w:t>.......................</w:t>
      </w:r>
      <w:r w:rsidR="00A50315">
        <w:rPr>
          <w:rFonts w:ascii="Arial" w:hAnsi="Arial" w:cs="Arial"/>
          <w:bCs/>
          <w:sz w:val="22"/>
          <w:szCs w:val="22"/>
          <w:lang w:val="id-ID"/>
        </w:rPr>
        <w:t>.................</w:t>
      </w:r>
      <w:r w:rsidR="00A50315">
        <w:rPr>
          <w:rFonts w:ascii="Arial" w:hAnsi="Arial" w:cs="Arial"/>
          <w:bCs/>
          <w:sz w:val="22"/>
          <w:szCs w:val="22"/>
          <w:lang w:val="id-ID"/>
        </w:rPr>
        <w:tab/>
        <w:t>51</w:t>
      </w:r>
    </w:p>
    <w:p w:rsidR="00F12F9F" w:rsidRPr="00F12F9F" w:rsidRDefault="00F12F9F" w:rsidP="00950F8D">
      <w:pPr>
        <w:pStyle w:val="ListParagraph"/>
        <w:numPr>
          <w:ilvl w:val="0"/>
          <w:numId w:val="9"/>
        </w:numPr>
        <w:tabs>
          <w:tab w:val="left" w:pos="1620"/>
        </w:tabs>
        <w:spacing w:line="360" w:lineRule="auto"/>
        <w:ind w:left="993" w:hanging="426"/>
        <w:jc w:val="both"/>
        <w:rPr>
          <w:rFonts w:ascii="Arial" w:hAnsi="Arial" w:cs="Arial"/>
          <w:sz w:val="22"/>
          <w:szCs w:val="22"/>
          <w:lang w:val="es-ES"/>
        </w:rPr>
      </w:pPr>
      <w:r w:rsidRPr="00F12F9F">
        <w:rPr>
          <w:rFonts w:ascii="Arial" w:hAnsi="Arial" w:cs="Arial"/>
          <w:sz w:val="22"/>
          <w:szCs w:val="22"/>
          <w:lang w:val="es-ES"/>
        </w:rPr>
        <w:t>PEMBUKUAN, PELAPORAN</w:t>
      </w:r>
      <w:r w:rsidRPr="00F12F9F">
        <w:rPr>
          <w:rFonts w:ascii="Arial" w:hAnsi="Arial" w:cs="Arial"/>
          <w:sz w:val="22"/>
          <w:szCs w:val="22"/>
          <w:lang w:val="id-ID"/>
        </w:rPr>
        <w:t>,</w:t>
      </w:r>
      <w:r w:rsidRPr="00F12F9F">
        <w:rPr>
          <w:rFonts w:ascii="Arial" w:hAnsi="Arial" w:cs="Arial"/>
          <w:sz w:val="22"/>
          <w:szCs w:val="22"/>
          <w:lang w:val="es-ES"/>
        </w:rPr>
        <w:t xml:space="preserve"> DAN MONITORING ANGGARAN</w:t>
      </w:r>
      <w:r w:rsidR="00217C8B">
        <w:rPr>
          <w:rFonts w:ascii="Arial" w:hAnsi="Arial" w:cs="Arial"/>
          <w:sz w:val="22"/>
          <w:szCs w:val="22"/>
          <w:lang w:val="id-ID"/>
        </w:rPr>
        <w:t>...................</w:t>
      </w:r>
      <w:r w:rsidR="00A50315">
        <w:rPr>
          <w:rFonts w:ascii="Arial" w:hAnsi="Arial" w:cs="Arial"/>
          <w:sz w:val="22"/>
          <w:szCs w:val="22"/>
          <w:lang w:val="id-ID"/>
        </w:rPr>
        <w:tab/>
        <w:t>58</w:t>
      </w:r>
    </w:p>
    <w:p w:rsidR="004643D7" w:rsidRPr="00F12F9F" w:rsidRDefault="004643D7" w:rsidP="00F12F9F">
      <w:pPr>
        <w:spacing w:after="0" w:line="360" w:lineRule="auto"/>
        <w:rPr>
          <w:rFonts w:ascii="Arial" w:hAnsi="Arial" w:cs="Arial"/>
        </w:rPr>
      </w:pPr>
      <w:r w:rsidRPr="00F12F9F">
        <w:rPr>
          <w:rFonts w:ascii="Arial" w:hAnsi="Arial" w:cs="Arial"/>
        </w:rPr>
        <w:t xml:space="preserve">SISTEM AKUNTANSI PENGELOLAAN DANA MASYARAKAT/PNBP </w:t>
      </w:r>
      <w:r w:rsidR="00217C8B">
        <w:rPr>
          <w:rFonts w:ascii="Arial" w:hAnsi="Arial" w:cs="Arial"/>
        </w:rPr>
        <w:t>..............................</w:t>
      </w:r>
      <w:r w:rsidR="00A50315">
        <w:rPr>
          <w:rFonts w:ascii="Arial" w:hAnsi="Arial" w:cs="Arial"/>
        </w:rPr>
        <w:tab/>
        <w:t>59</w:t>
      </w:r>
    </w:p>
    <w:p w:rsidR="00F12F9F" w:rsidRPr="00F12F9F" w:rsidRDefault="00F12F9F" w:rsidP="00950F8D">
      <w:pPr>
        <w:pStyle w:val="ListParagraph"/>
        <w:numPr>
          <w:ilvl w:val="0"/>
          <w:numId w:val="10"/>
        </w:numPr>
        <w:spacing w:line="360" w:lineRule="auto"/>
        <w:ind w:left="426" w:hanging="426"/>
        <w:jc w:val="both"/>
        <w:rPr>
          <w:rFonts w:ascii="Arial" w:hAnsi="Arial" w:cs="Arial"/>
          <w:sz w:val="22"/>
          <w:szCs w:val="22"/>
        </w:rPr>
      </w:pPr>
      <w:r w:rsidRPr="00F12F9F">
        <w:rPr>
          <w:rFonts w:ascii="Arial" w:hAnsi="Arial" w:cs="Arial"/>
          <w:sz w:val="22"/>
          <w:szCs w:val="22"/>
        </w:rPr>
        <w:t>KETENTUAN UMUM</w:t>
      </w:r>
      <w:r w:rsidR="00217C8B">
        <w:rPr>
          <w:rFonts w:ascii="Arial" w:hAnsi="Arial" w:cs="Arial"/>
          <w:sz w:val="22"/>
          <w:szCs w:val="22"/>
          <w:lang w:val="id-ID"/>
        </w:rPr>
        <w:t>....................................................................................................</w:t>
      </w:r>
      <w:r w:rsidR="00A50315">
        <w:rPr>
          <w:rFonts w:ascii="Arial" w:hAnsi="Arial" w:cs="Arial"/>
          <w:sz w:val="22"/>
          <w:szCs w:val="22"/>
          <w:lang w:val="id-ID"/>
        </w:rPr>
        <w:tab/>
        <w:t>59</w:t>
      </w:r>
    </w:p>
    <w:p w:rsidR="00F12F9F" w:rsidRPr="00F12F9F" w:rsidRDefault="00F12F9F" w:rsidP="00950F8D">
      <w:pPr>
        <w:pStyle w:val="ListParagraph"/>
        <w:numPr>
          <w:ilvl w:val="0"/>
          <w:numId w:val="10"/>
        </w:numPr>
        <w:spacing w:line="360" w:lineRule="auto"/>
        <w:ind w:left="426" w:hanging="426"/>
        <w:jc w:val="both"/>
        <w:rPr>
          <w:rFonts w:ascii="Arial" w:hAnsi="Arial" w:cs="Arial"/>
          <w:sz w:val="22"/>
          <w:szCs w:val="22"/>
        </w:rPr>
      </w:pPr>
      <w:r w:rsidRPr="00F12F9F">
        <w:rPr>
          <w:rFonts w:ascii="Arial" w:hAnsi="Arial" w:cs="Arial"/>
          <w:sz w:val="22"/>
          <w:szCs w:val="22"/>
        </w:rPr>
        <w:t>REVISI DIPA BLU</w:t>
      </w:r>
      <w:r w:rsidR="00217C8B">
        <w:rPr>
          <w:rFonts w:ascii="Arial" w:hAnsi="Arial" w:cs="Arial"/>
          <w:sz w:val="22"/>
          <w:szCs w:val="22"/>
          <w:lang w:val="id-ID"/>
        </w:rPr>
        <w:t>.........................................................................................................</w:t>
      </w:r>
      <w:r w:rsidR="00A50315">
        <w:rPr>
          <w:rFonts w:ascii="Arial" w:hAnsi="Arial" w:cs="Arial"/>
          <w:sz w:val="22"/>
          <w:szCs w:val="22"/>
          <w:lang w:val="id-ID"/>
        </w:rPr>
        <w:tab/>
        <w:t>61</w:t>
      </w:r>
    </w:p>
    <w:p w:rsidR="00F12F9F" w:rsidRPr="00F12F9F" w:rsidRDefault="00F12F9F" w:rsidP="00950F8D">
      <w:pPr>
        <w:pStyle w:val="ListParagraph"/>
        <w:numPr>
          <w:ilvl w:val="0"/>
          <w:numId w:val="10"/>
        </w:numPr>
        <w:spacing w:line="360" w:lineRule="auto"/>
        <w:ind w:left="426" w:hanging="426"/>
        <w:jc w:val="both"/>
        <w:rPr>
          <w:rFonts w:ascii="Arial" w:hAnsi="Arial" w:cs="Arial"/>
          <w:sz w:val="22"/>
          <w:szCs w:val="22"/>
          <w:lang w:val="id-ID"/>
        </w:rPr>
      </w:pPr>
      <w:r w:rsidRPr="00F12F9F">
        <w:rPr>
          <w:rFonts w:ascii="Arial" w:hAnsi="Arial" w:cs="Arial"/>
          <w:sz w:val="22"/>
          <w:szCs w:val="22"/>
        </w:rPr>
        <w:t xml:space="preserve">PROSEDUR PENERIMAAN </w:t>
      </w:r>
      <w:r w:rsidRPr="00F12F9F">
        <w:rPr>
          <w:rFonts w:ascii="Arial" w:hAnsi="Arial" w:cs="Arial"/>
          <w:sz w:val="22"/>
          <w:szCs w:val="22"/>
          <w:lang w:val="id-ID"/>
        </w:rPr>
        <w:t>DANA</w:t>
      </w:r>
      <w:r w:rsidR="00217C8B">
        <w:rPr>
          <w:rFonts w:ascii="Arial" w:hAnsi="Arial" w:cs="Arial"/>
          <w:sz w:val="22"/>
          <w:szCs w:val="22"/>
          <w:lang w:val="id-ID"/>
        </w:rPr>
        <w:t>.............................................................................</w:t>
      </w:r>
      <w:r w:rsidR="00A50315">
        <w:rPr>
          <w:rFonts w:ascii="Arial" w:hAnsi="Arial" w:cs="Arial"/>
          <w:sz w:val="22"/>
          <w:szCs w:val="22"/>
          <w:lang w:val="id-ID"/>
        </w:rPr>
        <w:tab/>
        <w:t>63</w:t>
      </w:r>
    </w:p>
    <w:p w:rsidR="00F12F9F" w:rsidRPr="00F12F9F" w:rsidRDefault="00F12F9F" w:rsidP="00950F8D">
      <w:pPr>
        <w:pStyle w:val="ListParagraph"/>
        <w:numPr>
          <w:ilvl w:val="0"/>
          <w:numId w:val="10"/>
        </w:numPr>
        <w:spacing w:line="360" w:lineRule="auto"/>
        <w:ind w:left="426" w:hanging="426"/>
        <w:jc w:val="both"/>
        <w:rPr>
          <w:rFonts w:ascii="Arial" w:hAnsi="Arial" w:cs="Arial"/>
          <w:bCs/>
          <w:sz w:val="22"/>
          <w:szCs w:val="22"/>
          <w:lang w:val="id-ID"/>
        </w:rPr>
      </w:pPr>
      <w:r w:rsidRPr="00F12F9F">
        <w:rPr>
          <w:rFonts w:ascii="Arial" w:hAnsi="Arial" w:cs="Arial"/>
          <w:bCs/>
          <w:sz w:val="22"/>
          <w:szCs w:val="22"/>
        </w:rPr>
        <w:t>PROSEDUR PENCAIRAN ANGGARAN DANA PNBP DI UNIT UTAMA</w:t>
      </w:r>
      <w:r w:rsidR="00217C8B">
        <w:rPr>
          <w:rFonts w:ascii="Arial" w:hAnsi="Arial" w:cs="Arial"/>
          <w:bCs/>
          <w:sz w:val="22"/>
          <w:szCs w:val="22"/>
          <w:lang w:val="id-ID"/>
        </w:rPr>
        <w:t>..................</w:t>
      </w:r>
      <w:r w:rsidR="00A50315">
        <w:rPr>
          <w:rFonts w:ascii="Arial" w:hAnsi="Arial" w:cs="Arial"/>
          <w:bCs/>
          <w:sz w:val="22"/>
          <w:szCs w:val="22"/>
          <w:lang w:val="id-ID"/>
        </w:rPr>
        <w:t>63</w:t>
      </w:r>
    </w:p>
    <w:p w:rsidR="00F12F9F" w:rsidRPr="00F12F9F" w:rsidRDefault="00F12F9F" w:rsidP="00950F8D">
      <w:pPr>
        <w:pStyle w:val="ListParagraph"/>
        <w:numPr>
          <w:ilvl w:val="0"/>
          <w:numId w:val="10"/>
        </w:numPr>
        <w:spacing w:line="360" w:lineRule="auto"/>
        <w:ind w:left="426" w:hanging="426"/>
        <w:jc w:val="both"/>
        <w:rPr>
          <w:rFonts w:ascii="Arial" w:hAnsi="Arial" w:cs="Arial"/>
          <w:bCs/>
          <w:sz w:val="22"/>
          <w:szCs w:val="22"/>
        </w:rPr>
      </w:pPr>
      <w:r w:rsidRPr="00F12F9F">
        <w:rPr>
          <w:rFonts w:ascii="Arial" w:hAnsi="Arial" w:cs="Arial"/>
          <w:bCs/>
          <w:sz w:val="22"/>
          <w:szCs w:val="22"/>
        </w:rPr>
        <w:t>PROSEDUR PENCAIRAN ANGGARAN DANA PNBP DI SATKER</w:t>
      </w:r>
      <w:r w:rsidR="00217C8B">
        <w:rPr>
          <w:rFonts w:ascii="Arial" w:hAnsi="Arial" w:cs="Arial"/>
          <w:bCs/>
          <w:sz w:val="22"/>
          <w:szCs w:val="22"/>
          <w:lang w:val="id-ID"/>
        </w:rPr>
        <w:t>..........................</w:t>
      </w:r>
      <w:r w:rsidR="00A50315">
        <w:rPr>
          <w:rFonts w:ascii="Arial" w:hAnsi="Arial" w:cs="Arial"/>
          <w:bCs/>
          <w:sz w:val="22"/>
          <w:szCs w:val="22"/>
          <w:lang w:val="id-ID"/>
        </w:rPr>
        <w:tab/>
        <w:t>64</w:t>
      </w:r>
    </w:p>
    <w:p w:rsidR="001C02EB" w:rsidRPr="00F12F9F" w:rsidRDefault="001C02EB" w:rsidP="00F12F9F">
      <w:pPr>
        <w:spacing w:after="0" w:line="360" w:lineRule="auto"/>
        <w:rPr>
          <w:rFonts w:ascii="Arial" w:hAnsi="Arial" w:cs="Arial"/>
        </w:rPr>
      </w:pPr>
      <w:r w:rsidRPr="00F12F9F">
        <w:rPr>
          <w:rFonts w:ascii="Arial" w:hAnsi="Arial" w:cs="Arial"/>
        </w:rPr>
        <w:t>PEDOMAN KONVERSI LAPORAN KEUANGAN</w:t>
      </w:r>
      <w:r w:rsidR="00217C8B">
        <w:rPr>
          <w:rFonts w:ascii="Arial" w:hAnsi="Arial" w:cs="Arial"/>
        </w:rPr>
        <w:t>.................................................................</w:t>
      </w:r>
      <w:r w:rsidR="00A50315">
        <w:rPr>
          <w:rFonts w:ascii="Arial" w:hAnsi="Arial" w:cs="Arial"/>
        </w:rPr>
        <w:t>67</w:t>
      </w:r>
    </w:p>
    <w:p w:rsidR="00F12F9F" w:rsidRPr="00F12F9F" w:rsidRDefault="00F12F9F" w:rsidP="004643D7">
      <w:pPr>
        <w:rPr>
          <w:rFonts w:ascii="Arial" w:hAnsi="Arial" w:cs="Arial"/>
        </w:rPr>
      </w:pPr>
    </w:p>
    <w:p w:rsidR="004643D7" w:rsidRPr="00F12F9F" w:rsidRDefault="004643D7" w:rsidP="009153C4">
      <w:pPr>
        <w:pStyle w:val="NoSpacing"/>
        <w:rPr>
          <w:rFonts w:ascii="Arial" w:hAnsi="Arial" w:cs="Arial"/>
          <w:color w:val="000000" w:themeColor="text1"/>
          <w:lang w:val="id-ID"/>
        </w:rPr>
      </w:pPr>
    </w:p>
    <w:p w:rsidR="00C34795" w:rsidRPr="00F12F9F" w:rsidRDefault="00C34795" w:rsidP="009153C4">
      <w:pPr>
        <w:pStyle w:val="Default"/>
        <w:spacing w:line="276" w:lineRule="auto"/>
        <w:ind w:left="80"/>
        <w:rPr>
          <w:rFonts w:ascii="Arial" w:hAnsi="Arial" w:cs="Arial"/>
          <w:bCs/>
          <w:sz w:val="22"/>
          <w:szCs w:val="22"/>
        </w:rPr>
      </w:pPr>
    </w:p>
    <w:p w:rsidR="00C34795" w:rsidRPr="00F12F9F" w:rsidRDefault="00C34795" w:rsidP="00C34795">
      <w:pPr>
        <w:rPr>
          <w:rFonts w:ascii="Arial" w:hAnsi="Arial" w:cs="Arial"/>
          <w:bCs/>
        </w:rPr>
      </w:pPr>
    </w:p>
    <w:p w:rsidR="00950F8D" w:rsidRPr="00950F8D" w:rsidRDefault="00950F8D" w:rsidP="00950F8D">
      <w:pPr>
        <w:rPr>
          <w:rFonts w:ascii="Arial" w:hAnsi="Arial" w:cs="Arial"/>
          <w:lang w:val="en-US"/>
        </w:rPr>
      </w:pPr>
      <w:r>
        <w:rPr>
          <w:rFonts w:ascii="Arial" w:hAnsi="Arial" w:cs="Arial"/>
        </w:rPr>
        <w:br w:type="page"/>
      </w:r>
    </w:p>
    <w:p w:rsidR="00950F8D" w:rsidRPr="009F43AA" w:rsidRDefault="00950F8D" w:rsidP="008955FC">
      <w:pPr>
        <w:pStyle w:val="Heading1"/>
        <w:jc w:val="center"/>
      </w:pPr>
      <w:r w:rsidRPr="009F43AA">
        <w:lastRenderedPageBreak/>
        <w:t>KEBIJAKAN AKUNTANSI</w:t>
      </w:r>
    </w:p>
    <w:p w:rsidR="00950F8D" w:rsidRPr="009F43AA" w:rsidRDefault="00950F8D" w:rsidP="00950F8D">
      <w:pPr>
        <w:pStyle w:val="ListParagraph"/>
        <w:numPr>
          <w:ilvl w:val="0"/>
          <w:numId w:val="1"/>
        </w:numPr>
        <w:spacing w:before="360"/>
        <w:rPr>
          <w:rFonts w:ascii="Arial" w:hAnsi="Arial" w:cs="Arial"/>
          <w:b/>
          <w:bCs/>
          <w:sz w:val="22"/>
          <w:szCs w:val="22"/>
        </w:rPr>
      </w:pPr>
      <w:r w:rsidRPr="009F43AA">
        <w:rPr>
          <w:rFonts w:ascii="Arial" w:hAnsi="Arial" w:cs="Arial"/>
          <w:b/>
          <w:bCs/>
          <w:sz w:val="22"/>
          <w:szCs w:val="22"/>
        </w:rPr>
        <w:t>Tujuan Pelaporan Keuangan</w:t>
      </w:r>
    </w:p>
    <w:p w:rsidR="00950F8D" w:rsidRPr="009F43AA" w:rsidRDefault="00950F8D" w:rsidP="006D5641">
      <w:pPr>
        <w:pStyle w:val="ListParagraph"/>
        <w:spacing w:before="360"/>
        <w:ind w:left="440"/>
        <w:rPr>
          <w:rFonts w:ascii="Arial" w:hAnsi="Arial" w:cs="Arial"/>
          <w:sz w:val="22"/>
          <w:szCs w:val="22"/>
        </w:rPr>
      </w:pPr>
    </w:p>
    <w:p w:rsidR="00950F8D" w:rsidRPr="009F43AA" w:rsidRDefault="00950F8D" w:rsidP="006D5641">
      <w:pPr>
        <w:spacing w:line="360" w:lineRule="auto"/>
        <w:ind w:left="80" w:firstLine="620"/>
        <w:jc w:val="both"/>
        <w:rPr>
          <w:rFonts w:ascii="Arial" w:hAnsi="Arial" w:cs="Arial"/>
        </w:rPr>
      </w:pPr>
      <w:r w:rsidRPr="009F43AA">
        <w:rPr>
          <w:rFonts w:ascii="Arial" w:hAnsi="Arial" w:cs="Arial"/>
        </w:rPr>
        <w:t>Tujuan umum laporan keuangan adalah menyajikan informasi mengenai posisi keuangan, realisasi anggaran, arus kas, dan kinerja keuangan suatu entitas pelaporan yang bermanfaat bagi para pengguna dalam membuat dan mengevaluasi keputusan mengenai alokasi sumber daya. Secara spesifik, tujuan pelaporan keuangan pemerintah adalah untuk menyajikan informasi yang berguna untuk pengambilan keputusan dan untuk menunjukkan akuntabilitas entitas pelaporan atas sumber daya yang dipercayakan kepadanya, dengan:</w:t>
      </w:r>
    </w:p>
    <w:p w:rsidR="00950F8D" w:rsidRPr="009F43AA" w:rsidRDefault="00950F8D" w:rsidP="00950F8D">
      <w:pPr>
        <w:pStyle w:val="ListParagraph"/>
        <w:numPr>
          <w:ilvl w:val="1"/>
          <w:numId w:val="1"/>
        </w:numPr>
        <w:spacing w:before="40" w:line="360" w:lineRule="auto"/>
        <w:jc w:val="both"/>
        <w:rPr>
          <w:rFonts w:ascii="Arial" w:hAnsi="Arial" w:cs="Arial"/>
          <w:sz w:val="22"/>
          <w:szCs w:val="22"/>
        </w:rPr>
      </w:pPr>
      <w:r w:rsidRPr="009F43AA">
        <w:rPr>
          <w:rFonts w:ascii="Arial" w:hAnsi="Arial" w:cs="Arial"/>
          <w:sz w:val="22"/>
          <w:szCs w:val="22"/>
        </w:rPr>
        <w:t>menyediakan informasi mengenai posisi sumber daya ekonomi, kewajiban, dan ekuitas dana pemerintah;</w:t>
      </w:r>
    </w:p>
    <w:p w:rsidR="00950F8D" w:rsidRPr="009F43AA" w:rsidRDefault="00950F8D" w:rsidP="00950F8D">
      <w:pPr>
        <w:pStyle w:val="ListParagraph"/>
        <w:numPr>
          <w:ilvl w:val="1"/>
          <w:numId w:val="1"/>
        </w:numPr>
        <w:spacing w:line="360" w:lineRule="auto"/>
        <w:jc w:val="both"/>
        <w:rPr>
          <w:rFonts w:ascii="Arial" w:hAnsi="Arial" w:cs="Arial"/>
          <w:sz w:val="22"/>
          <w:szCs w:val="22"/>
        </w:rPr>
      </w:pPr>
      <w:r w:rsidRPr="009F43AA">
        <w:rPr>
          <w:rFonts w:ascii="Arial" w:hAnsi="Arial" w:cs="Arial"/>
          <w:sz w:val="22"/>
          <w:szCs w:val="22"/>
        </w:rPr>
        <w:t>menyediakan informasi mengenai perubahan posisi sumber daya ekonomi, kewajiban, dan ekuitas dana pemerintah;</w:t>
      </w:r>
    </w:p>
    <w:p w:rsidR="00950F8D" w:rsidRPr="009F43AA" w:rsidRDefault="00950F8D" w:rsidP="00950F8D">
      <w:pPr>
        <w:pStyle w:val="ListParagraph"/>
        <w:numPr>
          <w:ilvl w:val="1"/>
          <w:numId w:val="1"/>
        </w:numPr>
        <w:spacing w:line="360" w:lineRule="auto"/>
        <w:jc w:val="both"/>
        <w:rPr>
          <w:rFonts w:ascii="Arial" w:hAnsi="Arial" w:cs="Arial"/>
          <w:sz w:val="22"/>
          <w:szCs w:val="22"/>
        </w:rPr>
      </w:pPr>
      <w:r w:rsidRPr="009F43AA">
        <w:rPr>
          <w:rFonts w:ascii="Arial" w:hAnsi="Arial" w:cs="Arial"/>
          <w:sz w:val="22"/>
          <w:szCs w:val="22"/>
        </w:rPr>
        <w:t>menyediakan informasi mengenai sumber, alokasi, dan penggunaan sumber daya ekonomi;</w:t>
      </w:r>
    </w:p>
    <w:p w:rsidR="00950F8D" w:rsidRPr="009F43AA" w:rsidRDefault="00950F8D" w:rsidP="00950F8D">
      <w:pPr>
        <w:pStyle w:val="ListParagraph"/>
        <w:numPr>
          <w:ilvl w:val="1"/>
          <w:numId w:val="1"/>
        </w:numPr>
        <w:spacing w:line="360" w:lineRule="auto"/>
        <w:jc w:val="both"/>
        <w:rPr>
          <w:rFonts w:ascii="Arial" w:hAnsi="Arial" w:cs="Arial"/>
          <w:sz w:val="22"/>
          <w:szCs w:val="22"/>
        </w:rPr>
      </w:pPr>
      <w:r w:rsidRPr="009F43AA">
        <w:rPr>
          <w:rFonts w:ascii="Arial" w:hAnsi="Arial" w:cs="Arial"/>
          <w:sz w:val="22"/>
          <w:szCs w:val="22"/>
        </w:rPr>
        <w:t>menyediakan  informasi  mengenai  ketaatan  realisasi terhadap anggarannya;</w:t>
      </w:r>
    </w:p>
    <w:p w:rsidR="00950F8D" w:rsidRPr="009F43AA" w:rsidRDefault="00950F8D" w:rsidP="00950F8D">
      <w:pPr>
        <w:pStyle w:val="ListParagraph"/>
        <w:numPr>
          <w:ilvl w:val="1"/>
          <w:numId w:val="1"/>
        </w:numPr>
        <w:spacing w:line="360" w:lineRule="auto"/>
        <w:jc w:val="both"/>
        <w:rPr>
          <w:rFonts w:ascii="Arial" w:hAnsi="Arial" w:cs="Arial"/>
          <w:sz w:val="22"/>
          <w:szCs w:val="22"/>
        </w:rPr>
      </w:pPr>
      <w:r w:rsidRPr="009F43AA">
        <w:rPr>
          <w:rFonts w:ascii="Arial" w:hAnsi="Arial" w:cs="Arial"/>
          <w:sz w:val="22"/>
          <w:szCs w:val="22"/>
        </w:rPr>
        <w:t>menyediakan informasi mengenai cara entitas pelaporan mendanai aktivitasnya dan memenuhi kebutuhan kasnya;</w:t>
      </w:r>
    </w:p>
    <w:p w:rsidR="00950F8D" w:rsidRPr="009F43AA" w:rsidRDefault="00950F8D" w:rsidP="00950F8D">
      <w:pPr>
        <w:pStyle w:val="ListParagraph"/>
        <w:numPr>
          <w:ilvl w:val="1"/>
          <w:numId w:val="1"/>
        </w:numPr>
        <w:spacing w:line="360" w:lineRule="auto"/>
        <w:jc w:val="both"/>
        <w:rPr>
          <w:rFonts w:ascii="Arial" w:hAnsi="Arial" w:cs="Arial"/>
          <w:sz w:val="22"/>
          <w:szCs w:val="22"/>
        </w:rPr>
      </w:pPr>
      <w:r w:rsidRPr="009F43AA">
        <w:rPr>
          <w:rFonts w:ascii="Arial" w:hAnsi="Arial" w:cs="Arial"/>
          <w:sz w:val="22"/>
          <w:szCs w:val="22"/>
        </w:rPr>
        <w:t>menyediakan informasi mengenai potensi pemerintah untuk membiayai penyelenggaraan kegiatan pemerintahan;</w:t>
      </w:r>
    </w:p>
    <w:p w:rsidR="00950F8D" w:rsidRPr="009F43AA" w:rsidRDefault="00950F8D" w:rsidP="00950F8D">
      <w:pPr>
        <w:pStyle w:val="ListParagraph"/>
        <w:numPr>
          <w:ilvl w:val="1"/>
          <w:numId w:val="1"/>
        </w:numPr>
        <w:spacing w:line="360" w:lineRule="auto"/>
        <w:jc w:val="both"/>
        <w:rPr>
          <w:rFonts w:ascii="Arial" w:hAnsi="Arial" w:cs="Arial"/>
          <w:sz w:val="22"/>
          <w:szCs w:val="22"/>
        </w:rPr>
      </w:pPr>
      <w:proofErr w:type="gramStart"/>
      <w:r w:rsidRPr="009F43AA">
        <w:rPr>
          <w:rFonts w:ascii="Arial" w:hAnsi="Arial" w:cs="Arial"/>
          <w:sz w:val="22"/>
          <w:szCs w:val="22"/>
        </w:rPr>
        <w:t>menyediakan</w:t>
      </w:r>
      <w:proofErr w:type="gramEnd"/>
      <w:r w:rsidRPr="009F43AA">
        <w:rPr>
          <w:rFonts w:ascii="Arial" w:hAnsi="Arial" w:cs="Arial"/>
          <w:sz w:val="22"/>
          <w:szCs w:val="22"/>
        </w:rPr>
        <w:t xml:space="preserve"> informasi yang berguna untuk mengevaluasi kemampuan entitas pelaporan dalam mendanai aktivitasnya.</w:t>
      </w:r>
    </w:p>
    <w:p w:rsidR="00950F8D" w:rsidRPr="009F43AA" w:rsidRDefault="00950F8D" w:rsidP="002511ED">
      <w:pPr>
        <w:spacing w:line="360" w:lineRule="auto"/>
        <w:ind w:firstLine="660"/>
        <w:jc w:val="both"/>
        <w:rPr>
          <w:rFonts w:ascii="Arial" w:hAnsi="Arial" w:cs="Arial"/>
        </w:rPr>
      </w:pPr>
      <w:r w:rsidRPr="009F43AA">
        <w:rPr>
          <w:rFonts w:ascii="Arial" w:hAnsi="Arial" w:cs="Arial"/>
        </w:rPr>
        <w:t xml:space="preserve">Laporan keuangan untuk tujuan umum juga mempunyai peranan prediktif dan prospektif, menyediakan informasi yang berguna untuk memprediksi besarnya sumber daya yang dibutuhkan untuk operasi yang berkelanjutan, sumber daya yang dihasilkan dari operasi yang berkelanjutan, serta risiko dan ketidakpastian yang terkait. </w:t>
      </w:r>
    </w:p>
    <w:p w:rsidR="00950F8D" w:rsidRPr="009F43AA" w:rsidRDefault="00950F8D" w:rsidP="006D5641">
      <w:pPr>
        <w:spacing w:before="420" w:line="360" w:lineRule="auto"/>
        <w:jc w:val="both"/>
        <w:rPr>
          <w:rFonts w:ascii="Arial" w:hAnsi="Arial" w:cs="Arial"/>
        </w:rPr>
      </w:pPr>
      <w:r w:rsidRPr="009F43AA">
        <w:rPr>
          <w:rFonts w:ascii="Arial" w:hAnsi="Arial" w:cs="Arial"/>
          <w:b/>
          <w:bCs/>
        </w:rPr>
        <w:t>B. Basis Akuntansi</w:t>
      </w:r>
    </w:p>
    <w:p w:rsidR="00950F8D" w:rsidRPr="009F43AA" w:rsidRDefault="00950F8D" w:rsidP="007D54B4">
      <w:pPr>
        <w:spacing w:line="360" w:lineRule="auto"/>
        <w:ind w:firstLine="720"/>
        <w:jc w:val="both"/>
        <w:rPr>
          <w:rFonts w:ascii="Arial" w:hAnsi="Arial" w:cs="Arial"/>
        </w:rPr>
      </w:pPr>
      <w:r w:rsidRPr="009F43AA">
        <w:rPr>
          <w:rFonts w:ascii="Arial" w:hAnsi="Arial" w:cs="Arial"/>
        </w:rPr>
        <w:t xml:space="preserve">Basis akuntansi merupakan prinsip-prinsip akuntansi yang menentukan kapan pengaruh atas transaksi atau kejadian harus diakui untuk tujuan pelaporan keuangan. Basis akuntansi pada umumnya ada dua yaitu basis kas </w:t>
      </w:r>
      <w:r w:rsidRPr="009F43AA">
        <w:rPr>
          <w:rFonts w:ascii="Arial" w:hAnsi="Arial" w:cs="Arial"/>
          <w:i/>
          <w:iCs/>
        </w:rPr>
        <w:t>{cash basis of accounting)</w:t>
      </w:r>
      <w:r w:rsidRPr="009F43AA">
        <w:rPr>
          <w:rFonts w:ascii="Arial" w:hAnsi="Arial" w:cs="Arial"/>
        </w:rPr>
        <w:t xml:space="preserve"> dan basis akrual </w:t>
      </w:r>
      <w:r w:rsidRPr="009F43AA">
        <w:rPr>
          <w:rFonts w:ascii="Arial" w:hAnsi="Arial" w:cs="Arial"/>
          <w:i/>
          <w:iCs/>
        </w:rPr>
        <w:t>{accrual basis of accounting).</w:t>
      </w:r>
    </w:p>
    <w:p w:rsidR="00950F8D" w:rsidRPr="009F43AA" w:rsidRDefault="00950F8D" w:rsidP="00CF0FB4">
      <w:pPr>
        <w:spacing w:line="360" w:lineRule="auto"/>
        <w:ind w:firstLine="720"/>
        <w:jc w:val="both"/>
        <w:rPr>
          <w:rFonts w:ascii="Arial" w:hAnsi="Arial" w:cs="Arial"/>
        </w:rPr>
      </w:pPr>
      <w:r w:rsidRPr="009F43AA">
        <w:rPr>
          <w:rFonts w:ascii="Arial" w:hAnsi="Arial" w:cs="Arial"/>
        </w:rPr>
        <w:t xml:space="preserve">Dalam akuntansi berbasis kas, transaksi ekonomi dan kejadian lain diakui ketika kas diterima oleh kas pemerintah (Kas Umum Negara/Kas Umum Daerah) atau dibayarkan dari </w:t>
      </w:r>
      <w:r w:rsidRPr="009F43AA">
        <w:rPr>
          <w:rFonts w:ascii="Arial" w:hAnsi="Arial" w:cs="Arial"/>
        </w:rPr>
        <w:lastRenderedPageBreak/>
        <w:t>kas pemerintah (Kas Umum Negara/Kas Umum Daerah). Sedangkan dalam akuntansi berbasis akrual berarti suatu basis akuntansi di mana transaksi ekonomi dan peristiwa-peristiwa lain diakui dan dicatat dalam catatan akuntansi dan dilaporkan dalam periode laporan keuangan pada saat terjadinya transaksi tersebut, bukan pada saat kas atau ekuivalen kas diterima atau dibayarkan. Contoh transaksi yang membedakan basis kas dan basis akrual adalah dalam peristiwa pada saat pemerintah menerbitkan Surat Keputusan Penetapan Pajak (SKPP). Dalam basis kas, saat terbitnya SKPP tersebut belum diakui sebagai pendapatan, karena pemerintah belum menerima kas. Namun, dalam basis akrual, terbitnya SKPP tersebut oleh pemerintah sudah diakui sebagai pendapatan, walaupun pemerintah belum menerima kas atas pendapatan pajak tersebut.</w:t>
      </w:r>
    </w:p>
    <w:p w:rsidR="00950F8D" w:rsidRPr="009F43AA" w:rsidRDefault="00950F8D" w:rsidP="006D5641">
      <w:pPr>
        <w:spacing w:line="360" w:lineRule="auto"/>
        <w:ind w:firstLine="720"/>
        <w:jc w:val="both"/>
        <w:rPr>
          <w:rFonts w:ascii="Arial" w:hAnsi="Arial" w:cs="Arial"/>
        </w:rPr>
      </w:pPr>
      <w:r w:rsidRPr="009F43AA">
        <w:rPr>
          <w:rFonts w:ascii="Arial" w:hAnsi="Arial" w:cs="Arial"/>
        </w:rPr>
        <w:t>Sesuai amanat Undang-Undang Nomor 17 Tahun 2003 tentang Keuangan Negara dan Undang-Undang Nomor 1 Tahun 2004 tentang Perbendaharaan Negara, pemerintah diwajibkan menerapkan basis akuntansi akrual secara penuh atas pengakuan dan pengukuran pendapatan dan belanja negara paling lambat tahun anggaran 2008. Sedangkan basis akuntansi yang digunakan dalam penyusunan laporan keuangan pemerintah pada saat ini menurut PSAP Nomor 01 adalah basis kas untuk pengakuan pendapatan, belanja, transfer, dan pembiayaan dan basis akrual untuk pengakuan aset, kewajiban, dan ekuitas dana. Basis kas adalah basis akuntansi yang mengakui pengaruh transaksi dan peristiwa lainnya pada saat kas atau setara kas diterima atau dibayar. Sedangkan basis akrual adalah basis akuntansi yang mengakui pengaruh transaksi dan peristiwa lainnya pada saat transaksi dan peristiwa itu terjadi, tanpa memperhatikan sa'at kas atau setara kas diterima atau dibayar.</w:t>
      </w:r>
    </w:p>
    <w:p w:rsidR="00950F8D" w:rsidRPr="009F43AA" w:rsidRDefault="00950F8D" w:rsidP="006D5641">
      <w:pPr>
        <w:spacing w:line="360" w:lineRule="auto"/>
        <w:ind w:firstLine="720"/>
        <w:jc w:val="both"/>
        <w:rPr>
          <w:rFonts w:ascii="Arial" w:hAnsi="Arial" w:cs="Arial"/>
        </w:rPr>
      </w:pPr>
      <w:r w:rsidRPr="009F43AA">
        <w:rPr>
          <w:rFonts w:ascii="Arial" w:hAnsi="Arial" w:cs="Arial"/>
        </w:rPr>
        <w:t xml:space="preserve">Entitas pelaporan diperkenankan untuk menyelenggarakan akuntansi dan penyajian laporan keuangan dengan menggunakan sepenuhnya basis akrual </w:t>
      </w:r>
      <w:r w:rsidRPr="009F43AA">
        <w:rPr>
          <w:rFonts w:ascii="Arial" w:hAnsi="Arial" w:cs="Arial"/>
          <w:i/>
          <w:iCs/>
        </w:rPr>
        <w:t>{fully accrual basis),</w:t>
      </w:r>
      <w:r w:rsidRPr="009F43AA">
        <w:rPr>
          <w:rFonts w:ascii="Arial" w:hAnsi="Arial" w:cs="Arial"/>
        </w:rPr>
        <w:t xml:space="preserve"> balk dalam pengakuan pendapatan, belanja, transfer, dan pembiayaan, maupun dalam pengakuan aset, kewajiban, dan ekuitas dana. Namun, entitas pelaporan tersebut tetap menyajikan Laporan Realisasi Anggaran (LRA) berdasarkan basis kas. Rekonsiliasi dari LRA berbasis akrual ke LRA berbasis kas wajib disajikan dalam Catatan atas Laporan Keuangan (CaLK).</w:t>
      </w:r>
    </w:p>
    <w:p w:rsidR="00950F8D" w:rsidRPr="009F43AA" w:rsidRDefault="00950F8D" w:rsidP="00D84F0A">
      <w:pPr>
        <w:rPr>
          <w:rFonts w:ascii="Arial" w:hAnsi="Arial" w:cs="Arial"/>
        </w:rPr>
      </w:pPr>
    </w:p>
    <w:p w:rsidR="00950F8D" w:rsidRPr="009F43AA" w:rsidRDefault="00950F8D" w:rsidP="006D5641">
      <w:pPr>
        <w:spacing w:before="200" w:line="360" w:lineRule="auto"/>
        <w:ind w:left="40"/>
        <w:rPr>
          <w:rFonts w:ascii="Arial" w:hAnsi="Arial" w:cs="Arial"/>
        </w:rPr>
      </w:pPr>
      <w:r w:rsidRPr="009F43AA">
        <w:rPr>
          <w:rFonts w:ascii="Arial" w:hAnsi="Arial" w:cs="Arial"/>
          <w:b/>
          <w:bCs/>
        </w:rPr>
        <w:t>C. Hubungan antar Komponen Laporan Keuangan</w:t>
      </w:r>
    </w:p>
    <w:p w:rsidR="00950F8D" w:rsidRDefault="00950F8D" w:rsidP="006D5641">
      <w:pPr>
        <w:spacing w:line="360" w:lineRule="auto"/>
        <w:ind w:left="120" w:firstLine="640"/>
        <w:rPr>
          <w:rFonts w:ascii="Arial" w:hAnsi="Arial" w:cs="Arial"/>
        </w:rPr>
      </w:pPr>
      <w:r w:rsidRPr="009F43AA">
        <w:rPr>
          <w:rFonts w:ascii="Arial" w:hAnsi="Arial" w:cs="Arial"/>
        </w:rPr>
        <w:t>Pos-pos yang terdapat dalam masing-masing laporan keuangan adalah saling terkait satu sama lain.</w:t>
      </w:r>
    </w:p>
    <w:p w:rsidR="00950F8D" w:rsidRPr="0083229E" w:rsidRDefault="00950F8D" w:rsidP="006D5641">
      <w:pPr>
        <w:spacing w:line="360" w:lineRule="auto"/>
        <w:ind w:left="120" w:firstLine="640"/>
        <w:rPr>
          <w:rFonts w:ascii="Arial" w:hAnsi="Arial" w:cs="Arial"/>
        </w:rPr>
      </w:pPr>
    </w:p>
    <w:p w:rsidR="00950F8D" w:rsidRPr="009F43AA" w:rsidRDefault="00950F8D" w:rsidP="006D5641">
      <w:pPr>
        <w:spacing w:before="80" w:line="360" w:lineRule="auto"/>
        <w:ind w:left="320" w:hanging="320"/>
        <w:rPr>
          <w:rFonts w:ascii="Arial" w:hAnsi="Arial" w:cs="Arial"/>
        </w:rPr>
      </w:pPr>
      <w:r w:rsidRPr="009F43AA">
        <w:rPr>
          <w:rFonts w:ascii="Arial" w:hAnsi="Arial" w:cs="Arial"/>
          <w:b/>
          <w:bCs/>
        </w:rPr>
        <w:lastRenderedPageBreak/>
        <w:t>1. Laporan Realisasi Anggaran dengan Laporan Arus Kas.</w:t>
      </w:r>
    </w:p>
    <w:p w:rsidR="00950F8D" w:rsidRPr="009F43AA" w:rsidRDefault="00950F8D" w:rsidP="00DF7CB5">
      <w:pPr>
        <w:spacing w:line="360" w:lineRule="auto"/>
        <w:ind w:left="320" w:firstLine="680"/>
        <w:jc w:val="both"/>
        <w:rPr>
          <w:rFonts w:ascii="Arial" w:hAnsi="Arial" w:cs="Arial"/>
        </w:rPr>
      </w:pPr>
      <w:r w:rsidRPr="009F43AA">
        <w:rPr>
          <w:rFonts w:ascii="Arial" w:hAnsi="Arial" w:cs="Arial"/>
        </w:rPr>
        <w:t>Pos-pos pendapatan, belanja, dan pembiayaan yang disajikan dalam Laporan Realisasi Anggaran (LRA) pada dasarnya sama dengan pos-pos yang disajikan dalam Laporan Arus Kas (LAK), karena Laporan Realisasi Anggaran disusun berdasarkan basis kas. Perbedaan utama antara LRA dan LAK adalah disajikannya transaksi nonanggaran di LAK tetapi tidak disajikan di LRA. Disamping itu juga terdapat perbedaan klasifikasi anggaran karena perbedaan tujuan pelaporannya.</w:t>
      </w:r>
    </w:p>
    <w:p w:rsidR="00950F8D" w:rsidRPr="009F43AA" w:rsidRDefault="00950F8D" w:rsidP="006D5641">
      <w:pPr>
        <w:spacing w:before="200" w:line="360" w:lineRule="auto"/>
        <w:ind w:left="320" w:hanging="320"/>
        <w:rPr>
          <w:rFonts w:ascii="Arial" w:hAnsi="Arial" w:cs="Arial"/>
        </w:rPr>
      </w:pPr>
      <w:r w:rsidRPr="009F43AA">
        <w:rPr>
          <w:rFonts w:ascii="Arial" w:hAnsi="Arial" w:cs="Arial"/>
          <w:b/>
          <w:bCs/>
        </w:rPr>
        <w:t>2. Laporan Realisasi Anggaran dengan Neraca</w:t>
      </w:r>
    </w:p>
    <w:p w:rsidR="00950F8D" w:rsidRPr="009F43AA" w:rsidRDefault="00950F8D" w:rsidP="007D54B4">
      <w:pPr>
        <w:spacing w:line="360" w:lineRule="auto"/>
        <w:ind w:left="284" w:firstLine="720"/>
        <w:jc w:val="both"/>
        <w:rPr>
          <w:rFonts w:ascii="Arial" w:hAnsi="Arial" w:cs="Arial"/>
        </w:rPr>
      </w:pPr>
      <w:r w:rsidRPr="009F43AA">
        <w:rPr>
          <w:rFonts w:ascii="Arial" w:hAnsi="Arial" w:cs="Arial"/>
        </w:rPr>
        <w:t>Keterkaitan antara Laporan Realisasi Anggaran dengan Neraca adalah dalam penghitungan Saldo Sisa Lebih/Kurang Pembiayaan Anggaran (SiLPA/SiKPA). SiLPA /SiKPA dalam Laporan Realisasi Anggaran yang merupakan selisih antara surplus/defisit dan total pembiayaan akan dimasukkan pada perkiraan "Sisa Lebih/Kurang Pembiayaan Anggaran" dalam Neraca sebagai Ekuitas Dana Lancar. Perkiraan "Sisa Lebih/Kurang Pembiayaan Anggaran" dalam Neraca tersebut merupakan akumulasi SiLPA/SiKPA dalam LRA dari tahun-tahun sebelumnya.</w:t>
      </w:r>
    </w:p>
    <w:p w:rsidR="00950F8D" w:rsidRPr="009F43AA" w:rsidRDefault="00950F8D" w:rsidP="006D5641">
      <w:pPr>
        <w:spacing w:before="200" w:line="360" w:lineRule="auto"/>
        <w:ind w:left="320" w:hanging="320"/>
        <w:rPr>
          <w:rFonts w:ascii="Arial" w:hAnsi="Arial" w:cs="Arial"/>
        </w:rPr>
      </w:pPr>
      <w:r w:rsidRPr="009F43AA">
        <w:rPr>
          <w:rFonts w:ascii="Arial" w:hAnsi="Arial" w:cs="Arial"/>
          <w:b/>
          <w:bCs/>
        </w:rPr>
        <w:t>3. Neraca dengan Laporan Arus Kas</w:t>
      </w:r>
    </w:p>
    <w:p w:rsidR="00950F8D" w:rsidRPr="009F43AA" w:rsidRDefault="00950F8D" w:rsidP="007D54B4">
      <w:pPr>
        <w:spacing w:line="360" w:lineRule="auto"/>
        <w:ind w:left="284" w:firstLine="436"/>
        <w:jc w:val="both"/>
        <w:rPr>
          <w:rFonts w:ascii="Arial" w:hAnsi="Arial" w:cs="Arial"/>
        </w:rPr>
      </w:pPr>
      <w:r w:rsidRPr="009F43AA">
        <w:rPr>
          <w:rFonts w:ascii="Arial" w:hAnsi="Arial" w:cs="Arial"/>
        </w:rPr>
        <w:t>Keterkaitan antara Neraca dan LAK adalah dalam penyajian saldo kas. Selisih antara saldo awal dan akhir Kas di Bendahara Umum Negara/Kas di Kas Daerah dalam Neraca merupakan kenaikan/penurunan kas sebagaimana yang disajikan dalam LAK. Dengan kata lain selisih saldo awal dan akhir kas di Kas Daerah dalam Neraca harus sama dengan kenaikan/penurunan kas dalam Laporan Arus Kas. Selain itu saldo akhir kas di Kas Daerah dalam Neraca harus sama dengan saldo akhir kas di Kas Umum Negara/Daerah dalam Laporan Arus Kas.</w:t>
      </w:r>
    </w:p>
    <w:p w:rsidR="00950F8D" w:rsidRPr="009F43AA" w:rsidRDefault="00950F8D" w:rsidP="006D5641">
      <w:pPr>
        <w:spacing w:before="180" w:line="360" w:lineRule="auto"/>
        <w:ind w:left="320" w:hanging="320"/>
        <w:rPr>
          <w:rFonts w:ascii="Arial" w:hAnsi="Arial" w:cs="Arial"/>
        </w:rPr>
      </w:pPr>
      <w:r>
        <w:rPr>
          <w:rFonts w:ascii="Arial" w:hAnsi="Arial" w:cs="Arial"/>
          <w:b/>
          <w:bCs/>
        </w:rPr>
        <w:t>4. Catat</w:t>
      </w:r>
      <w:r w:rsidRPr="009F43AA">
        <w:rPr>
          <w:rFonts w:ascii="Arial" w:hAnsi="Arial" w:cs="Arial"/>
          <w:b/>
          <w:bCs/>
        </w:rPr>
        <w:t>an atas Laporan Keuangan dengan Laporan Realisasi Anggaran, Neraca, dan Laporan Arus Kas</w:t>
      </w:r>
    </w:p>
    <w:p w:rsidR="00950F8D" w:rsidRPr="009F43AA" w:rsidRDefault="00950F8D" w:rsidP="007D54B4">
      <w:pPr>
        <w:spacing w:line="360" w:lineRule="auto"/>
        <w:ind w:left="284" w:firstLine="480"/>
        <w:jc w:val="both"/>
        <w:rPr>
          <w:rFonts w:ascii="Arial" w:hAnsi="Arial" w:cs="Arial"/>
        </w:rPr>
      </w:pPr>
      <w:r w:rsidRPr="009F43AA">
        <w:rPr>
          <w:rFonts w:ascii="Arial" w:hAnsi="Arial" w:cs="Arial"/>
        </w:rPr>
        <w:t>Catatan atas Laporan Keuangan (CaLK) merupakan bagian yang tak terpisahkan dari LRA, Neraca, dan LAK, karena CaLK menjelaskan/ mengungkapkan lebih rinci atas pos-pos dalam LRA, Neraca, dan LAK tersebut.</w:t>
      </w:r>
    </w:p>
    <w:p w:rsidR="00950F8D" w:rsidRPr="009F43AA" w:rsidRDefault="00950F8D" w:rsidP="00782605">
      <w:pPr>
        <w:pStyle w:val="Heading1"/>
        <w:spacing w:line="360" w:lineRule="auto"/>
        <w:jc w:val="both"/>
        <w:rPr>
          <w:rFonts w:ascii="Arial" w:hAnsi="Arial" w:cs="Arial"/>
          <w:sz w:val="22"/>
          <w:szCs w:val="22"/>
        </w:rPr>
      </w:pPr>
      <w:r>
        <w:rPr>
          <w:rFonts w:ascii="Arial" w:hAnsi="Arial" w:cs="Arial"/>
          <w:sz w:val="22"/>
          <w:szCs w:val="22"/>
          <w:lang w:val="id-ID"/>
        </w:rPr>
        <w:t xml:space="preserve">D. </w:t>
      </w:r>
      <w:r w:rsidRPr="009F43AA">
        <w:rPr>
          <w:rFonts w:ascii="Arial" w:hAnsi="Arial" w:cs="Arial"/>
          <w:sz w:val="22"/>
          <w:szCs w:val="22"/>
        </w:rPr>
        <w:t>PRINSIP AKUNTANSI</w:t>
      </w: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NILAI HISTORIS</w:t>
      </w:r>
    </w:p>
    <w:p w:rsidR="00950F8D" w:rsidRPr="009F43AA" w:rsidRDefault="00950F8D" w:rsidP="00950F8D">
      <w:pPr>
        <w:numPr>
          <w:ilvl w:val="0"/>
          <w:numId w:val="12"/>
        </w:numPr>
        <w:spacing w:after="0" w:line="360" w:lineRule="auto"/>
        <w:jc w:val="both"/>
        <w:rPr>
          <w:rFonts w:ascii="Arial" w:hAnsi="Arial" w:cs="Arial"/>
        </w:rPr>
      </w:pPr>
      <w:r w:rsidRPr="009F43AA">
        <w:rPr>
          <w:rFonts w:ascii="Arial" w:hAnsi="Arial" w:cs="Arial"/>
        </w:rPr>
        <w:t>Aset dicatat sebesar pengeluaran ks dan setara kas yang dibayar atau sebesar nilai wajar dari imbalan untuk memperoleh aset tersebut pada saat perolehan.</w:t>
      </w:r>
    </w:p>
    <w:p w:rsidR="00950F8D" w:rsidRPr="009F43AA" w:rsidRDefault="00950F8D" w:rsidP="00950F8D">
      <w:pPr>
        <w:numPr>
          <w:ilvl w:val="0"/>
          <w:numId w:val="12"/>
        </w:numPr>
        <w:spacing w:after="0" w:line="360" w:lineRule="auto"/>
        <w:jc w:val="both"/>
        <w:rPr>
          <w:rFonts w:ascii="Arial" w:hAnsi="Arial" w:cs="Arial"/>
        </w:rPr>
      </w:pPr>
      <w:r w:rsidRPr="009F43AA">
        <w:rPr>
          <w:rFonts w:ascii="Arial" w:hAnsi="Arial" w:cs="Arial"/>
        </w:rPr>
        <w:lastRenderedPageBreak/>
        <w:t>Kewajiban dicatat sebesar jumlah kas dan setara kas yang diharapkan akan dibayarkan untuk memenuhi kewajiban di masa yang akan datang.</w:t>
      </w:r>
    </w:p>
    <w:p w:rsidR="00950F8D" w:rsidRPr="009F43AA" w:rsidRDefault="00950F8D" w:rsidP="00950F8D">
      <w:pPr>
        <w:numPr>
          <w:ilvl w:val="0"/>
          <w:numId w:val="12"/>
        </w:numPr>
        <w:spacing w:after="0" w:line="360" w:lineRule="auto"/>
        <w:jc w:val="both"/>
        <w:rPr>
          <w:rFonts w:ascii="Arial" w:hAnsi="Arial" w:cs="Arial"/>
        </w:rPr>
      </w:pPr>
      <w:r w:rsidRPr="009F43AA">
        <w:rPr>
          <w:rFonts w:ascii="Arial" w:hAnsi="Arial" w:cs="Arial"/>
        </w:rPr>
        <w:t>NilaiPerolehan lebih dapat diandalkan daripada penilaian yang lain karena lebih obyektif dan dapat diverifikasi.</w:t>
      </w:r>
    </w:p>
    <w:p w:rsidR="00950F8D" w:rsidRPr="009F43AA" w:rsidRDefault="00950F8D" w:rsidP="00782605">
      <w:pPr>
        <w:spacing w:line="360" w:lineRule="auto"/>
        <w:ind w:left="1080"/>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REALISASI</w:t>
      </w:r>
    </w:p>
    <w:p w:rsidR="00950F8D" w:rsidRPr="009F43AA" w:rsidRDefault="00950F8D" w:rsidP="00950F8D">
      <w:pPr>
        <w:numPr>
          <w:ilvl w:val="0"/>
          <w:numId w:val="13"/>
        </w:numPr>
        <w:spacing w:after="0" w:line="360" w:lineRule="auto"/>
        <w:jc w:val="both"/>
        <w:rPr>
          <w:rFonts w:ascii="Arial" w:hAnsi="Arial" w:cs="Arial"/>
        </w:rPr>
      </w:pPr>
      <w:r w:rsidRPr="009F43AA">
        <w:rPr>
          <w:rFonts w:ascii="Arial" w:hAnsi="Arial" w:cs="Arial"/>
        </w:rPr>
        <w:t>Pendapatan yang tersedia yang telah diotorisasikan melalui anggaran pemerintah selama suatu tahun fiskal akan digunakan untuk membiayai belanja yang terjadi dalam periode tersebut.</w:t>
      </w:r>
    </w:p>
    <w:p w:rsidR="00950F8D" w:rsidRPr="009F43AA" w:rsidRDefault="00950F8D" w:rsidP="00950F8D">
      <w:pPr>
        <w:numPr>
          <w:ilvl w:val="0"/>
          <w:numId w:val="13"/>
        </w:numPr>
        <w:spacing w:after="0" w:line="360" w:lineRule="auto"/>
        <w:jc w:val="both"/>
        <w:rPr>
          <w:rFonts w:ascii="Arial" w:hAnsi="Arial" w:cs="Arial"/>
        </w:rPr>
      </w:pPr>
      <w:r w:rsidRPr="009F43AA">
        <w:rPr>
          <w:rFonts w:ascii="Arial" w:hAnsi="Arial" w:cs="Arial"/>
        </w:rPr>
        <w:t>Prinsip penandingan pendapatan-belanja tidak mendapat penekanan seperti dalam akuntansi komersial.</w:t>
      </w:r>
    </w:p>
    <w:p w:rsidR="00950F8D" w:rsidRPr="009F43AA" w:rsidRDefault="00950F8D" w:rsidP="00782605">
      <w:pPr>
        <w:spacing w:line="360" w:lineRule="auto"/>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SUBSTANSI MENGUNGGULI BENTUK</w:t>
      </w:r>
    </w:p>
    <w:p w:rsidR="00950F8D" w:rsidRPr="009F43AA" w:rsidRDefault="00950F8D" w:rsidP="00782605">
      <w:pPr>
        <w:spacing w:line="360" w:lineRule="auto"/>
        <w:ind w:left="720"/>
        <w:jc w:val="both"/>
        <w:rPr>
          <w:rFonts w:ascii="Arial" w:hAnsi="Arial" w:cs="Arial"/>
        </w:rPr>
      </w:pPr>
      <w:r w:rsidRPr="009F43AA">
        <w:rPr>
          <w:rFonts w:ascii="Arial" w:hAnsi="Arial" w:cs="Arial"/>
        </w:rPr>
        <w:t>Peristiwa harus dicatat dan disajikan sesuai dengan substansi dan realitas ekonomi bukan hanya mengikuti aspek formalitas.</w:t>
      </w:r>
    </w:p>
    <w:p w:rsidR="00950F8D" w:rsidRPr="009F43AA" w:rsidRDefault="00950F8D" w:rsidP="00782605">
      <w:pPr>
        <w:spacing w:line="360" w:lineRule="auto"/>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PERIODISITAS</w:t>
      </w:r>
    </w:p>
    <w:p w:rsidR="00950F8D" w:rsidRPr="009F43AA" w:rsidRDefault="00950F8D" w:rsidP="00782605">
      <w:pPr>
        <w:spacing w:line="360" w:lineRule="auto"/>
        <w:ind w:left="720"/>
        <w:jc w:val="both"/>
        <w:rPr>
          <w:rFonts w:ascii="Arial" w:hAnsi="Arial" w:cs="Arial"/>
        </w:rPr>
      </w:pPr>
      <w:r w:rsidRPr="009F43AA">
        <w:rPr>
          <w:rFonts w:ascii="Arial" w:hAnsi="Arial" w:cs="Arial"/>
        </w:rPr>
        <w:t>Kegiatan akuntansi dan pelaporan keuangan entitas pemerintah perlu dibagi menjadi periode-periode pelaporan, sehingga kinerja entitas dapat  diukur dan posisi sumber daya yang dimilikinya dapat ditentukan.</w:t>
      </w:r>
    </w:p>
    <w:p w:rsidR="00950F8D" w:rsidRPr="009F43AA" w:rsidRDefault="00950F8D" w:rsidP="00782605">
      <w:pPr>
        <w:spacing w:line="360" w:lineRule="auto"/>
        <w:ind w:left="720"/>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KONSISTENSI</w:t>
      </w:r>
    </w:p>
    <w:p w:rsidR="00950F8D" w:rsidRPr="009F43AA" w:rsidRDefault="00950F8D" w:rsidP="00950F8D">
      <w:pPr>
        <w:numPr>
          <w:ilvl w:val="0"/>
          <w:numId w:val="14"/>
        </w:numPr>
        <w:spacing w:after="0" w:line="360" w:lineRule="auto"/>
        <w:jc w:val="both"/>
        <w:rPr>
          <w:rFonts w:ascii="Arial" w:hAnsi="Arial" w:cs="Arial"/>
        </w:rPr>
      </w:pPr>
      <w:r w:rsidRPr="009F43AA">
        <w:rPr>
          <w:rFonts w:ascii="Arial" w:hAnsi="Arial" w:cs="Arial"/>
        </w:rPr>
        <w:t>Perlakuan akuntnasi yang sama harus ditekankan pada kejadian yang serupa dari periode ke periode oleh suatu entitas (prinsip konsistensi internal).</w:t>
      </w:r>
    </w:p>
    <w:p w:rsidR="00950F8D" w:rsidRPr="009F43AA" w:rsidRDefault="00950F8D" w:rsidP="00950F8D">
      <w:pPr>
        <w:numPr>
          <w:ilvl w:val="0"/>
          <w:numId w:val="14"/>
        </w:numPr>
        <w:spacing w:after="0" w:line="360" w:lineRule="auto"/>
        <w:jc w:val="both"/>
        <w:rPr>
          <w:rFonts w:ascii="Arial" w:hAnsi="Arial" w:cs="Arial"/>
        </w:rPr>
      </w:pPr>
      <w:r w:rsidRPr="009F43AA">
        <w:rPr>
          <w:rFonts w:ascii="Arial" w:hAnsi="Arial" w:cs="Arial"/>
        </w:rPr>
        <w:t>Metode akuntansi yang dipakai dapat diubah dengan syarat meotde yang baru diterapkan menunjukkan hasil yang lebih baik dari metode yang lama</w:t>
      </w:r>
    </w:p>
    <w:p w:rsidR="00950F8D" w:rsidRPr="009F43AA" w:rsidRDefault="00950F8D" w:rsidP="00950F8D">
      <w:pPr>
        <w:numPr>
          <w:ilvl w:val="0"/>
          <w:numId w:val="14"/>
        </w:numPr>
        <w:spacing w:after="0" w:line="360" w:lineRule="auto"/>
        <w:jc w:val="both"/>
        <w:rPr>
          <w:rFonts w:ascii="Arial" w:hAnsi="Arial" w:cs="Arial"/>
        </w:rPr>
      </w:pPr>
      <w:r w:rsidRPr="009F43AA">
        <w:rPr>
          <w:rFonts w:ascii="Arial" w:hAnsi="Arial" w:cs="Arial"/>
        </w:rPr>
        <w:t>Pengaru atas perubahan penerapan metode harus diungkapkan dalam laporan keuangan</w:t>
      </w:r>
    </w:p>
    <w:p w:rsidR="00950F8D" w:rsidRPr="009F43AA" w:rsidRDefault="00950F8D" w:rsidP="00782605">
      <w:pPr>
        <w:spacing w:line="360" w:lineRule="auto"/>
        <w:ind w:left="720"/>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PENGUNGKAPAN LENGKAP</w:t>
      </w:r>
    </w:p>
    <w:p w:rsidR="00950F8D" w:rsidRPr="009F43AA" w:rsidRDefault="00950F8D" w:rsidP="00950F8D">
      <w:pPr>
        <w:numPr>
          <w:ilvl w:val="0"/>
          <w:numId w:val="15"/>
        </w:numPr>
        <w:spacing w:after="0" w:line="360" w:lineRule="auto"/>
        <w:jc w:val="both"/>
        <w:rPr>
          <w:rFonts w:ascii="Arial" w:hAnsi="Arial" w:cs="Arial"/>
        </w:rPr>
      </w:pPr>
      <w:r w:rsidRPr="009F43AA">
        <w:rPr>
          <w:rFonts w:ascii="Arial" w:hAnsi="Arial" w:cs="Arial"/>
        </w:rPr>
        <w:t>Laporan keuangan harus menyajikan secara lengkap informasi yang dibutuhkan oleh pengguna</w:t>
      </w:r>
    </w:p>
    <w:p w:rsidR="00950F8D" w:rsidRPr="009F43AA" w:rsidRDefault="00950F8D" w:rsidP="00950F8D">
      <w:pPr>
        <w:numPr>
          <w:ilvl w:val="0"/>
          <w:numId w:val="15"/>
        </w:numPr>
        <w:spacing w:after="0" w:line="360" w:lineRule="auto"/>
        <w:jc w:val="both"/>
        <w:rPr>
          <w:rFonts w:ascii="Arial" w:hAnsi="Arial" w:cs="Arial"/>
        </w:rPr>
      </w:pPr>
      <w:r w:rsidRPr="009F43AA">
        <w:rPr>
          <w:rFonts w:ascii="Arial" w:hAnsi="Arial" w:cs="Arial"/>
        </w:rPr>
        <w:lastRenderedPageBreak/>
        <w:t>Informasi tersebut dapat ditempatkan pada lembar muka laporan keuangan atau catatan atas laporan keuangan.</w:t>
      </w:r>
    </w:p>
    <w:p w:rsidR="00950F8D" w:rsidRDefault="00950F8D" w:rsidP="00782605">
      <w:pPr>
        <w:spacing w:line="360" w:lineRule="auto"/>
        <w:ind w:left="720"/>
        <w:jc w:val="both"/>
        <w:rPr>
          <w:rFonts w:ascii="Arial" w:hAnsi="Arial" w:cs="Arial"/>
        </w:rPr>
      </w:pPr>
    </w:p>
    <w:p w:rsidR="00950F8D" w:rsidRPr="0083229E" w:rsidRDefault="00950F8D" w:rsidP="00782605">
      <w:pPr>
        <w:spacing w:line="360" w:lineRule="auto"/>
        <w:ind w:left="720"/>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PENYAJIAN WAJAR</w:t>
      </w:r>
    </w:p>
    <w:p w:rsidR="00950F8D" w:rsidRPr="009F43AA" w:rsidRDefault="00950F8D" w:rsidP="00782605">
      <w:pPr>
        <w:spacing w:line="360" w:lineRule="auto"/>
        <w:ind w:left="720"/>
        <w:jc w:val="both"/>
        <w:rPr>
          <w:rFonts w:ascii="Arial" w:hAnsi="Arial" w:cs="Arial"/>
        </w:rPr>
      </w:pPr>
      <w:r w:rsidRPr="009F43AA">
        <w:rPr>
          <w:rFonts w:ascii="Arial" w:hAnsi="Arial" w:cs="Arial"/>
        </w:rPr>
        <w:t>Dalam penyajian dengan wajar posisi keuangan, kinerja dan perubahan posisi keuangan suatu entitas, diperlukan pertimbangan sehat yang mengandung unsur kehati-hatian pda saat melakukan prakiraan dalam kondisi ketidakpastian sehingga aset atau pendapatan tidak dinyatakan terlalu tinggi dan kewajiban tidak dinyatakan terlalu rendah.</w:t>
      </w:r>
    </w:p>
    <w:p w:rsidR="00950F8D" w:rsidRPr="009F43AA" w:rsidRDefault="00950F8D" w:rsidP="00782605">
      <w:pPr>
        <w:spacing w:line="360" w:lineRule="auto"/>
        <w:ind w:left="720"/>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PENGAKUAN</w:t>
      </w:r>
    </w:p>
    <w:p w:rsidR="00950F8D" w:rsidRPr="009F43AA" w:rsidRDefault="00950F8D" w:rsidP="00950F8D">
      <w:pPr>
        <w:numPr>
          <w:ilvl w:val="0"/>
          <w:numId w:val="16"/>
        </w:numPr>
        <w:spacing w:after="0" w:line="360" w:lineRule="auto"/>
        <w:jc w:val="both"/>
        <w:rPr>
          <w:rFonts w:ascii="Arial" w:hAnsi="Arial" w:cs="Arial"/>
        </w:rPr>
      </w:pPr>
      <w:r w:rsidRPr="009F43AA">
        <w:rPr>
          <w:rFonts w:ascii="Arial" w:hAnsi="Arial" w:cs="Arial"/>
        </w:rPr>
        <w:t>Aset diakui pada saat potensi ekonomi masa depan diperoleh  dan mempunyai nilai yang dapat diukur dengan andal.</w:t>
      </w:r>
    </w:p>
    <w:p w:rsidR="00950F8D" w:rsidRPr="009F43AA" w:rsidRDefault="00950F8D" w:rsidP="00950F8D">
      <w:pPr>
        <w:numPr>
          <w:ilvl w:val="0"/>
          <w:numId w:val="16"/>
        </w:numPr>
        <w:spacing w:after="0" w:line="360" w:lineRule="auto"/>
        <w:jc w:val="both"/>
        <w:rPr>
          <w:rFonts w:ascii="Arial" w:hAnsi="Arial" w:cs="Arial"/>
        </w:rPr>
      </w:pPr>
      <w:r w:rsidRPr="009F43AA">
        <w:rPr>
          <w:rFonts w:ascii="Arial" w:hAnsi="Arial" w:cs="Arial"/>
        </w:rPr>
        <w:t>Kewajiban diakui pada saat dana pinjaman diterima atau pada saat kewajiban timbul</w:t>
      </w:r>
    </w:p>
    <w:p w:rsidR="00950F8D" w:rsidRPr="009F43AA" w:rsidRDefault="00950F8D" w:rsidP="00950F8D">
      <w:pPr>
        <w:numPr>
          <w:ilvl w:val="0"/>
          <w:numId w:val="16"/>
        </w:numPr>
        <w:spacing w:after="0" w:line="360" w:lineRule="auto"/>
        <w:jc w:val="both"/>
        <w:rPr>
          <w:rFonts w:ascii="Arial" w:hAnsi="Arial" w:cs="Arial"/>
        </w:rPr>
      </w:pPr>
      <w:r w:rsidRPr="009F43AA">
        <w:rPr>
          <w:rFonts w:ascii="Arial" w:hAnsi="Arial" w:cs="Arial"/>
        </w:rPr>
        <w:t>Pendapatan diakui pada saat kas diterima di Rekening Kas Umum Negara/ Daerah atau entitas pelaporan</w:t>
      </w:r>
    </w:p>
    <w:p w:rsidR="00950F8D" w:rsidRPr="009F43AA" w:rsidRDefault="00950F8D" w:rsidP="00950F8D">
      <w:pPr>
        <w:numPr>
          <w:ilvl w:val="0"/>
          <w:numId w:val="16"/>
        </w:numPr>
        <w:spacing w:after="0" w:line="360" w:lineRule="auto"/>
        <w:jc w:val="both"/>
        <w:rPr>
          <w:rFonts w:ascii="Arial" w:hAnsi="Arial" w:cs="Arial"/>
        </w:rPr>
      </w:pPr>
      <w:r w:rsidRPr="009F43AA">
        <w:rPr>
          <w:rFonts w:ascii="Arial" w:hAnsi="Arial" w:cs="Arial"/>
        </w:rPr>
        <w:t>Belanja diakui pada saat terjadinya pengeluaran dari Rekening Kas Umum Negra atau entitas pelaporan.</w:t>
      </w:r>
    </w:p>
    <w:p w:rsidR="00950F8D" w:rsidRPr="009F43AA" w:rsidRDefault="00950F8D" w:rsidP="00950F8D">
      <w:pPr>
        <w:numPr>
          <w:ilvl w:val="0"/>
          <w:numId w:val="16"/>
        </w:numPr>
        <w:spacing w:after="0" w:line="360" w:lineRule="auto"/>
        <w:jc w:val="both"/>
        <w:rPr>
          <w:rFonts w:ascii="Arial" w:hAnsi="Arial" w:cs="Arial"/>
        </w:rPr>
      </w:pPr>
      <w:r w:rsidRPr="009F43AA">
        <w:rPr>
          <w:rFonts w:ascii="Arial" w:hAnsi="Arial" w:cs="Arial"/>
        </w:rPr>
        <w:t>Belanja diakui pada saat terjadinya pengeluaran dari Rekening Kas Umum Negara/ Daerah atau entitas pelaporan.</w:t>
      </w:r>
    </w:p>
    <w:p w:rsidR="00950F8D" w:rsidRPr="009F43AA" w:rsidRDefault="00950F8D" w:rsidP="00782605">
      <w:pPr>
        <w:spacing w:line="360" w:lineRule="auto"/>
        <w:jc w:val="both"/>
        <w:rPr>
          <w:rFonts w:ascii="Arial" w:hAnsi="Arial" w:cs="Arial"/>
        </w:rPr>
      </w:pPr>
    </w:p>
    <w:p w:rsidR="00950F8D" w:rsidRPr="009F43AA" w:rsidRDefault="00950F8D" w:rsidP="00950F8D">
      <w:pPr>
        <w:numPr>
          <w:ilvl w:val="0"/>
          <w:numId w:val="11"/>
        </w:numPr>
        <w:spacing w:after="0" w:line="360" w:lineRule="auto"/>
        <w:jc w:val="both"/>
        <w:rPr>
          <w:rFonts w:ascii="Arial" w:hAnsi="Arial" w:cs="Arial"/>
        </w:rPr>
      </w:pPr>
      <w:r w:rsidRPr="009F43AA">
        <w:rPr>
          <w:rFonts w:ascii="Arial" w:hAnsi="Arial" w:cs="Arial"/>
        </w:rPr>
        <w:t>PRINSIP PENGUNGKAPAN</w:t>
      </w:r>
    </w:p>
    <w:p w:rsidR="00950F8D" w:rsidRDefault="00950F8D" w:rsidP="00782605">
      <w:pPr>
        <w:spacing w:line="360" w:lineRule="auto"/>
        <w:ind w:left="720"/>
        <w:jc w:val="both"/>
        <w:rPr>
          <w:rFonts w:ascii="Arial" w:hAnsi="Arial" w:cs="Arial"/>
        </w:rPr>
      </w:pPr>
      <w:r w:rsidRPr="009F43AA">
        <w:rPr>
          <w:rFonts w:ascii="Arial" w:hAnsi="Arial" w:cs="Arial"/>
        </w:rPr>
        <w:t>Pengungkapan laporan keuangan sesuai dengan SAP mengikuti persyaratan dengan PP No. 24 tahun 2005.</w:t>
      </w:r>
    </w:p>
    <w:p w:rsidR="00950F8D" w:rsidRDefault="00950F8D" w:rsidP="00E032C0">
      <w:pPr>
        <w:pStyle w:val="Default"/>
        <w:spacing w:line="276" w:lineRule="auto"/>
        <w:jc w:val="center"/>
        <w:rPr>
          <w:rFonts w:ascii="Arial" w:hAnsi="Arial" w:cs="Arial"/>
          <w:b/>
          <w:bCs/>
          <w:sz w:val="22"/>
          <w:szCs w:val="22"/>
        </w:rPr>
      </w:pPr>
    </w:p>
    <w:p w:rsidR="00950F8D" w:rsidRPr="007D44B0" w:rsidRDefault="00950F8D" w:rsidP="00E032C0">
      <w:pPr>
        <w:pStyle w:val="Default"/>
        <w:spacing w:line="276" w:lineRule="auto"/>
        <w:jc w:val="center"/>
        <w:rPr>
          <w:rFonts w:ascii="Arial" w:hAnsi="Arial" w:cs="Arial"/>
          <w:b/>
          <w:bCs/>
          <w:sz w:val="22"/>
          <w:szCs w:val="22"/>
        </w:rPr>
      </w:pPr>
      <w:r w:rsidRPr="007D44B0">
        <w:rPr>
          <w:rFonts w:ascii="Arial" w:hAnsi="Arial" w:cs="Arial"/>
          <w:b/>
          <w:bCs/>
          <w:sz w:val="22"/>
          <w:szCs w:val="22"/>
        </w:rPr>
        <w:t>KEBIJAKAN AKUNTANSI</w:t>
      </w:r>
    </w:p>
    <w:p w:rsidR="00950F8D" w:rsidRPr="007D44B0" w:rsidRDefault="00950F8D" w:rsidP="00E032C0">
      <w:pPr>
        <w:pStyle w:val="Default"/>
        <w:spacing w:line="276" w:lineRule="auto"/>
        <w:jc w:val="center"/>
        <w:rPr>
          <w:rFonts w:ascii="Arial" w:hAnsi="Arial" w:cs="Arial"/>
          <w:b/>
          <w:bCs/>
          <w:sz w:val="22"/>
          <w:szCs w:val="22"/>
          <w:lang w:val="en-US"/>
        </w:rPr>
      </w:pPr>
      <w:r w:rsidRPr="007D44B0">
        <w:rPr>
          <w:rFonts w:ascii="Arial" w:hAnsi="Arial" w:cs="Arial"/>
          <w:b/>
          <w:bCs/>
          <w:sz w:val="22"/>
          <w:szCs w:val="22"/>
        </w:rPr>
        <w:t xml:space="preserve">PK-BLU </w:t>
      </w:r>
      <w:r w:rsidRPr="007D44B0">
        <w:rPr>
          <w:rFonts w:ascii="Arial" w:hAnsi="Arial" w:cs="Arial"/>
          <w:b/>
          <w:bCs/>
          <w:sz w:val="22"/>
          <w:szCs w:val="22"/>
          <w:lang w:val="en-US"/>
        </w:rPr>
        <w:t>UNIVERSITAS NEGERI YOGYAKARTA</w:t>
      </w:r>
    </w:p>
    <w:p w:rsidR="00950F8D" w:rsidRPr="007D44B0" w:rsidRDefault="00950F8D" w:rsidP="007D44B0">
      <w:pPr>
        <w:pStyle w:val="Default"/>
        <w:spacing w:line="360" w:lineRule="auto"/>
        <w:jc w:val="both"/>
        <w:rPr>
          <w:rFonts w:ascii="Arial" w:hAnsi="Arial" w:cs="Arial"/>
          <w:bCs/>
          <w:sz w:val="22"/>
          <w:szCs w:val="22"/>
          <w:lang w:val="en-US"/>
        </w:rPr>
      </w:pPr>
    </w:p>
    <w:p w:rsidR="00950F8D" w:rsidRPr="007D44B0" w:rsidRDefault="00950F8D" w:rsidP="00950F8D">
      <w:pPr>
        <w:pStyle w:val="Default"/>
        <w:numPr>
          <w:ilvl w:val="0"/>
          <w:numId w:val="3"/>
        </w:numPr>
        <w:spacing w:line="360" w:lineRule="auto"/>
        <w:jc w:val="both"/>
        <w:rPr>
          <w:rFonts w:ascii="Arial" w:hAnsi="Arial" w:cs="Arial"/>
          <w:b/>
          <w:sz w:val="22"/>
          <w:szCs w:val="22"/>
        </w:rPr>
      </w:pPr>
      <w:r w:rsidRPr="007D44B0">
        <w:rPr>
          <w:rFonts w:ascii="Arial" w:hAnsi="Arial" w:cs="Arial"/>
          <w:b/>
          <w:bCs/>
          <w:sz w:val="22"/>
          <w:szCs w:val="22"/>
        </w:rPr>
        <w:t xml:space="preserve">PENDAPATAN </w:t>
      </w:r>
    </w:p>
    <w:p w:rsidR="00950F8D" w:rsidRPr="007D44B0" w:rsidRDefault="00950F8D" w:rsidP="007D54B4">
      <w:pPr>
        <w:pStyle w:val="Default"/>
        <w:spacing w:line="360" w:lineRule="auto"/>
        <w:ind w:left="360" w:firstLine="360"/>
        <w:jc w:val="both"/>
        <w:rPr>
          <w:rFonts w:ascii="Arial" w:hAnsi="Arial" w:cs="Arial"/>
          <w:sz w:val="22"/>
          <w:szCs w:val="22"/>
        </w:rPr>
      </w:pPr>
      <w:r w:rsidRPr="007D44B0">
        <w:rPr>
          <w:rFonts w:ascii="Arial" w:hAnsi="Arial" w:cs="Arial"/>
          <w:sz w:val="22"/>
          <w:szCs w:val="22"/>
        </w:rPr>
        <w:t xml:space="preserve">Pendapatan adalah arus masuk bruto dari manfaat ekonomi yang timbul dari aktivitas BLU selama satu periode yang mengakibatkan penambahan ekuitas bersih. Pendapatan BLU-UNY diklasifikasikan ke dalam: </w:t>
      </w:r>
    </w:p>
    <w:p w:rsidR="00950F8D" w:rsidRPr="007D44B0" w:rsidRDefault="00950F8D" w:rsidP="00950F8D">
      <w:pPr>
        <w:pStyle w:val="Default"/>
        <w:numPr>
          <w:ilvl w:val="0"/>
          <w:numId w:val="17"/>
        </w:numPr>
        <w:spacing w:line="360" w:lineRule="auto"/>
        <w:ind w:left="851" w:hanging="425"/>
        <w:jc w:val="both"/>
        <w:rPr>
          <w:rFonts w:ascii="Arial" w:hAnsi="Arial" w:cs="Arial"/>
          <w:sz w:val="22"/>
          <w:szCs w:val="22"/>
        </w:rPr>
      </w:pPr>
      <w:r w:rsidRPr="007D44B0">
        <w:rPr>
          <w:rFonts w:ascii="Arial" w:hAnsi="Arial" w:cs="Arial"/>
          <w:sz w:val="22"/>
          <w:szCs w:val="22"/>
        </w:rPr>
        <w:lastRenderedPageBreak/>
        <w:t xml:space="preserve">Pendapatan Usaha dari Jasa Layanan </w:t>
      </w:r>
    </w:p>
    <w:p w:rsidR="00950F8D" w:rsidRDefault="00950F8D" w:rsidP="007D44B0">
      <w:pPr>
        <w:pStyle w:val="Default"/>
        <w:spacing w:line="360" w:lineRule="auto"/>
        <w:ind w:left="851"/>
        <w:jc w:val="both"/>
        <w:rPr>
          <w:rFonts w:ascii="Arial" w:hAnsi="Arial" w:cs="Arial"/>
          <w:sz w:val="22"/>
          <w:szCs w:val="22"/>
        </w:rPr>
      </w:pPr>
      <w:r w:rsidRPr="007D44B0">
        <w:rPr>
          <w:rFonts w:ascii="Arial" w:hAnsi="Arial" w:cs="Arial"/>
          <w:sz w:val="22"/>
          <w:szCs w:val="22"/>
        </w:rPr>
        <w:t xml:space="preserve">Merupakan pendapatan yang diperoleh sebagai imbalan atas barang atau jasa yang diserahkan kepada masyarakat. Pendapatan Usaha dari Jasa Layanan di UNY terdiri atas: sumbangan pengembangan pendidikan (SPP), sumbangan pengembangan institusi (SPI) atau sumbangan pengembangan manajemen pendidikan (SPMP), uang pratikum, dan uang kontribusi mahasiswa. </w:t>
      </w:r>
    </w:p>
    <w:p w:rsidR="00950F8D" w:rsidRPr="007D44B0" w:rsidRDefault="00950F8D" w:rsidP="007D44B0">
      <w:pPr>
        <w:pStyle w:val="Default"/>
        <w:spacing w:line="360" w:lineRule="auto"/>
        <w:ind w:left="851"/>
        <w:jc w:val="both"/>
        <w:rPr>
          <w:rFonts w:ascii="Arial" w:hAnsi="Arial" w:cs="Arial"/>
          <w:sz w:val="22"/>
          <w:szCs w:val="22"/>
        </w:rPr>
      </w:pPr>
    </w:p>
    <w:p w:rsidR="00950F8D" w:rsidRPr="007D44B0" w:rsidRDefault="00950F8D" w:rsidP="00950F8D">
      <w:pPr>
        <w:pStyle w:val="Default"/>
        <w:numPr>
          <w:ilvl w:val="0"/>
          <w:numId w:val="17"/>
        </w:numPr>
        <w:spacing w:line="360" w:lineRule="auto"/>
        <w:ind w:left="851" w:hanging="425"/>
        <w:jc w:val="both"/>
        <w:rPr>
          <w:rFonts w:ascii="Arial" w:hAnsi="Arial" w:cs="Arial"/>
          <w:sz w:val="22"/>
          <w:szCs w:val="22"/>
        </w:rPr>
      </w:pPr>
      <w:r w:rsidRPr="007D44B0">
        <w:rPr>
          <w:rFonts w:ascii="Arial" w:hAnsi="Arial" w:cs="Arial"/>
          <w:sz w:val="22"/>
          <w:szCs w:val="22"/>
        </w:rPr>
        <w:t xml:space="preserve">Pendapatan APBN </w:t>
      </w:r>
    </w:p>
    <w:p w:rsidR="00950F8D" w:rsidRPr="007D44B0" w:rsidRDefault="00950F8D" w:rsidP="007D44B0">
      <w:pPr>
        <w:pStyle w:val="Default"/>
        <w:spacing w:line="360" w:lineRule="auto"/>
        <w:ind w:left="851"/>
        <w:jc w:val="both"/>
        <w:rPr>
          <w:rFonts w:ascii="Arial" w:hAnsi="Arial" w:cs="Arial"/>
          <w:sz w:val="22"/>
          <w:szCs w:val="22"/>
        </w:rPr>
      </w:pPr>
      <w:r>
        <w:rPr>
          <w:rFonts w:ascii="Arial" w:hAnsi="Arial" w:cs="Arial"/>
          <w:sz w:val="22"/>
          <w:szCs w:val="22"/>
        </w:rPr>
        <w:t>Pendapatan APBN adalah</w:t>
      </w:r>
      <w:r w:rsidRPr="007D44B0">
        <w:rPr>
          <w:rFonts w:ascii="Arial" w:hAnsi="Arial" w:cs="Arial"/>
          <w:sz w:val="22"/>
          <w:szCs w:val="22"/>
        </w:rPr>
        <w:t xml:space="preserve"> pendapatan yang berasal dari APBN, baik untuk belanja operasional maupun belanja investasi. Belanja operasional merupakan belanja pegawai dan belanja barang dan jasa. Belanja investasi merupakan belanja modal.</w:t>
      </w:r>
    </w:p>
    <w:p w:rsidR="00950F8D" w:rsidRPr="007D44B0" w:rsidRDefault="00950F8D" w:rsidP="00950F8D">
      <w:pPr>
        <w:pStyle w:val="Default"/>
        <w:numPr>
          <w:ilvl w:val="0"/>
          <w:numId w:val="17"/>
        </w:numPr>
        <w:spacing w:line="360" w:lineRule="auto"/>
        <w:ind w:left="851" w:hanging="425"/>
        <w:jc w:val="both"/>
        <w:rPr>
          <w:rFonts w:ascii="Arial" w:hAnsi="Arial" w:cs="Arial"/>
          <w:sz w:val="22"/>
          <w:szCs w:val="22"/>
        </w:rPr>
      </w:pPr>
      <w:r w:rsidRPr="007D44B0">
        <w:rPr>
          <w:rFonts w:ascii="Arial" w:hAnsi="Arial" w:cs="Arial"/>
          <w:sz w:val="22"/>
          <w:szCs w:val="22"/>
        </w:rPr>
        <w:t xml:space="preserve">Pendapatan Usaha Lainnya </w:t>
      </w:r>
    </w:p>
    <w:p w:rsidR="00950F8D" w:rsidRPr="007D44B0" w:rsidRDefault="00950F8D" w:rsidP="007D44B0">
      <w:pPr>
        <w:pStyle w:val="Default"/>
        <w:spacing w:line="360" w:lineRule="auto"/>
        <w:ind w:left="851"/>
        <w:jc w:val="both"/>
        <w:rPr>
          <w:rFonts w:ascii="Arial" w:hAnsi="Arial" w:cs="Arial"/>
          <w:sz w:val="22"/>
          <w:szCs w:val="22"/>
        </w:rPr>
      </w:pPr>
      <w:r>
        <w:rPr>
          <w:rFonts w:ascii="Arial" w:hAnsi="Arial" w:cs="Arial"/>
          <w:sz w:val="22"/>
          <w:szCs w:val="22"/>
        </w:rPr>
        <w:t>Pendapatan Usaha Lainnya adalah</w:t>
      </w:r>
      <w:r w:rsidRPr="007D44B0">
        <w:rPr>
          <w:rFonts w:ascii="Arial" w:hAnsi="Arial" w:cs="Arial"/>
          <w:sz w:val="22"/>
          <w:szCs w:val="22"/>
        </w:rPr>
        <w:t xml:space="preserve"> pendapatan yang berasal dari hasil kerja sama dengan pihak lain, sewa, jasa lembaga keuangan, dan lain-lain pendapatan yang tidak berhubungan secara langsung dengan tugas dan fungsi BLU.</w:t>
      </w:r>
    </w:p>
    <w:p w:rsidR="00950F8D" w:rsidRPr="007D44B0" w:rsidRDefault="00950F8D" w:rsidP="00950F8D">
      <w:pPr>
        <w:pStyle w:val="Default"/>
        <w:numPr>
          <w:ilvl w:val="0"/>
          <w:numId w:val="17"/>
        </w:numPr>
        <w:spacing w:line="360" w:lineRule="auto"/>
        <w:ind w:left="851" w:hanging="425"/>
        <w:jc w:val="both"/>
        <w:rPr>
          <w:rFonts w:ascii="Arial" w:hAnsi="Arial" w:cs="Arial"/>
          <w:sz w:val="22"/>
          <w:szCs w:val="22"/>
        </w:rPr>
      </w:pPr>
      <w:r w:rsidRPr="007D44B0">
        <w:rPr>
          <w:rFonts w:ascii="Arial" w:hAnsi="Arial" w:cs="Arial"/>
          <w:sz w:val="22"/>
          <w:szCs w:val="22"/>
        </w:rPr>
        <w:t>Pendapatan dari Hibah</w:t>
      </w:r>
    </w:p>
    <w:p w:rsidR="00950F8D" w:rsidRPr="007D44B0" w:rsidRDefault="00950F8D" w:rsidP="007D44B0">
      <w:pPr>
        <w:pStyle w:val="Default"/>
        <w:spacing w:line="360" w:lineRule="auto"/>
        <w:ind w:left="851"/>
        <w:jc w:val="both"/>
        <w:rPr>
          <w:rFonts w:ascii="Arial" w:hAnsi="Arial" w:cs="Arial"/>
          <w:sz w:val="22"/>
          <w:szCs w:val="22"/>
        </w:rPr>
      </w:pPr>
      <w:r>
        <w:rPr>
          <w:rFonts w:ascii="Arial" w:hAnsi="Arial" w:cs="Arial"/>
          <w:sz w:val="22"/>
          <w:szCs w:val="22"/>
        </w:rPr>
        <w:t>Pendapatan dari Hibah adalah</w:t>
      </w:r>
      <w:r w:rsidRPr="007D44B0">
        <w:rPr>
          <w:rFonts w:ascii="Arial" w:hAnsi="Arial" w:cs="Arial"/>
          <w:sz w:val="22"/>
          <w:szCs w:val="22"/>
        </w:rPr>
        <w:t>erupakan pendapatan yang berasal dari pemberian (hibah) individu atau lembaga.</w:t>
      </w:r>
    </w:p>
    <w:p w:rsidR="00950F8D" w:rsidRPr="007D44B0" w:rsidRDefault="00950F8D" w:rsidP="007D44B0">
      <w:pPr>
        <w:pStyle w:val="Default"/>
        <w:spacing w:line="360" w:lineRule="auto"/>
        <w:jc w:val="both"/>
        <w:rPr>
          <w:rFonts w:ascii="Arial" w:hAnsi="Arial" w:cs="Arial"/>
          <w:sz w:val="22"/>
          <w:szCs w:val="22"/>
        </w:rPr>
      </w:pPr>
    </w:p>
    <w:p w:rsidR="00950F8D" w:rsidRPr="007D44B0" w:rsidRDefault="00950F8D" w:rsidP="007D44B0">
      <w:pPr>
        <w:pStyle w:val="Default"/>
        <w:spacing w:line="360" w:lineRule="auto"/>
        <w:ind w:left="700" w:hanging="340"/>
        <w:jc w:val="both"/>
        <w:rPr>
          <w:rFonts w:ascii="Arial" w:hAnsi="Arial" w:cs="Arial"/>
          <w:sz w:val="22"/>
          <w:szCs w:val="22"/>
        </w:rPr>
      </w:pPr>
      <w:r w:rsidRPr="007D44B0">
        <w:rPr>
          <w:rFonts w:ascii="Arial" w:hAnsi="Arial" w:cs="Arial"/>
          <w:sz w:val="22"/>
          <w:szCs w:val="22"/>
        </w:rPr>
        <w:t>Pengukuran pendapatan  BLU-UNY adalah:</w:t>
      </w:r>
    </w:p>
    <w:p w:rsidR="00950F8D" w:rsidRPr="007D44B0" w:rsidRDefault="00950F8D" w:rsidP="00950F8D">
      <w:pPr>
        <w:pStyle w:val="Default"/>
        <w:numPr>
          <w:ilvl w:val="0"/>
          <w:numId w:val="18"/>
        </w:numPr>
        <w:spacing w:line="360" w:lineRule="auto"/>
        <w:ind w:left="851" w:hanging="425"/>
        <w:jc w:val="both"/>
        <w:rPr>
          <w:rFonts w:ascii="Arial" w:hAnsi="Arial" w:cs="Arial"/>
          <w:sz w:val="22"/>
          <w:szCs w:val="22"/>
        </w:rPr>
      </w:pPr>
      <w:r w:rsidRPr="007D44B0">
        <w:rPr>
          <w:rFonts w:ascii="Arial" w:hAnsi="Arial" w:cs="Arial"/>
          <w:sz w:val="22"/>
          <w:szCs w:val="22"/>
        </w:rPr>
        <w:t>Pendapatan usaha dari jasa layanan dan pendapatan usaha lainnya dicatat sebesar nilai wajar imbalan yang diterima atau yang dapat diterima. Besarnya pendapatan usaha dari layanan ditentukan dengan Surat Keputusan Rektor UNY.</w:t>
      </w:r>
    </w:p>
    <w:p w:rsidR="00950F8D" w:rsidRPr="007D44B0" w:rsidRDefault="00950F8D" w:rsidP="00950F8D">
      <w:pPr>
        <w:pStyle w:val="Default"/>
        <w:numPr>
          <w:ilvl w:val="0"/>
          <w:numId w:val="18"/>
        </w:numPr>
        <w:spacing w:line="360" w:lineRule="auto"/>
        <w:ind w:left="851" w:hanging="425"/>
        <w:jc w:val="both"/>
        <w:rPr>
          <w:rFonts w:ascii="Arial" w:hAnsi="Arial" w:cs="Arial"/>
          <w:sz w:val="22"/>
          <w:szCs w:val="22"/>
        </w:rPr>
      </w:pPr>
      <w:r w:rsidRPr="007D44B0">
        <w:rPr>
          <w:rFonts w:ascii="Arial" w:hAnsi="Arial" w:cs="Arial"/>
          <w:sz w:val="22"/>
          <w:szCs w:val="22"/>
        </w:rPr>
        <w:t xml:space="preserve">Pendapatan dari APBN dicatat sebesar nilai pengeluaran bruto belanja pada SPM. </w:t>
      </w:r>
    </w:p>
    <w:p w:rsidR="00950F8D" w:rsidRPr="007D44B0" w:rsidRDefault="00950F8D" w:rsidP="00950F8D">
      <w:pPr>
        <w:pStyle w:val="Default"/>
        <w:numPr>
          <w:ilvl w:val="0"/>
          <w:numId w:val="18"/>
        </w:numPr>
        <w:spacing w:line="360" w:lineRule="auto"/>
        <w:ind w:left="851" w:hanging="425"/>
        <w:jc w:val="both"/>
        <w:rPr>
          <w:rFonts w:ascii="Arial" w:hAnsi="Arial" w:cs="Arial"/>
          <w:sz w:val="22"/>
          <w:szCs w:val="22"/>
        </w:rPr>
      </w:pPr>
      <w:r w:rsidRPr="007D44B0">
        <w:rPr>
          <w:rFonts w:ascii="Arial" w:hAnsi="Arial" w:cs="Arial"/>
          <w:sz w:val="22"/>
          <w:szCs w:val="22"/>
        </w:rPr>
        <w:t xml:space="preserve">Pengukuran pendapatan diatas menggunakan azas bruto. </w:t>
      </w:r>
    </w:p>
    <w:p w:rsidR="00950F8D" w:rsidRPr="007D44B0" w:rsidRDefault="00950F8D" w:rsidP="007D44B0">
      <w:pPr>
        <w:pStyle w:val="Default"/>
        <w:spacing w:line="360" w:lineRule="auto"/>
        <w:rPr>
          <w:rFonts w:ascii="Arial" w:hAnsi="Arial" w:cs="Arial"/>
          <w:b/>
          <w:bCs/>
          <w:sz w:val="22"/>
          <w:szCs w:val="22"/>
        </w:rPr>
      </w:pPr>
    </w:p>
    <w:p w:rsidR="00950F8D" w:rsidRPr="007D44B0" w:rsidRDefault="00950F8D" w:rsidP="00950F8D">
      <w:pPr>
        <w:pStyle w:val="Default"/>
        <w:numPr>
          <w:ilvl w:val="0"/>
          <w:numId w:val="3"/>
        </w:numPr>
        <w:spacing w:line="360" w:lineRule="auto"/>
        <w:jc w:val="both"/>
        <w:rPr>
          <w:rFonts w:ascii="Arial" w:hAnsi="Arial" w:cs="Arial"/>
          <w:b/>
          <w:sz w:val="22"/>
          <w:szCs w:val="22"/>
        </w:rPr>
      </w:pPr>
      <w:r w:rsidRPr="007D44B0">
        <w:rPr>
          <w:rFonts w:ascii="Arial" w:hAnsi="Arial" w:cs="Arial"/>
          <w:b/>
          <w:bCs/>
          <w:sz w:val="22"/>
          <w:szCs w:val="22"/>
        </w:rPr>
        <w:t xml:space="preserve">BIAYA </w:t>
      </w:r>
    </w:p>
    <w:p w:rsidR="00950F8D" w:rsidRPr="007D44B0" w:rsidRDefault="00950F8D" w:rsidP="007D54B4">
      <w:pPr>
        <w:pStyle w:val="Default"/>
        <w:spacing w:line="360" w:lineRule="auto"/>
        <w:ind w:left="426" w:firstLine="360"/>
        <w:jc w:val="both"/>
        <w:rPr>
          <w:rFonts w:ascii="Arial" w:hAnsi="Arial" w:cs="Arial"/>
          <w:sz w:val="22"/>
          <w:szCs w:val="22"/>
        </w:rPr>
      </w:pPr>
      <w:r w:rsidRPr="007D44B0">
        <w:rPr>
          <w:rFonts w:ascii="Arial" w:hAnsi="Arial" w:cs="Arial"/>
          <w:sz w:val="22"/>
          <w:szCs w:val="22"/>
        </w:rPr>
        <w:t xml:space="preserve">Biaya adalah penurunan manfaat ekonomi selama satu periode akuntansi dalam bentuk arus keluar kas atau berkurangnya aset atau terjadinya kewajiban yang mengakibatkan penurunan ekuitas bersih. </w:t>
      </w:r>
    </w:p>
    <w:p w:rsidR="00950F8D" w:rsidRPr="007D44B0" w:rsidRDefault="00950F8D" w:rsidP="007D44B0">
      <w:pPr>
        <w:pStyle w:val="Default"/>
        <w:spacing w:line="360" w:lineRule="auto"/>
        <w:ind w:left="360"/>
        <w:jc w:val="both"/>
        <w:rPr>
          <w:rFonts w:ascii="Arial" w:hAnsi="Arial" w:cs="Arial"/>
          <w:sz w:val="22"/>
          <w:szCs w:val="22"/>
        </w:rPr>
      </w:pPr>
      <w:r w:rsidRPr="007D44B0">
        <w:rPr>
          <w:rFonts w:ascii="Arial" w:hAnsi="Arial" w:cs="Arial"/>
          <w:sz w:val="22"/>
          <w:szCs w:val="22"/>
        </w:rPr>
        <w:t xml:space="preserve">Biaya BLU-UNY diklasifikasikan sebagai berikut: </w:t>
      </w:r>
    </w:p>
    <w:p w:rsidR="00950F8D" w:rsidRPr="007D44B0" w:rsidRDefault="00950F8D" w:rsidP="00950F8D">
      <w:pPr>
        <w:pStyle w:val="Default"/>
        <w:numPr>
          <w:ilvl w:val="0"/>
          <w:numId w:val="19"/>
        </w:numPr>
        <w:spacing w:line="360" w:lineRule="auto"/>
        <w:ind w:left="851" w:hanging="425"/>
        <w:jc w:val="both"/>
        <w:rPr>
          <w:rFonts w:ascii="Arial" w:hAnsi="Arial" w:cs="Arial"/>
          <w:sz w:val="22"/>
          <w:szCs w:val="22"/>
        </w:rPr>
      </w:pPr>
      <w:r w:rsidRPr="007D44B0">
        <w:rPr>
          <w:rFonts w:ascii="Arial" w:hAnsi="Arial" w:cs="Arial"/>
          <w:sz w:val="22"/>
          <w:szCs w:val="22"/>
        </w:rPr>
        <w:t xml:space="preserve">Biaya Layanan </w:t>
      </w:r>
    </w:p>
    <w:p w:rsidR="00950F8D" w:rsidRPr="007D44B0" w:rsidRDefault="00950F8D" w:rsidP="007D44B0">
      <w:pPr>
        <w:pStyle w:val="Default"/>
        <w:spacing w:line="360" w:lineRule="auto"/>
        <w:ind w:left="851"/>
        <w:jc w:val="both"/>
        <w:rPr>
          <w:rFonts w:ascii="Arial" w:hAnsi="Arial" w:cs="Arial"/>
          <w:sz w:val="22"/>
          <w:szCs w:val="22"/>
        </w:rPr>
      </w:pPr>
      <w:r w:rsidRPr="007D44B0">
        <w:rPr>
          <w:rFonts w:ascii="Arial" w:hAnsi="Arial" w:cs="Arial"/>
          <w:sz w:val="22"/>
          <w:szCs w:val="22"/>
        </w:rPr>
        <w:t xml:space="preserve">Merupakan seluruh biaya yang terkait langsung dengan pelayanan kepada masyarakat, antara lain meliputi biaya pegawai, biaya bahan, biaya jasa layanan, biaya pemeliharaan, biaya daya dan jasa, dan biaya langsung lainnya yang berkaitan langsung dengan pelayanan yang diberikan oleh BLU. </w:t>
      </w:r>
    </w:p>
    <w:p w:rsidR="00950F8D" w:rsidRPr="007D44B0" w:rsidRDefault="00950F8D" w:rsidP="00950F8D">
      <w:pPr>
        <w:pStyle w:val="Default"/>
        <w:numPr>
          <w:ilvl w:val="0"/>
          <w:numId w:val="19"/>
        </w:numPr>
        <w:spacing w:line="360" w:lineRule="auto"/>
        <w:ind w:left="851" w:hanging="425"/>
        <w:jc w:val="both"/>
        <w:rPr>
          <w:rFonts w:ascii="Arial" w:hAnsi="Arial" w:cs="Arial"/>
          <w:sz w:val="22"/>
          <w:szCs w:val="22"/>
        </w:rPr>
      </w:pPr>
      <w:r w:rsidRPr="007D44B0">
        <w:rPr>
          <w:rFonts w:ascii="Arial" w:hAnsi="Arial" w:cs="Arial"/>
          <w:sz w:val="22"/>
          <w:szCs w:val="22"/>
        </w:rPr>
        <w:t xml:space="preserve">Biaya Umum dan Administrasi </w:t>
      </w:r>
    </w:p>
    <w:p w:rsidR="00950F8D" w:rsidRPr="007D44B0" w:rsidRDefault="00950F8D" w:rsidP="007D44B0">
      <w:pPr>
        <w:pStyle w:val="Default"/>
        <w:spacing w:line="360" w:lineRule="auto"/>
        <w:ind w:left="851"/>
        <w:jc w:val="both"/>
        <w:rPr>
          <w:rFonts w:ascii="Arial" w:hAnsi="Arial" w:cs="Arial"/>
          <w:sz w:val="22"/>
          <w:szCs w:val="22"/>
        </w:rPr>
      </w:pPr>
      <w:r w:rsidRPr="007D44B0">
        <w:rPr>
          <w:rFonts w:ascii="Arial" w:hAnsi="Arial" w:cs="Arial"/>
          <w:sz w:val="22"/>
          <w:szCs w:val="22"/>
        </w:rPr>
        <w:lastRenderedPageBreak/>
        <w:t xml:space="preserve">Merupakan biaya-biaya yang diperlukan untuk administrasi dan biaya yang bersifat umum dan tidak terkait secara langsung dengan kegiatan pelayanan BLU. Biaya ini antara lain meliputi biaya pegawai, biaya administrasi perkantoran, biaya pemeliharaan, biaya langganan daya dan jasa, dan biaya promosi. </w:t>
      </w:r>
    </w:p>
    <w:p w:rsidR="00950F8D" w:rsidRDefault="00950F8D" w:rsidP="007D44B0">
      <w:pPr>
        <w:pStyle w:val="Default"/>
        <w:spacing w:line="360" w:lineRule="auto"/>
        <w:ind w:left="720" w:hanging="294"/>
        <w:jc w:val="both"/>
        <w:rPr>
          <w:rFonts w:ascii="Arial" w:hAnsi="Arial" w:cs="Arial"/>
          <w:sz w:val="22"/>
          <w:szCs w:val="22"/>
        </w:rPr>
      </w:pPr>
      <w:r w:rsidRPr="007D44B0">
        <w:rPr>
          <w:rFonts w:ascii="Arial" w:hAnsi="Arial" w:cs="Arial"/>
          <w:sz w:val="22"/>
          <w:szCs w:val="22"/>
        </w:rPr>
        <w:t xml:space="preserve"> </w:t>
      </w:r>
    </w:p>
    <w:p w:rsidR="00950F8D" w:rsidRDefault="00950F8D" w:rsidP="007D44B0">
      <w:pPr>
        <w:pStyle w:val="Default"/>
        <w:spacing w:line="360" w:lineRule="auto"/>
        <w:ind w:left="720" w:hanging="294"/>
        <w:jc w:val="both"/>
        <w:rPr>
          <w:rFonts w:ascii="Arial" w:hAnsi="Arial" w:cs="Arial"/>
          <w:sz w:val="22"/>
          <w:szCs w:val="22"/>
        </w:rPr>
      </w:pPr>
    </w:p>
    <w:p w:rsidR="00950F8D" w:rsidRPr="007D44B0" w:rsidRDefault="00950F8D" w:rsidP="007D44B0">
      <w:pPr>
        <w:pStyle w:val="Default"/>
        <w:spacing w:line="360" w:lineRule="auto"/>
        <w:ind w:left="720" w:hanging="294"/>
        <w:jc w:val="both"/>
        <w:rPr>
          <w:rFonts w:ascii="Arial" w:hAnsi="Arial" w:cs="Arial"/>
          <w:sz w:val="22"/>
          <w:szCs w:val="22"/>
        </w:rPr>
      </w:pPr>
      <w:r w:rsidRPr="007D44B0">
        <w:rPr>
          <w:rFonts w:ascii="Arial" w:hAnsi="Arial" w:cs="Arial"/>
          <w:sz w:val="22"/>
          <w:szCs w:val="22"/>
        </w:rPr>
        <w:t xml:space="preserve">Pengukuran biaya BLU-UNY dicatat sebesar: </w:t>
      </w:r>
    </w:p>
    <w:p w:rsidR="00950F8D" w:rsidRPr="007D44B0" w:rsidRDefault="00950F8D" w:rsidP="00950F8D">
      <w:pPr>
        <w:pStyle w:val="Default"/>
        <w:numPr>
          <w:ilvl w:val="0"/>
          <w:numId w:val="20"/>
        </w:numPr>
        <w:spacing w:line="360" w:lineRule="auto"/>
        <w:ind w:left="851" w:hanging="425"/>
        <w:jc w:val="both"/>
        <w:rPr>
          <w:rFonts w:ascii="Arial" w:hAnsi="Arial" w:cs="Arial"/>
          <w:sz w:val="22"/>
          <w:szCs w:val="22"/>
        </w:rPr>
      </w:pPr>
      <w:r w:rsidRPr="007D44B0">
        <w:rPr>
          <w:rFonts w:ascii="Arial" w:hAnsi="Arial" w:cs="Arial"/>
          <w:sz w:val="22"/>
          <w:szCs w:val="22"/>
        </w:rPr>
        <w:t xml:space="preserve">Jumlah kas yang dibayarkan jika seluruh pengeluaran tersebut dibayar pada periode berjalan. </w:t>
      </w:r>
    </w:p>
    <w:p w:rsidR="00950F8D" w:rsidRPr="007D44B0" w:rsidRDefault="00950F8D" w:rsidP="00950F8D">
      <w:pPr>
        <w:pStyle w:val="Default"/>
        <w:numPr>
          <w:ilvl w:val="0"/>
          <w:numId w:val="20"/>
        </w:numPr>
        <w:spacing w:line="360" w:lineRule="auto"/>
        <w:ind w:left="851" w:hanging="425"/>
        <w:jc w:val="both"/>
        <w:rPr>
          <w:rFonts w:ascii="Arial" w:hAnsi="Arial" w:cs="Arial"/>
          <w:sz w:val="22"/>
          <w:szCs w:val="22"/>
        </w:rPr>
      </w:pPr>
      <w:r w:rsidRPr="007D44B0">
        <w:rPr>
          <w:rFonts w:ascii="Arial" w:hAnsi="Arial" w:cs="Arial"/>
          <w:sz w:val="22"/>
          <w:szCs w:val="22"/>
        </w:rPr>
        <w:t xml:space="preserve">Jumlah biaya periode berjalan yang harus dibayar pada masa yang akan datang. </w:t>
      </w:r>
    </w:p>
    <w:p w:rsidR="00950F8D" w:rsidRPr="007D44B0" w:rsidRDefault="00950F8D" w:rsidP="007D44B0">
      <w:pPr>
        <w:pStyle w:val="Default"/>
        <w:spacing w:line="360" w:lineRule="auto"/>
        <w:jc w:val="both"/>
        <w:rPr>
          <w:rFonts w:ascii="Arial" w:hAnsi="Arial" w:cs="Arial"/>
          <w:b/>
          <w:bCs/>
          <w:sz w:val="22"/>
          <w:szCs w:val="22"/>
        </w:rPr>
      </w:pPr>
    </w:p>
    <w:p w:rsidR="00950F8D" w:rsidRPr="007D44B0" w:rsidRDefault="00950F8D" w:rsidP="00950F8D">
      <w:pPr>
        <w:pStyle w:val="Default"/>
        <w:numPr>
          <w:ilvl w:val="0"/>
          <w:numId w:val="3"/>
        </w:numPr>
        <w:spacing w:line="360" w:lineRule="auto"/>
        <w:jc w:val="both"/>
        <w:rPr>
          <w:rFonts w:ascii="Arial" w:hAnsi="Arial" w:cs="Arial"/>
          <w:b/>
          <w:sz w:val="22"/>
          <w:szCs w:val="22"/>
        </w:rPr>
      </w:pPr>
      <w:r w:rsidRPr="007D44B0">
        <w:rPr>
          <w:rFonts w:ascii="Arial" w:hAnsi="Arial" w:cs="Arial"/>
          <w:b/>
          <w:bCs/>
          <w:sz w:val="22"/>
          <w:szCs w:val="22"/>
        </w:rPr>
        <w:t xml:space="preserve">ASET </w:t>
      </w:r>
    </w:p>
    <w:p w:rsidR="00950F8D" w:rsidRPr="007D44B0" w:rsidRDefault="00950F8D" w:rsidP="007D54B4">
      <w:pPr>
        <w:pStyle w:val="Default"/>
        <w:spacing w:line="360" w:lineRule="auto"/>
        <w:ind w:left="426" w:firstLine="654"/>
        <w:jc w:val="both"/>
        <w:rPr>
          <w:rFonts w:ascii="Arial" w:hAnsi="Arial" w:cs="Arial"/>
          <w:sz w:val="22"/>
          <w:szCs w:val="22"/>
        </w:rPr>
      </w:pPr>
      <w:r w:rsidRPr="007D44B0">
        <w:rPr>
          <w:rFonts w:ascii="Arial" w:hAnsi="Arial" w:cs="Arial"/>
          <w:sz w:val="22"/>
          <w:szCs w:val="22"/>
        </w:rPr>
        <w:t xml:space="preserve">Aset adalah sumber daya ekonomi yang dikuasai dan/atau dimiliki oleh BLU sebagai akibat dari peristiwa masa lalu dan dari mana manfaat ekonomi dan/atau sosial di masa depan diharapkan dapat diperoleh serta dapat diukur dalam satuan uang, dan sumber-sumber daya yang dipelihara karena alasan sejarah dan budaya. Manfaat ekonomi masa depan yang terwujud dalam aset adalah potensi aset tersebut untuk memberikan sumbangan, baik langsung maupun tidak langsung, bagi kegiatan operasional BLU, berupa aliran pendapatan atau penghematan belanja bagi BLU. </w:t>
      </w:r>
    </w:p>
    <w:p w:rsidR="00950F8D" w:rsidRPr="007D44B0" w:rsidRDefault="00950F8D" w:rsidP="007D44B0">
      <w:pPr>
        <w:pStyle w:val="Default"/>
        <w:spacing w:line="360" w:lineRule="auto"/>
        <w:ind w:left="360"/>
        <w:jc w:val="both"/>
        <w:rPr>
          <w:rFonts w:ascii="Arial" w:hAnsi="Arial" w:cs="Arial"/>
          <w:sz w:val="22"/>
          <w:szCs w:val="22"/>
        </w:rPr>
      </w:pPr>
      <w:r w:rsidRPr="007D44B0">
        <w:rPr>
          <w:rFonts w:ascii="Arial" w:hAnsi="Arial" w:cs="Arial"/>
          <w:sz w:val="22"/>
          <w:szCs w:val="22"/>
        </w:rPr>
        <w:t xml:space="preserve">Aset meliputi sebagai berikut: </w:t>
      </w:r>
    </w:p>
    <w:p w:rsidR="00950F8D" w:rsidRPr="007D44B0" w:rsidRDefault="00950F8D" w:rsidP="00950F8D">
      <w:pPr>
        <w:pStyle w:val="Default"/>
        <w:numPr>
          <w:ilvl w:val="0"/>
          <w:numId w:val="21"/>
        </w:numPr>
        <w:spacing w:line="360" w:lineRule="auto"/>
        <w:jc w:val="both"/>
        <w:rPr>
          <w:rFonts w:ascii="Arial" w:hAnsi="Arial" w:cs="Arial"/>
          <w:b/>
          <w:sz w:val="22"/>
          <w:szCs w:val="22"/>
        </w:rPr>
      </w:pPr>
      <w:r w:rsidRPr="007D44B0">
        <w:rPr>
          <w:rFonts w:ascii="Arial" w:hAnsi="Arial" w:cs="Arial"/>
          <w:b/>
          <w:bCs/>
          <w:sz w:val="22"/>
          <w:szCs w:val="22"/>
        </w:rPr>
        <w:t xml:space="preserve">Kas dan Setara Kas </w:t>
      </w:r>
    </w:p>
    <w:p w:rsidR="00950F8D" w:rsidRPr="007D44B0" w:rsidRDefault="00950F8D" w:rsidP="007D44B0">
      <w:pPr>
        <w:pStyle w:val="Default"/>
        <w:spacing w:line="360" w:lineRule="auto"/>
        <w:ind w:left="720" w:firstLine="1"/>
        <w:jc w:val="both"/>
        <w:rPr>
          <w:rFonts w:ascii="Arial" w:hAnsi="Arial" w:cs="Arial"/>
          <w:sz w:val="22"/>
          <w:szCs w:val="22"/>
          <w:lang w:val="en-US"/>
        </w:rPr>
      </w:pPr>
      <w:r w:rsidRPr="007D44B0">
        <w:rPr>
          <w:rFonts w:ascii="Arial" w:hAnsi="Arial" w:cs="Arial"/>
          <w:sz w:val="22"/>
          <w:szCs w:val="22"/>
        </w:rPr>
        <w:t xml:space="preserve">Kas adalah uang tunai atau saldo simpanan di bank yang setiap saat dapat digunakan untuk membiayai kegiatan BLU. Kas terdiri dari saldo kas </w:t>
      </w:r>
      <w:r w:rsidRPr="007D44B0">
        <w:rPr>
          <w:rFonts w:ascii="Arial" w:hAnsi="Arial" w:cs="Arial"/>
          <w:i/>
          <w:iCs/>
          <w:sz w:val="22"/>
          <w:szCs w:val="22"/>
        </w:rPr>
        <w:t xml:space="preserve">(cash on hand) </w:t>
      </w:r>
      <w:r w:rsidRPr="007D44B0">
        <w:rPr>
          <w:rFonts w:ascii="Arial" w:hAnsi="Arial" w:cs="Arial"/>
          <w:sz w:val="22"/>
          <w:szCs w:val="22"/>
        </w:rPr>
        <w:t xml:space="preserve">dan rekening giro. Setara kas </w:t>
      </w:r>
      <w:r w:rsidRPr="007D44B0">
        <w:rPr>
          <w:rFonts w:ascii="Arial" w:hAnsi="Arial" w:cs="Arial"/>
          <w:i/>
          <w:iCs/>
          <w:sz w:val="22"/>
          <w:szCs w:val="22"/>
        </w:rPr>
        <w:t xml:space="preserve">(cash equivalent) </w:t>
      </w:r>
      <w:r w:rsidRPr="007D44B0">
        <w:rPr>
          <w:rFonts w:ascii="Arial" w:hAnsi="Arial" w:cs="Arial"/>
          <w:sz w:val="22"/>
          <w:szCs w:val="22"/>
        </w:rPr>
        <w:t xml:space="preserve">merupakan bagian dari aset lancar yang sangat likuid, yang dapat dikonversi menjadi kas dalam jangka waktu 1 s.d. 3 bulan tanpa menghadapi resiko perubahan nilai yang signifikan, tidak termasuk piutang dan persediaan. </w:t>
      </w:r>
    </w:p>
    <w:p w:rsidR="00950F8D" w:rsidRPr="007D44B0" w:rsidRDefault="00950F8D" w:rsidP="00950F8D">
      <w:pPr>
        <w:pStyle w:val="Default"/>
        <w:numPr>
          <w:ilvl w:val="0"/>
          <w:numId w:val="21"/>
        </w:numPr>
        <w:spacing w:line="360" w:lineRule="auto"/>
        <w:jc w:val="both"/>
        <w:rPr>
          <w:rFonts w:ascii="Arial" w:hAnsi="Arial" w:cs="Arial"/>
          <w:b/>
          <w:sz w:val="22"/>
          <w:szCs w:val="22"/>
        </w:rPr>
      </w:pPr>
      <w:r w:rsidRPr="007D44B0">
        <w:rPr>
          <w:rFonts w:ascii="Arial" w:hAnsi="Arial" w:cs="Arial"/>
          <w:b/>
          <w:bCs/>
          <w:sz w:val="22"/>
          <w:szCs w:val="22"/>
        </w:rPr>
        <w:t xml:space="preserve">Piutang Usaha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Piutang usaha adalah hak yang timbul dari penyerahan barang atau jasa dalam rangka kegiatan operasional BLU. Transaksi piutang usaha memiliki karakteristik sebagai berikut: </w:t>
      </w:r>
    </w:p>
    <w:p w:rsidR="00950F8D" w:rsidRPr="007D44B0" w:rsidRDefault="00950F8D" w:rsidP="00950F8D">
      <w:pPr>
        <w:pStyle w:val="Default"/>
        <w:numPr>
          <w:ilvl w:val="0"/>
          <w:numId w:val="22"/>
        </w:numPr>
        <w:spacing w:line="360" w:lineRule="auto"/>
        <w:ind w:left="1276" w:hanging="142"/>
        <w:jc w:val="both"/>
        <w:rPr>
          <w:rFonts w:ascii="Arial" w:hAnsi="Arial" w:cs="Arial"/>
          <w:sz w:val="22"/>
          <w:szCs w:val="22"/>
        </w:rPr>
      </w:pPr>
      <w:r w:rsidRPr="007D44B0">
        <w:rPr>
          <w:rFonts w:ascii="Arial" w:hAnsi="Arial" w:cs="Arial"/>
          <w:sz w:val="22"/>
          <w:szCs w:val="22"/>
        </w:rPr>
        <w:t xml:space="preserve">Terdapat penyerahan barang, jasa, uang, atau timbulnya hak untuk menagih berdasarkan ketentuan peraturan perundang-undangan; </w:t>
      </w:r>
    </w:p>
    <w:p w:rsidR="00950F8D" w:rsidRPr="007D44B0" w:rsidRDefault="00950F8D" w:rsidP="00950F8D">
      <w:pPr>
        <w:pStyle w:val="Default"/>
        <w:numPr>
          <w:ilvl w:val="0"/>
          <w:numId w:val="22"/>
        </w:numPr>
        <w:spacing w:line="360" w:lineRule="auto"/>
        <w:ind w:left="1276" w:hanging="142"/>
        <w:jc w:val="both"/>
        <w:rPr>
          <w:rFonts w:ascii="Arial" w:hAnsi="Arial" w:cs="Arial"/>
          <w:sz w:val="22"/>
          <w:szCs w:val="22"/>
        </w:rPr>
      </w:pPr>
      <w:r w:rsidRPr="007D44B0">
        <w:rPr>
          <w:rFonts w:ascii="Arial" w:hAnsi="Arial" w:cs="Arial"/>
          <w:sz w:val="22"/>
          <w:szCs w:val="22"/>
        </w:rPr>
        <w:t xml:space="preserve">Persetujuan atau kesepakatan pihak-pihak terkait; dan </w:t>
      </w:r>
    </w:p>
    <w:p w:rsidR="00950F8D" w:rsidRPr="007D44B0" w:rsidRDefault="00950F8D" w:rsidP="00950F8D">
      <w:pPr>
        <w:pStyle w:val="Default"/>
        <w:numPr>
          <w:ilvl w:val="0"/>
          <w:numId w:val="22"/>
        </w:numPr>
        <w:spacing w:line="360" w:lineRule="auto"/>
        <w:ind w:left="1276" w:hanging="142"/>
        <w:jc w:val="both"/>
        <w:rPr>
          <w:rFonts w:ascii="Arial" w:hAnsi="Arial" w:cs="Arial"/>
          <w:sz w:val="22"/>
          <w:szCs w:val="22"/>
        </w:rPr>
      </w:pPr>
      <w:r w:rsidRPr="007D44B0">
        <w:rPr>
          <w:rFonts w:ascii="Arial" w:hAnsi="Arial" w:cs="Arial"/>
          <w:sz w:val="22"/>
          <w:szCs w:val="22"/>
        </w:rPr>
        <w:t xml:space="preserve">Jangka waktu pelunasan. </w:t>
      </w:r>
    </w:p>
    <w:p w:rsidR="00950F8D" w:rsidRPr="007D44B0" w:rsidRDefault="00950F8D" w:rsidP="007D44B0">
      <w:pPr>
        <w:pStyle w:val="Default"/>
        <w:spacing w:line="360" w:lineRule="auto"/>
        <w:ind w:left="993" w:hanging="284"/>
        <w:jc w:val="both"/>
        <w:rPr>
          <w:rFonts w:ascii="Arial" w:hAnsi="Arial" w:cs="Arial"/>
          <w:sz w:val="22"/>
          <w:szCs w:val="22"/>
        </w:rPr>
      </w:pPr>
      <w:r w:rsidRPr="007D44B0">
        <w:rPr>
          <w:rFonts w:ascii="Arial" w:hAnsi="Arial" w:cs="Arial"/>
          <w:sz w:val="22"/>
          <w:szCs w:val="22"/>
        </w:rPr>
        <w:t>Pengukuran piutang usaha BLU-UNY sebagai berikut:</w:t>
      </w:r>
    </w:p>
    <w:p w:rsidR="00950F8D" w:rsidRPr="007D44B0" w:rsidRDefault="00950F8D" w:rsidP="007D44B0">
      <w:pPr>
        <w:pStyle w:val="Default"/>
        <w:spacing w:line="360" w:lineRule="auto"/>
        <w:ind w:left="709"/>
        <w:jc w:val="both"/>
        <w:rPr>
          <w:rFonts w:ascii="Arial" w:hAnsi="Arial" w:cs="Arial"/>
          <w:sz w:val="22"/>
          <w:szCs w:val="22"/>
        </w:rPr>
      </w:pPr>
      <w:r w:rsidRPr="007D44B0">
        <w:rPr>
          <w:rFonts w:ascii="Arial" w:hAnsi="Arial" w:cs="Arial"/>
          <w:sz w:val="22"/>
          <w:szCs w:val="22"/>
        </w:rPr>
        <w:lastRenderedPageBreak/>
        <w:t>Piutang usaha diukur sebesar nilai yang dapat direalisasikan (</w:t>
      </w:r>
      <w:r w:rsidRPr="007D44B0">
        <w:rPr>
          <w:rFonts w:ascii="Arial" w:hAnsi="Arial" w:cs="Arial"/>
          <w:i/>
          <w:iCs/>
          <w:sz w:val="22"/>
          <w:szCs w:val="22"/>
        </w:rPr>
        <w:t>net realizable value</w:t>
      </w:r>
      <w:r w:rsidRPr="007D44B0">
        <w:rPr>
          <w:rFonts w:ascii="Arial" w:hAnsi="Arial" w:cs="Arial"/>
          <w:sz w:val="22"/>
          <w:szCs w:val="22"/>
        </w:rPr>
        <w:t xml:space="preserve">). Piutang usaha BLU-UNY dihitung dengan cara menghitung jumlah mahasiswa yang menunggak pembayaran dikalikan dengan tarif yang ditetapkan dengan surat ketetapan Rektor UNY. </w:t>
      </w:r>
    </w:p>
    <w:p w:rsidR="00950F8D" w:rsidRPr="007D44B0" w:rsidRDefault="00950F8D" w:rsidP="00950F8D">
      <w:pPr>
        <w:pStyle w:val="Default"/>
        <w:numPr>
          <w:ilvl w:val="0"/>
          <w:numId w:val="21"/>
        </w:numPr>
        <w:spacing w:line="360" w:lineRule="auto"/>
        <w:jc w:val="both"/>
        <w:rPr>
          <w:rFonts w:ascii="Arial" w:hAnsi="Arial" w:cs="Arial"/>
          <w:b/>
          <w:sz w:val="22"/>
          <w:szCs w:val="22"/>
        </w:rPr>
      </w:pPr>
      <w:r w:rsidRPr="007D44B0">
        <w:rPr>
          <w:rFonts w:ascii="Arial" w:hAnsi="Arial" w:cs="Arial"/>
          <w:b/>
          <w:bCs/>
          <w:sz w:val="22"/>
          <w:szCs w:val="22"/>
        </w:rPr>
        <w:t xml:space="preserve">Persediaan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Persediaan adalah aset yang diperoleh dengan maksud untuk: </w:t>
      </w:r>
    </w:p>
    <w:p w:rsidR="00950F8D" w:rsidRPr="007D44B0" w:rsidRDefault="00950F8D" w:rsidP="007D44B0">
      <w:pPr>
        <w:pStyle w:val="Default"/>
        <w:spacing w:line="360" w:lineRule="auto"/>
        <w:ind w:left="1417" w:hanging="283"/>
        <w:jc w:val="both"/>
        <w:rPr>
          <w:rFonts w:ascii="Arial" w:hAnsi="Arial" w:cs="Arial"/>
          <w:sz w:val="22"/>
          <w:szCs w:val="22"/>
        </w:rPr>
      </w:pPr>
      <w:r w:rsidRPr="007D44B0">
        <w:rPr>
          <w:rFonts w:ascii="Arial" w:hAnsi="Arial" w:cs="Arial"/>
          <w:sz w:val="22"/>
          <w:szCs w:val="22"/>
        </w:rPr>
        <w:t xml:space="preserve">a. dijual dalam kegiatan usaha normal; </w:t>
      </w:r>
    </w:p>
    <w:p w:rsidR="00950F8D" w:rsidRPr="007D44B0" w:rsidRDefault="00950F8D" w:rsidP="007D44B0">
      <w:pPr>
        <w:pStyle w:val="Default"/>
        <w:spacing w:line="360" w:lineRule="auto"/>
        <w:ind w:left="1417" w:hanging="283"/>
        <w:jc w:val="both"/>
        <w:rPr>
          <w:rFonts w:ascii="Arial" w:hAnsi="Arial" w:cs="Arial"/>
          <w:sz w:val="22"/>
          <w:szCs w:val="22"/>
        </w:rPr>
      </w:pPr>
      <w:r w:rsidRPr="007D44B0">
        <w:rPr>
          <w:rFonts w:ascii="Arial" w:hAnsi="Arial" w:cs="Arial"/>
          <w:sz w:val="22"/>
          <w:szCs w:val="22"/>
        </w:rPr>
        <w:t xml:space="preserve">b. digunakan dalam proses produksi; atau </w:t>
      </w:r>
    </w:p>
    <w:p w:rsidR="00950F8D" w:rsidRPr="007D44B0" w:rsidRDefault="00950F8D" w:rsidP="007D44B0">
      <w:pPr>
        <w:pStyle w:val="Default"/>
        <w:spacing w:line="360" w:lineRule="auto"/>
        <w:ind w:left="1417" w:hanging="283"/>
        <w:jc w:val="both"/>
        <w:rPr>
          <w:rFonts w:ascii="Arial" w:hAnsi="Arial" w:cs="Arial"/>
          <w:sz w:val="22"/>
          <w:szCs w:val="22"/>
        </w:rPr>
      </w:pPr>
      <w:r w:rsidRPr="007D44B0">
        <w:rPr>
          <w:rFonts w:ascii="Arial" w:hAnsi="Arial" w:cs="Arial"/>
          <w:sz w:val="22"/>
          <w:szCs w:val="22"/>
        </w:rPr>
        <w:t xml:space="preserve">c. dalam bentuk bahan atau perlengkapan </w:t>
      </w:r>
      <w:r w:rsidRPr="007D44B0">
        <w:rPr>
          <w:rFonts w:ascii="Arial" w:hAnsi="Arial" w:cs="Arial"/>
          <w:i/>
          <w:iCs/>
          <w:sz w:val="22"/>
          <w:szCs w:val="22"/>
        </w:rPr>
        <w:t xml:space="preserve">(supplies) </w:t>
      </w:r>
      <w:r w:rsidRPr="007D44B0">
        <w:rPr>
          <w:rFonts w:ascii="Arial" w:hAnsi="Arial" w:cs="Arial"/>
          <w:sz w:val="22"/>
          <w:szCs w:val="22"/>
        </w:rPr>
        <w:t xml:space="preserve">untuk digunakan dalam proses produksi atau pemberian jasa. </w:t>
      </w:r>
    </w:p>
    <w:p w:rsidR="00950F8D" w:rsidRPr="007D44B0" w:rsidRDefault="00950F8D" w:rsidP="007D44B0">
      <w:pPr>
        <w:pStyle w:val="Default"/>
        <w:spacing w:line="360" w:lineRule="auto"/>
        <w:ind w:left="709"/>
        <w:jc w:val="both"/>
        <w:rPr>
          <w:rFonts w:ascii="Arial" w:hAnsi="Arial" w:cs="Arial"/>
          <w:sz w:val="22"/>
          <w:szCs w:val="22"/>
        </w:rPr>
      </w:pPr>
      <w:r w:rsidRPr="007D44B0">
        <w:rPr>
          <w:rFonts w:ascii="Arial" w:hAnsi="Arial" w:cs="Arial"/>
          <w:sz w:val="22"/>
          <w:szCs w:val="22"/>
        </w:rPr>
        <w:t xml:space="preserve">Pengukuran persediaan akhir di BLU-UNY dilakukan dengan  menghitung saldo persediaan akhir di masing-masing unit kerja (metode fisik). Untuk periode mendatang, persediaan akhir di BLU-UNY akan menggunakan metode </w:t>
      </w:r>
      <w:r w:rsidRPr="007D44B0">
        <w:rPr>
          <w:rFonts w:ascii="Arial" w:hAnsi="Arial" w:cs="Arial"/>
          <w:i/>
          <w:sz w:val="22"/>
          <w:szCs w:val="22"/>
        </w:rPr>
        <w:t xml:space="preserve">perpetual </w:t>
      </w:r>
      <w:r w:rsidRPr="007D44B0">
        <w:rPr>
          <w:rFonts w:ascii="Arial" w:hAnsi="Arial" w:cs="Arial"/>
          <w:sz w:val="22"/>
          <w:szCs w:val="22"/>
        </w:rPr>
        <w:t>yaitu jumlah saldo awal ditambah dengan pengadaan persediaan selama satu periode dikurangi pemakaian persediaan, persediaan daluwarsa, dan persediaan rusak selama satu periode.</w:t>
      </w:r>
    </w:p>
    <w:p w:rsidR="00950F8D" w:rsidRPr="007D44B0" w:rsidRDefault="00950F8D" w:rsidP="00950F8D">
      <w:pPr>
        <w:pStyle w:val="Default"/>
        <w:numPr>
          <w:ilvl w:val="0"/>
          <w:numId w:val="21"/>
        </w:numPr>
        <w:spacing w:line="360" w:lineRule="auto"/>
        <w:jc w:val="both"/>
        <w:rPr>
          <w:rFonts w:ascii="Arial" w:hAnsi="Arial" w:cs="Arial"/>
          <w:b/>
          <w:sz w:val="22"/>
          <w:szCs w:val="22"/>
        </w:rPr>
      </w:pPr>
      <w:r w:rsidRPr="007D44B0">
        <w:rPr>
          <w:rFonts w:ascii="Arial" w:hAnsi="Arial" w:cs="Arial"/>
          <w:b/>
          <w:bCs/>
          <w:sz w:val="22"/>
          <w:szCs w:val="22"/>
        </w:rPr>
        <w:t xml:space="preserve">Uang Muka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Uang muka di BLU-UNY adalah sisa uang persediaan dari KPPN yang masih disimpan di bendahara pengeluaran. Uang muka diukur sejumlah nilai nominal yang diterima dari KPPN.</w:t>
      </w:r>
    </w:p>
    <w:p w:rsidR="00950F8D" w:rsidRPr="007D44B0" w:rsidRDefault="00950F8D" w:rsidP="00950F8D">
      <w:pPr>
        <w:pStyle w:val="Default"/>
        <w:numPr>
          <w:ilvl w:val="0"/>
          <w:numId w:val="21"/>
        </w:numPr>
        <w:spacing w:line="360" w:lineRule="auto"/>
        <w:jc w:val="both"/>
        <w:rPr>
          <w:rFonts w:ascii="Arial" w:hAnsi="Arial" w:cs="Arial"/>
          <w:b/>
          <w:sz w:val="22"/>
          <w:szCs w:val="22"/>
        </w:rPr>
      </w:pPr>
      <w:r w:rsidRPr="007D44B0">
        <w:rPr>
          <w:rFonts w:ascii="Arial" w:hAnsi="Arial" w:cs="Arial"/>
          <w:b/>
          <w:bCs/>
          <w:sz w:val="22"/>
          <w:szCs w:val="22"/>
        </w:rPr>
        <w:t xml:space="preserve">Aset Tetap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Aset tetap adalah aset berwujud yang: </w:t>
      </w:r>
    </w:p>
    <w:p w:rsidR="00950F8D" w:rsidRPr="007D44B0" w:rsidRDefault="00950F8D" w:rsidP="007D44B0">
      <w:pPr>
        <w:pStyle w:val="Default"/>
        <w:spacing w:line="360" w:lineRule="auto"/>
        <w:ind w:left="1440" w:hanging="360"/>
        <w:jc w:val="both"/>
        <w:rPr>
          <w:rFonts w:ascii="Arial" w:hAnsi="Arial" w:cs="Arial"/>
          <w:sz w:val="22"/>
          <w:szCs w:val="22"/>
        </w:rPr>
      </w:pPr>
      <w:r w:rsidRPr="007D44B0">
        <w:rPr>
          <w:rFonts w:ascii="Arial" w:hAnsi="Arial" w:cs="Arial"/>
          <w:sz w:val="22"/>
          <w:szCs w:val="22"/>
        </w:rPr>
        <w:t xml:space="preserve">a. Dimiliki untuk digunakan dalam proses produksi atau penyediaan barang atau jasa, untuk disewakan kepada pihak lain, atau untuk tujuan administratif; dan </w:t>
      </w:r>
    </w:p>
    <w:p w:rsidR="00950F8D" w:rsidRPr="007D44B0" w:rsidRDefault="00950F8D" w:rsidP="007D44B0">
      <w:pPr>
        <w:pStyle w:val="Default"/>
        <w:spacing w:line="360" w:lineRule="auto"/>
        <w:ind w:left="1440" w:hanging="360"/>
        <w:jc w:val="both"/>
        <w:rPr>
          <w:rFonts w:ascii="Arial" w:hAnsi="Arial" w:cs="Arial"/>
          <w:sz w:val="22"/>
          <w:szCs w:val="22"/>
        </w:rPr>
      </w:pPr>
      <w:r w:rsidRPr="007D44B0">
        <w:rPr>
          <w:rFonts w:ascii="Arial" w:hAnsi="Arial" w:cs="Arial"/>
          <w:sz w:val="22"/>
          <w:szCs w:val="22"/>
        </w:rPr>
        <w:t xml:space="preserve">b. Diharapkan untuk digunakan lebih dari satu tahun. </w:t>
      </w:r>
    </w:p>
    <w:p w:rsidR="00950F8D" w:rsidRPr="007D44B0" w:rsidRDefault="00950F8D" w:rsidP="007D44B0">
      <w:pPr>
        <w:pStyle w:val="Default"/>
        <w:spacing w:line="360" w:lineRule="auto"/>
        <w:ind w:left="1080" w:hanging="360"/>
        <w:rPr>
          <w:rFonts w:ascii="Arial" w:hAnsi="Arial" w:cs="Arial"/>
          <w:sz w:val="22"/>
          <w:szCs w:val="22"/>
        </w:rPr>
      </w:pPr>
      <w:r w:rsidRPr="007D44B0">
        <w:rPr>
          <w:rFonts w:ascii="Arial" w:hAnsi="Arial" w:cs="Arial"/>
          <w:sz w:val="22"/>
          <w:szCs w:val="22"/>
        </w:rPr>
        <w:t>Pengukuran aset tetap di BLU-UNY sebagai berikut:</w:t>
      </w:r>
    </w:p>
    <w:p w:rsidR="00950F8D" w:rsidRPr="007D44B0" w:rsidRDefault="00950F8D" w:rsidP="00950F8D">
      <w:pPr>
        <w:pStyle w:val="Default"/>
        <w:numPr>
          <w:ilvl w:val="1"/>
          <w:numId w:val="21"/>
        </w:numPr>
        <w:spacing w:line="360" w:lineRule="auto"/>
        <w:jc w:val="both"/>
        <w:rPr>
          <w:rFonts w:ascii="Arial" w:hAnsi="Arial" w:cs="Arial"/>
          <w:sz w:val="22"/>
          <w:szCs w:val="22"/>
        </w:rPr>
      </w:pPr>
      <w:r w:rsidRPr="007D44B0">
        <w:rPr>
          <w:rFonts w:ascii="Arial" w:hAnsi="Arial" w:cs="Arial"/>
          <w:sz w:val="22"/>
          <w:szCs w:val="22"/>
        </w:rPr>
        <w:t>Aset tetap diukur berdasarkan biaya perolehan. Aset tetap dicatat sebesar nilai yang tercantum dalam SPM-belanja modal.</w:t>
      </w:r>
    </w:p>
    <w:p w:rsidR="00950F8D" w:rsidRPr="007D44B0" w:rsidRDefault="00950F8D" w:rsidP="00950F8D">
      <w:pPr>
        <w:pStyle w:val="Default"/>
        <w:numPr>
          <w:ilvl w:val="1"/>
          <w:numId w:val="21"/>
        </w:numPr>
        <w:spacing w:line="360" w:lineRule="auto"/>
        <w:jc w:val="both"/>
        <w:rPr>
          <w:rFonts w:ascii="Arial" w:hAnsi="Arial" w:cs="Arial"/>
          <w:sz w:val="22"/>
          <w:szCs w:val="22"/>
        </w:rPr>
      </w:pPr>
      <w:r w:rsidRPr="007D44B0">
        <w:rPr>
          <w:rFonts w:ascii="Arial" w:hAnsi="Arial" w:cs="Arial"/>
          <w:sz w:val="22"/>
          <w:szCs w:val="22"/>
        </w:rPr>
        <w:t>Pada tahun 2009, BLU-UNY melaksanakan revaluasi aset tetap atas rekomendasi dari DJKN (Direktorat Jenderal Kekayaan Negara, Depkeu)</w:t>
      </w:r>
    </w:p>
    <w:p w:rsidR="00950F8D" w:rsidRDefault="00950F8D" w:rsidP="00950F8D">
      <w:pPr>
        <w:pStyle w:val="Default"/>
        <w:numPr>
          <w:ilvl w:val="1"/>
          <w:numId w:val="21"/>
        </w:numPr>
        <w:spacing w:line="360" w:lineRule="auto"/>
        <w:jc w:val="both"/>
        <w:rPr>
          <w:rFonts w:ascii="Arial" w:hAnsi="Arial" w:cs="Arial"/>
          <w:sz w:val="22"/>
          <w:szCs w:val="22"/>
        </w:rPr>
      </w:pPr>
      <w:r w:rsidRPr="007D44B0">
        <w:rPr>
          <w:rFonts w:ascii="Arial" w:hAnsi="Arial" w:cs="Arial"/>
          <w:sz w:val="22"/>
          <w:szCs w:val="22"/>
        </w:rPr>
        <w:t xml:space="preserve">Untuk sementara, BLU-UNY belum melaksanakan penyusutan atas aset tetap. </w:t>
      </w:r>
    </w:p>
    <w:p w:rsidR="00950F8D" w:rsidRPr="007D44B0" w:rsidRDefault="00950F8D" w:rsidP="007D54B4">
      <w:pPr>
        <w:pStyle w:val="Default"/>
        <w:spacing w:line="360" w:lineRule="auto"/>
        <w:ind w:left="1440"/>
        <w:jc w:val="both"/>
        <w:rPr>
          <w:rFonts w:ascii="Arial" w:hAnsi="Arial" w:cs="Arial"/>
          <w:sz w:val="22"/>
          <w:szCs w:val="22"/>
        </w:rPr>
      </w:pPr>
    </w:p>
    <w:p w:rsidR="00950F8D" w:rsidRPr="007D44B0" w:rsidRDefault="00950F8D" w:rsidP="00950F8D">
      <w:pPr>
        <w:pStyle w:val="Default"/>
        <w:numPr>
          <w:ilvl w:val="0"/>
          <w:numId w:val="21"/>
        </w:numPr>
        <w:spacing w:line="360" w:lineRule="auto"/>
        <w:jc w:val="both"/>
        <w:rPr>
          <w:rFonts w:ascii="Arial" w:hAnsi="Arial" w:cs="Arial"/>
          <w:b/>
          <w:sz w:val="22"/>
          <w:szCs w:val="22"/>
        </w:rPr>
      </w:pPr>
      <w:r w:rsidRPr="007D44B0">
        <w:rPr>
          <w:rFonts w:ascii="Arial" w:hAnsi="Arial" w:cs="Arial"/>
          <w:b/>
          <w:bCs/>
          <w:sz w:val="22"/>
          <w:szCs w:val="22"/>
        </w:rPr>
        <w:t xml:space="preserve">Aset Lainnya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Aset lainnya adalah aset BLU selain aset lancar, investasi jangka panjang, dan aset tetap. Aset lainnya di BLU-UNY terdiri atas: </w:t>
      </w:r>
    </w:p>
    <w:p w:rsidR="00950F8D" w:rsidRPr="007D44B0" w:rsidRDefault="00950F8D" w:rsidP="00950F8D">
      <w:pPr>
        <w:pStyle w:val="Default"/>
        <w:numPr>
          <w:ilvl w:val="0"/>
          <w:numId w:val="23"/>
        </w:numPr>
        <w:spacing w:line="360" w:lineRule="auto"/>
        <w:ind w:left="1418" w:hanging="65"/>
        <w:jc w:val="both"/>
        <w:rPr>
          <w:rFonts w:ascii="Arial" w:hAnsi="Arial" w:cs="Arial"/>
          <w:sz w:val="22"/>
          <w:szCs w:val="22"/>
        </w:rPr>
      </w:pPr>
      <w:r w:rsidRPr="007D44B0">
        <w:rPr>
          <w:rFonts w:ascii="Arial" w:hAnsi="Arial" w:cs="Arial"/>
          <w:sz w:val="22"/>
          <w:szCs w:val="22"/>
        </w:rPr>
        <w:t xml:space="preserve">Aset tak berwujud </w:t>
      </w:r>
    </w:p>
    <w:p w:rsidR="00950F8D" w:rsidRPr="007D44B0" w:rsidRDefault="00950F8D" w:rsidP="007D44B0">
      <w:pPr>
        <w:pStyle w:val="Default"/>
        <w:spacing w:line="360" w:lineRule="auto"/>
        <w:ind w:left="1440"/>
        <w:jc w:val="both"/>
        <w:rPr>
          <w:rFonts w:ascii="Arial" w:hAnsi="Arial" w:cs="Arial"/>
          <w:sz w:val="22"/>
          <w:szCs w:val="22"/>
        </w:rPr>
      </w:pPr>
      <w:r w:rsidRPr="007D44B0">
        <w:rPr>
          <w:rFonts w:ascii="Arial" w:hAnsi="Arial" w:cs="Arial"/>
          <w:sz w:val="22"/>
          <w:szCs w:val="22"/>
        </w:rPr>
        <w:lastRenderedPageBreak/>
        <w:t xml:space="preserve">Aset tak berwujud adalah aset non-moneter yang dapat diidentifikasi dan tidak mempunyai wujud fisik serta dimiliki untuk digunakan dalam menghasilkan atau menyerahkan barang / jasa, yang memiliki masa manfaat lebih dari 12 bulan. Aset tak berwujud antara lain: </w:t>
      </w:r>
      <w:r w:rsidRPr="007D44B0">
        <w:rPr>
          <w:rFonts w:ascii="Arial" w:hAnsi="Arial" w:cs="Arial"/>
          <w:i/>
          <w:sz w:val="22"/>
          <w:szCs w:val="22"/>
        </w:rPr>
        <w:t xml:space="preserve">software, </w:t>
      </w:r>
      <w:r w:rsidRPr="007D44B0">
        <w:rPr>
          <w:rFonts w:ascii="Arial" w:hAnsi="Arial" w:cs="Arial"/>
          <w:sz w:val="22"/>
          <w:szCs w:val="22"/>
        </w:rPr>
        <w:t xml:space="preserve">HAKI, </w:t>
      </w:r>
      <w:r w:rsidRPr="007D44B0">
        <w:rPr>
          <w:rFonts w:ascii="Arial" w:hAnsi="Arial" w:cs="Arial"/>
          <w:i/>
          <w:sz w:val="22"/>
          <w:szCs w:val="22"/>
        </w:rPr>
        <w:t xml:space="preserve">copyright, </w:t>
      </w:r>
      <w:r w:rsidRPr="007D44B0">
        <w:rPr>
          <w:rFonts w:ascii="Arial" w:hAnsi="Arial" w:cs="Arial"/>
          <w:sz w:val="22"/>
          <w:szCs w:val="22"/>
        </w:rPr>
        <w:t>dan lain-lain.</w:t>
      </w:r>
    </w:p>
    <w:p w:rsidR="00950F8D" w:rsidRPr="007D44B0" w:rsidRDefault="00950F8D" w:rsidP="00950F8D">
      <w:pPr>
        <w:pStyle w:val="Default"/>
        <w:numPr>
          <w:ilvl w:val="0"/>
          <w:numId w:val="23"/>
        </w:numPr>
        <w:spacing w:line="360" w:lineRule="auto"/>
        <w:ind w:left="1418" w:hanging="65"/>
        <w:jc w:val="both"/>
        <w:rPr>
          <w:rFonts w:ascii="Arial" w:hAnsi="Arial" w:cs="Arial"/>
          <w:sz w:val="22"/>
          <w:szCs w:val="22"/>
        </w:rPr>
      </w:pPr>
      <w:r w:rsidRPr="007D44B0">
        <w:rPr>
          <w:rFonts w:ascii="Arial" w:hAnsi="Arial" w:cs="Arial"/>
          <w:sz w:val="22"/>
          <w:szCs w:val="22"/>
        </w:rPr>
        <w:t xml:space="preserve">Aset Lain-lain </w:t>
      </w:r>
    </w:p>
    <w:p w:rsidR="00950F8D" w:rsidRPr="007D44B0" w:rsidRDefault="00950F8D" w:rsidP="007D44B0">
      <w:pPr>
        <w:pStyle w:val="Default"/>
        <w:spacing w:line="360" w:lineRule="auto"/>
        <w:ind w:left="1418"/>
        <w:jc w:val="both"/>
        <w:rPr>
          <w:rFonts w:ascii="Arial" w:hAnsi="Arial" w:cs="Arial"/>
          <w:sz w:val="22"/>
          <w:szCs w:val="22"/>
        </w:rPr>
      </w:pPr>
      <w:r w:rsidRPr="007D44B0">
        <w:rPr>
          <w:rFonts w:ascii="Arial" w:hAnsi="Arial" w:cs="Arial"/>
          <w:sz w:val="22"/>
          <w:szCs w:val="22"/>
        </w:rPr>
        <w:t xml:space="preserve">Merupakan aset BLU yang tidak dapat dikelompokkan dalam aset lancar, investasi jangka panjang, aset tetap, aset tak berwujud, aset KSO, dan aset sewa guna usaha. </w:t>
      </w:r>
    </w:p>
    <w:p w:rsidR="00950F8D" w:rsidRPr="007D44B0" w:rsidRDefault="00950F8D" w:rsidP="007D44B0">
      <w:pPr>
        <w:pStyle w:val="Default"/>
        <w:spacing w:line="360" w:lineRule="auto"/>
        <w:jc w:val="both"/>
        <w:rPr>
          <w:rFonts w:ascii="Arial" w:hAnsi="Arial" w:cs="Arial"/>
          <w:b/>
          <w:bCs/>
          <w:sz w:val="22"/>
          <w:szCs w:val="22"/>
        </w:rPr>
      </w:pPr>
    </w:p>
    <w:p w:rsidR="00950F8D" w:rsidRPr="007D44B0" w:rsidRDefault="00950F8D" w:rsidP="00950F8D">
      <w:pPr>
        <w:pStyle w:val="Default"/>
        <w:numPr>
          <w:ilvl w:val="0"/>
          <w:numId w:val="3"/>
        </w:numPr>
        <w:spacing w:line="360" w:lineRule="auto"/>
        <w:jc w:val="both"/>
        <w:rPr>
          <w:rFonts w:ascii="Arial" w:hAnsi="Arial" w:cs="Arial"/>
          <w:b/>
          <w:sz w:val="22"/>
          <w:szCs w:val="22"/>
        </w:rPr>
      </w:pPr>
      <w:r w:rsidRPr="007D44B0">
        <w:rPr>
          <w:rFonts w:ascii="Arial" w:hAnsi="Arial" w:cs="Arial"/>
          <w:b/>
          <w:bCs/>
          <w:sz w:val="22"/>
          <w:szCs w:val="22"/>
        </w:rPr>
        <w:t xml:space="preserve">KEWAJIBAN </w:t>
      </w:r>
    </w:p>
    <w:p w:rsidR="00950F8D" w:rsidRPr="007D44B0" w:rsidRDefault="00950F8D" w:rsidP="007D54B4">
      <w:pPr>
        <w:pStyle w:val="Default"/>
        <w:spacing w:line="360" w:lineRule="auto"/>
        <w:ind w:left="426" w:firstLine="654"/>
        <w:jc w:val="both"/>
        <w:rPr>
          <w:rFonts w:ascii="Arial" w:hAnsi="Arial" w:cs="Arial"/>
          <w:sz w:val="22"/>
          <w:szCs w:val="22"/>
        </w:rPr>
      </w:pPr>
      <w:r w:rsidRPr="007D44B0">
        <w:rPr>
          <w:rFonts w:ascii="Arial" w:hAnsi="Arial" w:cs="Arial"/>
          <w:sz w:val="22"/>
          <w:szCs w:val="22"/>
        </w:rPr>
        <w:t>Kewajiban adalah utang yang timbul dari peristiwa masa lalu yang penyelesaiannya mengakibatkan aliran keluar sumber daya ekonomi BLU. Karakteristik kewajiban adalah bahwa BLU mempunyai kewajiban (</w:t>
      </w:r>
      <w:r w:rsidRPr="007D44B0">
        <w:rPr>
          <w:rFonts w:ascii="Arial" w:hAnsi="Arial" w:cs="Arial"/>
          <w:i/>
          <w:iCs/>
          <w:sz w:val="22"/>
          <w:szCs w:val="22"/>
        </w:rPr>
        <w:t>obligation</w:t>
      </w:r>
      <w:r w:rsidRPr="007D44B0">
        <w:rPr>
          <w:rFonts w:ascii="Arial" w:hAnsi="Arial" w:cs="Arial"/>
          <w:sz w:val="22"/>
          <w:szCs w:val="22"/>
        </w:rPr>
        <w:t>) masa kini. Kewajiban merupakan suatu tugas dan tanggung jawab untuk bertindak atau untuk melaksanakan sesuatu dengan cara tertentu. Kewajiban dapat dipaksakan menurut hukum sebagai konsekuensi dari kontrak mengikat atau peraturan perundangan. Kewajiban juga dapat timbul dari praktik bisnis yang lazim. Kewajiban disajikan di neraca jika besar kemungkinan bahwa pengeluaran sumber daya yang mengandung manfaat ekonomi akan dilakukan untuk menyelesaikan kewajiban (</w:t>
      </w:r>
      <w:r w:rsidRPr="007D44B0">
        <w:rPr>
          <w:rFonts w:ascii="Arial" w:hAnsi="Arial" w:cs="Arial"/>
          <w:i/>
          <w:iCs/>
          <w:sz w:val="22"/>
          <w:szCs w:val="22"/>
        </w:rPr>
        <w:t>obligation</w:t>
      </w:r>
      <w:r w:rsidRPr="007D44B0">
        <w:rPr>
          <w:rFonts w:ascii="Arial" w:hAnsi="Arial" w:cs="Arial"/>
          <w:sz w:val="22"/>
          <w:szCs w:val="22"/>
        </w:rPr>
        <w:t xml:space="preserve">) masa kini dan jumlah yang harus diselesaikan dapat diukur dengan andal. </w:t>
      </w:r>
    </w:p>
    <w:p w:rsidR="00950F8D" w:rsidRPr="007D44B0" w:rsidRDefault="00950F8D" w:rsidP="00950F8D">
      <w:pPr>
        <w:pStyle w:val="Default"/>
        <w:numPr>
          <w:ilvl w:val="0"/>
          <w:numId w:val="24"/>
        </w:numPr>
        <w:spacing w:line="360" w:lineRule="auto"/>
        <w:rPr>
          <w:rFonts w:ascii="Arial" w:hAnsi="Arial" w:cs="Arial"/>
          <w:b/>
          <w:sz w:val="22"/>
          <w:szCs w:val="22"/>
        </w:rPr>
      </w:pPr>
      <w:r w:rsidRPr="007D44B0">
        <w:rPr>
          <w:rFonts w:ascii="Arial" w:hAnsi="Arial" w:cs="Arial"/>
          <w:b/>
          <w:bCs/>
          <w:sz w:val="22"/>
          <w:szCs w:val="22"/>
        </w:rPr>
        <w:t xml:space="preserve">Kewajiban Jangka Pendek </w:t>
      </w:r>
    </w:p>
    <w:p w:rsidR="00950F8D" w:rsidRPr="007D44B0" w:rsidRDefault="00950F8D" w:rsidP="007D44B0">
      <w:pPr>
        <w:pStyle w:val="Default"/>
        <w:spacing w:line="360" w:lineRule="auto"/>
        <w:ind w:left="709" w:firstLine="11"/>
        <w:rPr>
          <w:rFonts w:ascii="Arial" w:hAnsi="Arial" w:cs="Arial"/>
          <w:sz w:val="22"/>
          <w:szCs w:val="22"/>
        </w:rPr>
      </w:pPr>
      <w:r w:rsidRPr="007D44B0">
        <w:rPr>
          <w:rFonts w:ascii="Arial" w:hAnsi="Arial" w:cs="Arial"/>
          <w:sz w:val="22"/>
          <w:szCs w:val="22"/>
        </w:rPr>
        <w:t xml:space="preserve">Kewajiban jangka pendek merupakan kewajiban yang diharapkan akan dibayar/diselesaikan atau jatuh tempo dalam waktu 12 bulan setelah tanggal neraca. Pengukuran Kewajiban jangka pendek dinilai sebesar nilai nominal.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Jenis kewajiban jangka pendek  di BLU-UNY antara lain: </w:t>
      </w:r>
    </w:p>
    <w:p w:rsidR="00950F8D" w:rsidRPr="007D44B0" w:rsidRDefault="00950F8D" w:rsidP="00950F8D">
      <w:pPr>
        <w:pStyle w:val="Default"/>
        <w:numPr>
          <w:ilvl w:val="0"/>
          <w:numId w:val="25"/>
        </w:numPr>
        <w:spacing w:line="360" w:lineRule="auto"/>
        <w:jc w:val="both"/>
        <w:rPr>
          <w:rFonts w:ascii="Arial" w:hAnsi="Arial" w:cs="Arial"/>
          <w:sz w:val="22"/>
          <w:szCs w:val="22"/>
        </w:rPr>
      </w:pPr>
      <w:r w:rsidRPr="007D44B0">
        <w:rPr>
          <w:rFonts w:ascii="Arial" w:hAnsi="Arial" w:cs="Arial"/>
          <w:sz w:val="22"/>
          <w:szCs w:val="22"/>
        </w:rPr>
        <w:t>Utang usaha, yaitu kewajiban yang timbul karena kegiatan operasional BLU.</w:t>
      </w:r>
    </w:p>
    <w:p w:rsidR="00950F8D" w:rsidRPr="007D44B0" w:rsidRDefault="00950F8D" w:rsidP="00950F8D">
      <w:pPr>
        <w:pStyle w:val="Default"/>
        <w:numPr>
          <w:ilvl w:val="0"/>
          <w:numId w:val="25"/>
        </w:numPr>
        <w:spacing w:line="360" w:lineRule="auto"/>
        <w:jc w:val="both"/>
        <w:rPr>
          <w:rFonts w:ascii="Arial" w:hAnsi="Arial" w:cs="Arial"/>
          <w:sz w:val="22"/>
          <w:szCs w:val="22"/>
        </w:rPr>
      </w:pPr>
      <w:r w:rsidRPr="007D44B0">
        <w:rPr>
          <w:rFonts w:ascii="Arial" w:hAnsi="Arial" w:cs="Arial"/>
          <w:sz w:val="22"/>
          <w:szCs w:val="22"/>
        </w:rPr>
        <w:t xml:space="preserve">Utang pajak, yaitu kewajiban yang timbul kepada negara berupa pembayaran pajak. </w:t>
      </w:r>
    </w:p>
    <w:p w:rsidR="00950F8D" w:rsidRDefault="00950F8D" w:rsidP="00950F8D">
      <w:pPr>
        <w:pStyle w:val="Default"/>
        <w:numPr>
          <w:ilvl w:val="0"/>
          <w:numId w:val="25"/>
        </w:numPr>
        <w:spacing w:line="360" w:lineRule="auto"/>
        <w:jc w:val="both"/>
        <w:rPr>
          <w:rFonts w:ascii="Arial" w:hAnsi="Arial" w:cs="Arial"/>
          <w:sz w:val="22"/>
          <w:szCs w:val="22"/>
        </w:rPr>
      </w:pPr>
      <w:r w:rsidRPr="007D44B0">
        <w:rPr>
          <w:rFonts w:ascii="Arial" w:hAnsi="Arial" w:cs="Arial"/>
          <w:sz w:val="22"/>
          <w:szCs w:val="22"/>
        </w:rPr>
        <w:t>Pendapatan diterima di muka, yaitu penerimaan pendapatan dari KPPN yang berupa uang persediaan yang disimpan di bendahara pengeluaran.</w:t>
      </w:r>
    </w:p>
    <w:p w:rsidR="00950F8D" w:rsidRDefault="00950F8D" w:rsidP="007D54B4">
      <w:pPr>
        <w:pStyle w:val="Default"/>
        <w:spacing w:line="360" w:lineRule="auto"/>
        <w:jc w:val="both"/>
        <w:rPr>
          <w:rFonts w:ascii="Arial" w:hAnsi="Arial" w:cs="Arial"/>
          <w:sz w:val="22"/>
          <w:szCs w:val="22"/>
        </w:rPr>
      </w:pPr>
    </w:p>
    <w:p w:rsidR="00950F8D" w:rsidRPr="007D44B0" w:rsidRDefault="00950F8D" w:rsidP="007D54B4">
      <w:pPr>
        <w:pStyle w:val="Default"/>
        <w:spacing w:line="360" w:lineRule="auto"/>
        <w:jc w:val="both"/>
        <w:rPr>
          <w:rFonts w:ascii="Arial" w:hAnsi="Arial" w:cs="Arial"/>
          <w:sz w:val="22"/>
          <w:szCs w:val="22"/>
        </w:rPr>
      </w:pPr>
    </w:p>
    <w:p w:rsidR="00950F8D" w:rsidRPr="007D44B0" w:rsidRDefault="00950F8D" w:rsidP="00950F8D">
      <w:pPr>
        <w:pStyle w:val="Default"/>
        <w:numPr>
          <w:ilvl w:val="0"/>
          <w:numId w:val="24"/>
        </w:numPr>
        <w:spacing w:line="360" w:lineRule="auto"/>
        <w:rPr>
          <w:rFonts w:ascii="Arial" w:hAnsi="Arial" w:cs="Arial"/>
          <w:b/>
          <w:sz w:val="22"/>
          <w:szCs w:val="22"/>
        </w:rPr>
      </w:pPr>
      <w:r w:rsidRPr="007D44B0">
        <w:rPr>
          <w:rFonts w:ascii="Arial" w:hAnsi="Arial" w:cs="Arial"/>
          <w:b/>
          <w:bCs/>
          <w:sz w:val="22"/>
          <w:szCs w:val="22"/>
        </w:rPr>
        <w:t xml:space="preserve">Kewajiban Jangka Panjang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Kewajiban jangka panjang merupakan kewajiban yang diharapkan akan dibayar/diselesaikan atau jatuh tempo dalam waktu lebih dari 12 bulan setelah tanggal neraca. Kewajiban jangka panjang dinilai sebesar nominal. </w:t>
      </w:r>
    </w:p>
    <w:p w:rsidR="00950F8D" w:rsidRPr="007D44B0" w:rsidRDefault="00950F8D" w:rsidP="007D44B0">
      <w:pPr>
        <w:pStyle w:val="Default"/>
        <w:spacing w:line="360" w:lineRule="auto"/>
        <w:jc w:val="both"/>
        <w:rPr>
          <w:rFonts w:ascii="Arial" w:hAnsi="Arial" w:cs="Arial"/>
          <w:b/>
          <w:bCs/>
          <w:sz w:val="22"/>
          <w:szCs w:val="22"/>
        </w:rPr>
      </w:pPr>
    </w:p>
    <w:p w:rsidR="00950F8D" w:rsidRPr="007D44B0" w:rsidRDefault="00950F8D" w:rsidP="00950F8D">
      <w:pPr>
        <w:pStyle w:val="Default"/>
        <w:numPr>
          <w:ilvl w:val="0"/>
          <w:numId w:val="3"/>
        </w:numPr>
        <w:spacing w:line="360" w:lineRule="auto"/>
        <w:jc w:val="both"/>
        <w:rPr>
          <w:rFonts w:ascii="Arial" w:hAnsi="Arial" w:cs="Arial"/>
          <w:b/>
          <w:sz w:val="22"/>
          <w:szCs w:val="22"/>
        </w:rPr>
      </w:pPr>
      <w:r w:rsidRPr="007D44B0">
        <w:rPr>
          <w:rFonts w:ascii="Arial" w:hAnsi="Arial" w:cs="Arial"/>
          <w:b/>
          <w:bCs/>
          <w:sz w:val="22"/>
          <w:szCs w:val="22"/>
        </w:rPr>
        <w:t xml:space="preserve">EKUITAS </w:t>
      </w:r>
    </w:p>
    <w:p w:rsidR="00950F8D" w:rsidRPr="007D44B0" w:rsidRDefault="00950F8D" w:rsidP="007D44B0">
      <w:pPr>
        <w:pStyle w:val="Default"/>
        <w:spacing w:line="360" w:lineRule="auto"/>
        <w:ind w:left="360"/>
        <w:jc w:val="both"/>
        <w:rPr>
          <w:rFonts w:ascii="Arial" w:hAnsi="Arial" w:cs="Arial"/>
          <w:sz w:val="22"/>
          <w:szCs w:val="22"/>
        </w:rPr>
      </w:pPr>
      <w:r w:rsidRPr="007D44B0">
        <w:rPr>
          <w:rFonts w:ascii="Arial" w:hAnsi="Arial" w:cs="Arial"/>
          <w:sz w:val="22"/>
          <w:szCs w:val="22"/>
        </w:rPr>
        <w:t xml:space="preserve">Ekuitas adalah hak residual BLU atas aset setelah dikurangi seluruh kewajiban yang dimiliki. Ekuitas BLU terdiri atas: </w:t>
      </w:r>
    </w:p>
    <w:p w:rsidR="00950F8D" w:rsidRPr="007D44B0" w:rsidRDefault="00950F8D" w:rsidP="00950F8D">
      <w:pPr>
        <w:pStyle w:val="Default"/>
        <w:numPr>
          <w:ilvl w:val="0"/>
          <w:numId w:val="26"/>
        </w:numPr>
        <w:spacing w:line="360" w:lineRule="auto"/>
        <w:rPr>
          <w:rFonts w:ascii="Arial" w:hAnsi="Arial" w:cs="Arial"/>
          <w:b/>
          <w:sz w:val="22"/>
          <w:szCs w:val="22"/>
        </w:rPr>
      </w:pPr>
      <w:r w:rsidRPr="007D44B0">
        <w:rPr>
          <w:rFonts w:ascii="Arial" w:hAnsi="Arial" w:cs="Arial"/>
          <w:b/>
          <w:bCs/>
          <w:sz w:val="22"/>
          <w:szCs w:val="22"/>
        </w:rPr>
        <w:t xml:space="preserve">Ekuitas Tidak Terikat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 xml:space="preserve">Ekuitas tidak terikat adalah ekuitas berupa sumber daya yang penggunaannya tidak dibatasi untuk tujuan tertentu. Ekuitas tidak terikat dinilai sebesar nilai buku ekuitas tidak terikat pada saat penetapan BLU. Ekuitas tidak terikat di BLU-UNY meliputi: </w:t>
      </w:r>
    </w:p>
    <w:p w:rsidR="00950F8D" w:rsidRPr="007D44B0" w:rsidRDefault="00950F8D" w:rsidP="00950F8D">
      <w:pPr>
        <w:pStyle w:val="Default"/>
        <w:numPr>
          <w:ilvl w:val="0"/>
          <w:numId w:val="27"/>
        </w:numPr>
        <w:spacing w:line="360" w:lineRule="auto"/>
        <w:ind w:left="1276" w:hanging="142"/>
        <w:jc w:val="both"/>
        <w:rPr>
          <w:rFonts w:ascii="Arial" w:hAnsi="Arial" w:cs="Arial"/>
          <w:sz w:val="22"/>
          <w:szCs w:val="22"/>
        </w:rPr>
      </w:pPr>
      <w:r w:rsidRPr="007D44B0">
        <w:rPr>
          <w:rFonts w:ascii="Arial" w:hAnsi="Arial" w:cs="Arial"/>
          <w:sz w:val="22"/>
          <w:szCs w:val="22"/>
        </w:rPr>
        <w:t xml:space="preserve">Surplus &amp; Defisit Tahun Lalu </w:t>
      </w:r>
    </w:p>
    <w:p w:rsidR="00950F8D" w:rsidRPr="007D44B0" w:rsidRDefault="00950F8D" w:rsidP="007D44B0">
      <w:pPr>
        <w:pStyle w:val="Default"/>
        <w:spacing w:line="360" w:lineRule="auto"/>
        <w:ind w:left="1276"/>
        <w:jc w:val="both"/>
        <w:rPr>
          <w:rFonts w:ascii="Arial" w:hAnsi="Arial" w:cs="Arial"/>
          <w:sz w:val="22"/>
          <w:szCs w:val="22"/>
        </w:rPr>
      </w:pPr>
      <w:r w:rsidRPr="007D44B0">
        <w:rPr>
          <w:rFonts w:ascii="Arial" w:hAnsi="Arial" w:cs="Arial"/>
          <w:sz w:val="22"/>
          <w:szCs w:val="22"/>
        </w:rPr>
        <w:t xml:space="preserve">Surplus &amp; Defisit Tahun Lalu merupakan akumulasi Surplus &amp; Defisit pada periode-periode sebelumnya. </w:t>
      </w:r>
    </w:p>
    <w:p w:rsidR="00950F8D" w:rsidRPr="007D44B0" w:rsidRDefault="00950F8D" w:rsidP="00950F8D">
      <w:pPr>
        <w:pStyle w:val="Default"/>
        <w:numPr>
          <w:ilvl w:val="0"/>
          <w:numId w:val="27"/>
        </w:numPr>
        <w:spacing w:line="360" w:lineRule="auto"/>
        <w:ind w:left="1276" w:hanging="142"/>
        <w:jc w:val="both"/>
        <w:rPr>
          <w:rFonts w:ascii="Arial" w:hAnsi="Arial" w:cs="Arial"/>
          <w:sz w:val="22"/>
          <w:szCs w:val="22"/>
        </w:rPr>
      </w:pPr>
      <w:r w:rsidRPr="007D44B0">
        <w:rPr>
          <w:rFonts w:ascii="Arial" w:hAnsi="Arial" w:cs="Arial"/>
          <w:sz w:val="22"/>
          <w:szCs w:val="22"/>
        </w:rPr>
        <w:t xml:space="preserve">Surplus &amp; Defisit Tahun Berjalan </w:t>
      </w:r>
    </w:p>
    <w:p w:rsidR="00950F8D" w:rsidRPr="007D44B0" w:rsidRDefault="00950F8D" w:rsidP="007D44B0">
      <w:pPr>
        <w:pStyle w:val="Default"/>
        <w:spacing w:line="360" w:lineRule="auto"/>
        <w:ind w:left="1276"/>
        <w:jc w:val="both"/>
        <w:rPr>
          <w:rFonts w:ascii="Arial" w:hAnsi="Arial" w:cs="Arial"/>
          <w:sz w:val="22"/>
          <w:szCs w:val="22"/>
        </w:rPr>
      </w:pPr>
      <w:r w:rsidRPr="007D44B0">
        <w:rPr>
          <w:rFonts w:ascii="Arial" w:hAnsi="Arial" w:cs="Arial"/>
          <w:sz w:val="22"/>
          <w:szCs w:val="22"/>
        </w:rPr>
        <w:t xml:space="preserve">Surplus &amp; Defisit Tahun Berjalan berasal dari seluruh pendapatan setelah dikurangi seluruh biaya pada tahun berjalan. </w:t>
      </w:r>
    </w:p>
    <w:p w:rsidR="00950F8D" w:rsidRPr="007D44B0" w:rsidRDefault="00950F8D" w:rsidP="00950F8D">
      <w:pPr>
        <w:pStyle w:val="Default"/>
        <w:numPr>
          <w:ilvl w:val="0"/>
          <w:numId w:val="26"/>
        </w:numPr>
        <w:spacing w:line="360" w:lineRule="auto"/>
        <w:rPr>
          <w:rFonts w:ascii="Arial" w:hAnsi="Arial" w:cs="Arial"/>
          <w:b/>
          <w:sz w:val="22"/>
          <w:szCs w:val="22"/>
        </w:rPr>
      </w:pPr>
      <w:r w:rsidRPr="007D44B0">
        <w:rPr>
          <w:rFonts w:ascii="Arial" w:hAnsi="Arial" w:cs="Arial"/>
          <w:b/>
          <w:bCs/>
          <w:sz w:val="22"/>
          <w:szCs w:val="22"/>
        </w:rPr>
        <w:t xml:space="preserve">Ekuitas Terikat Temporer </w:t>
      </w:r>
    </w:p>
    <w:p w:rsidR="00950F8D" w:rsidRPr="007D44B0" w:rsidRDefault="00950F8D" w:rsidP="007D44B0">
      <w:pPr>
        <w:pStyle w:val="Default"/>
        <w:spacing w:line="360" w:lineRule="auto"/>
        <w:ind w:left="720"/>
        <w:jc w:val="both"/>
        <w:rPr>
          <w:rFonts w:ascii="Arial" w:hAnsi="Arial" w:cs="Arial"/>
          <w:sz w:val="22"/>
          <w:szCs w:val="22"/>
          <w:lang w:val="en-US"/>
        </w:rPr>
      </w:pPr>
      <w:r w:rsidRPr="007D44B0">
        <w:rPr>
          <w:rFonts w:ascii="Arial" w:hAnsi="Arial" w:cs="Arial"/>
          <w:sz w:val="22"/>
          <w:szCs w:val="22"/>
        </w:rPr>
        <w:t xml:space="preserve">Ekuitas terikat temporer adalah ekuitas berupa sumber daya ekonomi yang penggunaannya dan/atau waktunya dibatasi untuk tujuan tertentu dan/atau jangka waktu tertentu oleh pemerintah atau donatur. Pembatasan tersebut dapat berupa pembatasan waktu dan/atau pembatasan penggunaan ekuitas tersebut oleh BLU. Ekuitas terikat temporer di BLU-UNY diukur sebesar aset lancar non kas dikurangi total kewajiban baik kewajiban jangka pendek dan jangka panjang. </w:t>
      </w:r>
    </w:p>
    <w:p w:rsidR="00950F8D" w:rsidRPr="007D44B0" w:rsidRDefault="00950F8D" w:rsidP="00950F8D">
      <w:pPr>
        <w:pStyle w:val="Default"/>
        <w:numPr>
          <w:ilvl w:val="0"/>
          <w:numId w:val="26"/>
        </w:numPr>
        <w:spacing w:line="360" w:lineRule="auto"/>
        <w:rPr>
          <w:rFonts w:ascii="Arial" w:hAnsi="Arial" w:cs="Arial"/>
          <w:b/>
          <w:sz w:val="22"/>
          <w:szCs w:val="22"/>
        </w:rPr>
      </w:pPr>
      <w:r w:rsidRPr="007D44B0">
        <w:rPr>
          <w:rFonts w:ascii="Arial" w:hAnsi="Arial" w:cs="Arial"/>
          <w:b/>
          <w:bCs/>
          <w:sz w:val="22"/>
          <w:szCs w:val="22"/>
        </w:rPr>
        <w:t xml:space="preserve">Ekuitas Terikat Permanen </w:t>
      </w:r>
    </w:p>
    <w:p w:rsidR="00950F8D" w:rsidRPr="007D44B0" w:rsidRDefault="00950F8D" w:rsidP="007D44B0">
      <w:pPr>
        <w:pStyle w:val="Default"/>
        <w:spacing w:line="360" w:lineRule="auto"/>
        <w:ind w:left="720"/>
        <w:jc w:val="both"/>
        <w:rPr>
          <w:rFonts w:ascii="Arial" w:hAnsi="Arial" w:cs="Arial"/>
          <w:sz w:val="22"/>
          <w:szCs w:val="22"/>
        </w:rPr>
      </w:pPr>
      <w:r w:rsidRPr="007D44B0">
        <w:rPr>
          <w:rFonts w:ascii="Arial" w:hAnsi="Arial" w:cs="Arial"/>
          <w:sz w:val="22"/>
          <w:szCs w:val="22"/>
        </w:rPr>
        <w:t>Ekuitas terikat permanen adalah ekuitas berupa sumber daya yang penggunaannya dibatasi secara permanen untuk tujuan tertentu oleh pemerintah/donatur. Ekuitas terikat permanen di BLU-UNY meliputi:</w:t>
      </w:r>
    </w:p>
    <w:p w:rsidR="00950F8D" w:rsidRPr="007D44B0" w:rsidRDefault="00950F8D" w:rsidP="00950F8D">
      <w:pPr>
        <w:pStyle w:val="Default"/>
        <w:numPr>
          <w:ilvl w:val="0"/>
          <w:numId w:val="28"/>
        </w:numPr>
        <w:spacing w:line="360" w:lineRule="auto"/>
        <w:ind w:left="1560" w:hanging="207"/>
        <w:jc w:val="both"/>
        <w:rPr>
          <w:rFonts w:ascii="Arial" w:hAnsi="Arial" w:cs="Arial"/>
          <w:sz w:val="22"/>
          <w:szCs w:val="22"/>
        </w:rPr>
      </w:pPr>
      <w:r w:rsidRPr="007D44B0">
        <w:rPr>
          <w:rFonts w:ascii="Arial" w:hAnsi="Arial" w:cs="Arial"/>
          <w:sz w:val="22"/>
          <w:szCs w:val="22"/>
        </w:rPr>
        <w:t>Aset tetap sebelum dilaksanakan revaluasi oleh tim penertiban BMN Depdiknas bersama BPKP Perwakilan dan Kanwil Ditjen Kekayaan Negara pada minggu II dan III bulan April 2008. Ekuitas terikat permanen ini diukur sebesar nilai buku pada saat penetapan BLU.</w:t>
      </w:r>
    </w:p>
    <w:p w:rsidR="00950F8D" w:rsidRPr="007D44B0" w:rsidRDefault="00950F8D" w:rsidP="00950F8D">
      <w:pPr>
        <w:pStyle w:val="Default"/>
        <w:numPr>
          <w:ilvl w:val="0"/>
          <w:numId w:val="28"/>
        </w:numPr>
        <w:spacing w:line="360" w:lineRule="auto"/>
        <w:ind w:left="1560" w:hanging="207"/>
        <w:jc w:val="both"/>
        <w:rPr>
          <w:rFonts w:ascii="Arial" w:hAnsi="Arial" w:cs="Arial"/>
          <w:sz w:val="22"/>
          <w:szCs w:val="22"/>
        </w:rPr>
      </w:pPr>
      <w:r w:rsidRPr="007D44B0">
        <w:rPr>
          <w:rFonts w:ascii="Arial" w:hAnsi="Arial" w:cs="Arial"/>
          <w:sz w:val="22"/>
          <w:szCs w:val="22"/>
        </w:rPr>
        <w:t>Kenaikan aset tetap hasil revaluasi oleh tim penertiban BMN Depdiknas bersama BPKP Perwakilan dan Kanwil Ditjen Kekayaan Negara pada minggu II dan III bulan April 2008. Ekuitas terikat permanen ini diukur dengan nilai wajar pada saat revaluasi aset.</w:t>
      </w:r>
    </w:p>
    <w:p w:rsidR="00950F8D" w:rsidRPr="00DF7CB5" w:rsidRDefault="00950F8D" w:rsidP="00950F8D">
      <w:pPr>
        <w:pStyle w:val="Default"/>
        <w:numPr>
          <w:ilvl w:val="0"/>
          <w:numId w:val="28"/>
        </w:numPr>
        <w:spacing w:line="360" w:lineRule="auto"/>
        <w:ind w:left="1560" w:hanging="207"/>
        <w:jc w:val="both"/>
        <w:rPr>
          <w:rFonts w:ascii="Arial" w:hAnsi="Arial" w:cs="Arial"/>
          <w:sz w:val="22"/>
          <w:szCs w:val="22"/>
        </w:rPr>
      </w:pPr>
      <w:r w:rsidRPr="007D44B0">
        <w:rPr>
          <w:rFonts w:ascii="Arial" w:hAnsi="Arial" w:cs="Arial"/>
          <w:sz w:val="22"/>
          <w:szCs w:val="22"/>
        </w:rPr>
        <w:t>Aset lainnya. Ekuitas terikat permanen ini diukur sebesar nilai buku pada saat penetapan BLU.</w:t>
      </w:r>
    </w:p>
    <w:p w:rsidR="00950F8D" w:rsidRPr="00420FC3" w:rsidRDefault="00950F8D" w:rsidP="00E032C0">
      <w:pPr>
        <w:pStyle w:val="Heading2"/>
        <w:jc w:val="center"/>
        <w:rPr>
          <w:rFonts w:ascii="Arial" w:hAnsi="Arial" w:cs="Arial"/>
          <w:color w:val="000000" w:themeColor="text1"/>
          <w:sz w:val="22"/>
          <w:szCs w:val="22"/>
        </w:rPr>
      </w:pPr>
      <w:r w:rsidRPr="00420FC3">
        <w:rPr>
          <w:rFonts w:ascii="Arial" w:hAnsi="Arial" w:cs="Arial"/>
          <w:color w:val="000000" w:themeColor="text1"/>
          <w:sz w:val="22"/>
          <w:szCs w:val="22"/>
        </w:rPr>
        <w:lastRenderedPageBreak/>
        <w:t>LAPORAN KEUANGAN</w:t>
      </w:r>
    </w:p>
    <w:p w:rsidR="00950F8D" w:rsidRPr="00420FC3" w:rsidRDefault="00950F8D" w:rsidP="00E032C0">
      <w:pPr>
        <w:jc w:val="both"/>
        <w:rPr>
          <w:rFonts w:ascii="Arial" w:hAnsi="Arial" w:cs="Arial"/>
        </w:rPr>
      </w:pPr>
    </w:p>
    <w:p w:rsidR="00950F8D" w:rsidRPr="002E6916" w:rsidRDefault="00950F8D" w:rsidP="00950F8D">
      <w:pPr>
        <w:pStyle w:val="ListParagraph"/>
        <w:numPr>
          <w:ilvl w:val="0"/>
          <w:numId w:val="100"/>
        </w:numPr>
        <w:spacing w:line="360" w:lineRule="auto"/>
        <w:ind w:left="426" w:hanging="426"/>
        <w:jc w:val="both"/>
        <w:rPr>
          <w:rFonts w:ascii="Arial" w:hAnsi="Arial" w:cs="Arial"/>
          <w:b/>
          <w:sz w:val="22"/>
          <w:szCs w:val="22"/>
        </w:rPr>
      </w:pPr>
      <w:r w:rsidRPr="002E6916">
        <w:rPr>
          <w:rFonts w:ascii="Arial" w:hAnsi="Arial" w:cs="Arial"/>
          <w:b/>
          <w:sz w:val="22"/>
          <w:szCs w:val="22"/>
        </w:rPr>
        <w:t>Tujuan Laporan Keuangan</w:t>
      </w:r>
    </w:p>
    <w:p w:rsidR="00950F8D" w:rsidRPr="00420FC3" w:rsidRDefault="00950F8D" w:rsidP="00E14A07">
      <w:pPr>
        <w:spacing w:line="360" w:lineRule="auto"/>
        <w:ind w:firstLine="720"/>
        <w:jc w:val="both"/>
        <w:rPr>
          <w:rFonts w:ascii="Arial" w:hAnsi="Arial" w:cs="Arial"/>
        </w:rPr>
      </w:pPr>
      <w:r w:rsidRPr="00420FC3">
        <w:rPr>
          <w:rFonts w:ascii="Arial" w:hAnsi="Arial" w:cs="Arial"/>
        </w:rPr>
        <w:t xml:space="preserve">Tujuan </w:t>
      </w:r>
      <w:r>
        <w:rPr>
          <w:rFonts w:ascii="Arial" w:hAnsi="Arial" w:cs="Arial"/>
        </w:rPr>
        <w:t>l</w:t>
      </w:r>
      <w:r w:rsidRPr="00420FC3">
        <w:rPr>
          <w:rFonts w:ascii="Arial" w:hAnsi="Arial" w:cs="Arial"/>
        </w:rPr>
        <w:t xml:space="preserve">aporan keuangan adalah </w:t>
      </w:r>
      <w:r>
        <w:rPr>
          <w:rFonts w:ascii="Arial" w:hAnsi="Arial" w:cs="Arial"/>
        </w:rPr>
        <w:t xml:space="preserve">untuk </w:t>
      </w:r>
      <w:r w:rsidRPr="00420FC3">
        <w:rPr>
          <w:rFonts w:ascii="Arial" w:hAnsi="Arial" w:cs="Arial"/>
        </w:rPr>
        <w:t>menyediakan inforamsi mengenai posisi keuangan, operasional keuangan, arus kas BLU yang bermanfaat bagi para pengguna laporan keuangan dalam membuat dan mengevaluasi keputusan ekonomi.</w:t>
      </w:r>
    </w:p>
    <w:p w:rsidR="00950F8D" w:rsidRPr="00420FC3" w:rsidRDefault="00950F8D" w:rsidP="00E032C0">
      <w:pPr>
        <w:spacing w:line="360" w:lineRule="auto"/>
        <w:jc w:val="both"/>
        <w:rPr>
          <w:rFonts w:ascii="Arial" w:hAnsi="Arial" w:cs="Arial"/>
        </w:rPr>
      </w:pPr>
      <w:r w:rsidRPr="00420FC3">
        <w:rPr>
          <w:rFonts w:ascii="Arial" w:hAnsi="Arial" w:cs="Arial"/>
        </w:rPr>
        <w:t>Laporan keuangan disusun untuk tujuan umum, yaitu memenuhi kebutuhan bersama sebagian besar pengguna. Namun demikian, laporan keuangan tidak menyediakan semua informasi yang mungkin dibutuhkan pengguna laporan keuangan dalam pengambilan keputusan ekonomi.</w:t>
      </w:r>
    </w:p>
    <w:p w:rsidR="00950F8D" w:rsidRPr="00420FC3" w:rsidRDefault="00950F8D" w:rsidP="00E032C0">
      <w:pPr>
        <w:spacing w:line="360" w:lineRule="auto"/>
        <w:jc w:val="both"/>
        <w:rPr>
          <w:rFonts w:ascii="Arial" w:hAnsi="Arial" w:cs="Arial"/>
        </w:rPr>
      </w:pPr>
      <w:r w:rsidRPr="00420FC3">
        <w:rPr>
          <w:rFonts w:ascii="Arial" w:hAnsi="Arial" w:cs="Arial"/>
        </w:rPr>
        <w:t>Dalam rangka mencapai tujuan tersebut, laporan keuangan BLU menyajikan informasi tentang:</w:t>
      </w:r>
    </w:p>
    <w:p w:rsidR="00950F8D" w:rsidRPr="00420FC3" w:rsidRDefault="00950F8D" w:rsidP="00950F8D">
      <w:pPr>
        <w:pStyle w:val="ListParagraph"/>
        <w:numPr>
          <w:ilvl w:val="0"/>
          <w:numId w:val="29"/>
        </w:numPr>
        <w:spacing w:line="360" w:lineRule="auto"/>
        <w:jc w:val="both"/>
        <w:rPr>
          <w:rFonts w:ascii="Arial" w:hAnsi="Arial" w:cs="Arial"/>
          <w:sz w:val="22"/>
          <w:szCs w:val="22"/>
        </w:rPr>
      </w:pPr>
      <w:r w:rsidRPr="00420FC3">
        <w:rPr>
          <w:rFonts w:ascii="Arial" w:hAnsi="Arial" w:cs="Arial"/>
          <w:sz w:val="22"/>
          <w:szCs w:val="22"/>
        </w:rPr>
        <w:t>Aset</w:t>
      </w:r>
    </w:p>
    <w:p w:rsidR="00950F8D" w:rsidRPr="00420FC3" w:rsidRDefault="00950F8D" w:rsidP="00950F8D">
      <w:pPr>
        <w:pStyle w:val="ListParagraph"/>
        <w:numPr>
          <w:ilvl w:val="0"/>
          <w:numId w:val="29"/>
        </w:numPr>
        <w:spacing w:line="360" w:lineRule="auto"/>
        <w:jc w:val="both"/>
        <w:rPr>
          <w:rFonts w:ascii="Arial" w:hAnsi="Arial" w:cs="Arial"/>
          <w:sz w:val="22"/>
          <w:szCs w:val="22"/>
        </w:rPr>
      </w:pPr>
      <w:r w:rsidRPr="00420FC3">
        <w:rPr>
          <w:rFonts w:ascii="Arial" w:hAnsi="Arial" w:cs="Arial"/>
          <w:sz w:val="22"/>
          <w:szCs w:val="22"/>
        </w:rPr>
        <w:t>Kewajiban</w:t>
      </w:r>
    </w:p>
    <w:p w:rsidR="00950F8D" w:rsidRPr="00420FC3" w:rsidRDefault="00950F8D" w:rsidP="00950F8D">
      <w:pPr>
        <w:pStyle w:val="ListParagraph"/>
        <w:numPr>
          <w:ilvl w:val="0"/>
          <w:numId w:val="29"/>
        </w:numPr>
        <w:spacing w:line="360" w:lineRule="auto"/>
        <w:jc w:val="both"/>
        <w:rPr>
          <w:rFonts w:ascii="Arial" w:hAnsi="Arial" w:cs="Arial"/>
          <w:sz w:val="22"/>
          <w:szCs w:val="22"/>
        </w:rPr>
      </w:pPr>
      <w:r w:rsidRPr="00420FC3">
        <w:rPr>
          <w:rFonts w:ascii="Arial" w:hAnsi="Arial" w:cs="Arial"/>
          <w:sz w:val="22"/>
          <w:szCs w:val="22"/>
        </w:rPr>
        <w:t>Ekuitas</w:t>
      </w:r>
    </w:p>
    <w:p w:rsidR="00950F8D" w:rsidRPr="00420FC3" w:rsidRDefault="00950F8D" w:rsidP="00950F8D">
      <w:pPr>
        <w:pStyle w:val="ListParagraph"/>
        <w:numPr>
          <w:ilvl w:val="0"/>
          <w:numId w:val="29"/>
        </w:numPr>
        <w:spacing w:line="360" w:lineRule="auto"/>
        <w:jc w:val="both"/>
        <w:rPr>
          <w:rFonts w:ascii="Arial" w:hAnsi="Arial" w:cs="Arial"/>
          <w:sz w:val="22"/>
          <w:szCs w:val="22"/>
        </w:rPr>
      </w:pPr>
      <w:r w:rsidRPr="00420FC3">
        <w:rPr>
          <w:rFonts w:ascii="Arial" w:hAnsi="Arial" w:cs="Arial"/>
          <w:sz w:val="22"/>
          <w:szCs w:val="22"/>
        </w:rPr>
        <w:t>Pendapatan dan Biaya</w:t>
      </w:r>
    </w:p>
    <w:p w:rsidR="00950F8D" w:rsidRPr="00420FC3" w:rsidRDefault="00950F8D" w:rsidP="00950F8D">
      <w:pPr>
        <w:pStyle w:val="ListParagraph"/>
        <w:numPr>
          <w:ilvl w:val="0"/>
          <w:numId w:val="29"/>
        </w:numPr>
        <w:spacing w:line="360" w:lineRule="auto"/>
        <w:jc w:val="both"/>
        <w:rPr>
          <w:rFonts w:ascii="Arial" w:hAnsi="Arial" w:cs="Arial"/>
          <w:sz w:val="22"/>
          <w:szCs w:val="22"/>
        </w:rPr>
      </w:pPr>
      <w:r w:rsidRPr="00420FC3">
        <w:rPr>
          <w:rFonts w:ascii="Arial" w:hAnsi="Arial" w:cs="Arial"/>
          <w:sz w:val="22"/>
          <w:szCs w:val="22"/>
        </w:rPr>
        <w:t>Arus Kas</w:t>
      </w:r>
    </w:p>
    <w:p w:rsidR="00950F8D" w:rsidRPr="00420FC3" w:rsidRDefault="00950F8D" w:rsidP="00E032C0">
      <w:pPr>
        <w:spacing w:line="360" w:lineRule="auto"/>
        <w:jc w:val="both"/>
        <w:rPr>
          <w:rFonts w:ascii="Arial" w:hAnsi="Arial" w:cs="Arial"/>
        </w:rPr>
      </w:pPr>
    </w:p>
    <w:p w:rsidR="00950F8D" w:rsidRPr="002E6916" w:rsidRDefault="00950F8D" w:rsidP="00950F8D">
      <w:pPr>
        <w:pStyle w:val="ListParagraph"/>
        <w:numPr>
          <w:ilvl w:val="0"/>
          <w:numId w:val="100"/>
        </w:numPr>
        <w:spacing w:line="360" w:lineRule="auto"/>
        <w:ind w:left="426" w:hanging="426"/>
        <w:jc w:val="both"/>
        <w:rPr>
          <w:rFonts w:ascii="Arial" w:hAnsi="Arial" w:cs="Arial"/>
          <w:b/>
          <w:sz w:val="22"/>
          <w:szCs w:val="22"/>
        </w:rPr>
      </w:pPr>
      <w:r w:rsidRPr="002E6916">
        <w:rPr>
          <w:rFonts w:ascii="Arial" w:hAnsi="Arial" w:cs="Arial"/>
          <w:b/>
          <w:sz w:val="22"/>
          <w:szCs w:val="22"/>
        </w:rPr>
        <w:t>Tanggung Jawab atas Laporan Keuangan</w:t>
      </w:r>
    </w:p>
    <w:p w:rsidR="00950F8D" w:rsidRPr="00420FC3" w:rsidRDefault="00950F8D" w:rsidP="00E14A07">
      <w:pPr>
        <w:spacing w:line="360" w:lineRule="auto"/>
        <w:ind w:firstLine="720"/>
        <w:jc w:val="both"/>
        <w:rPr>
          <w:rFonts w:ascii="Arial" w:hAnsi="Arial" w:cs="Arial"/>
        </w:rPr>
      </w:pPr>
      <w:r w:rsidRPr="00420FC3">
        <w:rPr>
          <w:rFonts w:ascii="Arial" w:hAnsi="Arial" w:cs="Arial"/>
        </w:rPr>
        <w:t>Pimpinan BLU bertanggung jawab atas penyusunan dan penyajian laporan keuangan BLU yang disertai dengan surat pernyataan tanggung jawab yang berisikan pernyataan bahwa pengelolaan anggaran telah dilaksanakan berdasarkan sistem pengendalian internal yang memadai, akuntansi keuangan telah diselenggarakan sesuai dengan standar akuntansi keuangan dan kebenaran isi laporan keuangan merupakan tanggung jawab pimpinan BLU.</w:t>
      </w:r>
    </w:p>
    <w:p w:rsidR="00950F8D" w:rsidRPr="00420FC3" w:rsidRDefault="00950F8D" w:rsidP="00E032C0">
      <w:pPr>
        <w:spacing w:line="360" w:lineRule="auto"/>
        <w:jc w:val="both"/>
        <w:rPr>
          <w:rFonts w:ascii="Arial" w:hAnsi="Arial" w:cs="Arial"/>
        </w:rPr>
      </w:pPr>
    </w:p>
    <w:p w:rsidR="00950F8D" w:rsidRPr="002E6916" w:rsidRDefault="00950F8D" w:rsidP="00950F8D">
      <w:pPr>
        <w:pStyle w:val="ListParagraph"/>
        <w:numPr>
          <w:ilvl w:val="0"/>
          <w:numId w:val="100"/>
        </w:numPr>
        <w:spacing w:line="360" w:lineRule="auto"/>
        <w:ind w:left="426" w:hanging="426"/>
        <w:jc w:val="both"/>
        <w:rPr>
          <w:rFonts w:ascii="Arial" w:hAnsi="Arial" w:cs="Arial"/>
          <w:b/>
          <w:sz w:val="22"/>
          <w:szCs w:val="22"/>
        </w:rPr>
      </w:pPr>
      <w:r w:rsidRPr="002E6916">
        <w:rPr>
          <w:rFonts w:ascii="Arial" w:hAnsi="Arial" w:cs="Arial"/>
          <w:b/>
          <w:sz w:val="22"/>
          <w:szCs w:val="22"/>
        </w:rPr>
        <w:t>Komponen Laporan Keuangan</w:t>
      </w:r>
    </w:p>
    <w:p w:rsidR="00950F8D" w:rsidRPr="00420FC3" w:rsidRDefault="00950F8D" w:rsidP="00E032C0">
      <w:pPr>
        <w:spacing w:line="360" w:lineRule="auto"/>
        <w:jc w:val="both"/>
        <w:rPr>
          <w:rFonts w:ascii="Arial" w:hAnsi="Arial" w:cs="Arial"/>
        </w:rPr>
      </w:pPr>
      <w:r w:rsidRPr="00420FC3">
        <w:rPr>
          <w:rFonts w:ascii="Arial" w:hAnsi="Arial" w:cs="Arial"/>
        </w:rPr>
        <w:t>Laporan keuangan setidak-tidaknya terdiri dari komponen-komponen berikut ini:</w:t>
      </w:r>
    </w:p>
    <w:p w:rsidR="00950F8D" w:rsidRPr="00420FC3" w:rsidRDefault="00950F8D" w:rsidP="00950F8D">
      <w:pPr>
        <w:pStyle w:val="Heading2"/>
        <w:numPr>
          <w:ilvl w:val="0"/>
          <w:numId w:val="32"/>
        </w:numPr>
        <w:ind w:left="360"/>
        <w:jc w:val="both"/>
        <w:rPr>
          <w:rFonts w:ascii="Arial" w:hAnsi="Arial" w:cs="Arial"/>
          <w:color w:val="auto"/>
          <w:sz w:val="22"/>
          <w:szCs w:val="22"/>
        </w:rPr>
      </w:pPr>
      <w:r w:rsidRPr="00420FC3">
        <w:rPr>
          <w:rFonts w:ascii="Arial" w:hAnsi="Arial" w:cs="Arial"/>
          <w:color w:val="auto"/>
          <w:sz w:val="22"/>
          <w:szCs w:val="22"/>
        </w:rPr>
        <w:t>LAPORAN REALISASI ANGGARAN/ LAPORAN OPERASIONAL</w:t>
      </w:r>
    </w:p>
    <w:p w:rsidR="00950F8D" w:rsidRPr="00420FC3" w:rsidRDefault="00950F8D" w:rsidP="00E032C0">
      <w:pPr>
        <w:jc w:val="both"/>
        <w:rPr>
          <w:rFonts w:ascii="Arial" w:hAnsi="Arial" w:cs="Arial"/>
        </w:rPr>
      </w:pPr>
    </w:p>
    <w:p w:rsidR="00950F8D" w:rsidRPr="00420FC3" w:rsidRDefault="00950F8D" w:rsidP="00950F8D">
      <w:pPr>
        <w:pStyle w:val="ListParagraph"/>
        <w:numPr>
          <w:ilvl w:val="0"/>
          <w:numId w:val="30"/>
        </w:numPr>
        <w:spacing w:line="360" w:lineRule="auto"/>
        <w:jc w:val="both"/>
        <w:rPr>
          <w:rFonts w:ascii="Arial" w:hAnsi="Arial" w:cs="Arial"/>
          <w:sz w:val="22"/>
          <w:szCs w:val="22"/>
        </w:rPr>
      </w:pPr>
      <w:r w:rsidRPr="00420FC3">
        <w:rPr>
          <w:rFonts w:ascii="Arial" w:hAnsi="Arial" w:cs="Arial"/>
          <w:sz w:val="22"/>
          <w:szCs w:val="22"/>
        </w:rPr>
        <w:t>LRA menyajikan informasi tentang anggaran dan realsasi anggaran BLU secara tersanding yang menunjukkan tingkat capaian target-target yang telah disepakati dalam dokumen pelaksanaan anggaran.</w:t>
      </w:r>
    </w:p>
    <w:p w:rsidR="00950F8D" w:rsidRPr="00420FC3" w:rsidRDefault="00950F8D" w:rsidP="00950F8D">
      <w:pPr>
        <w:pStyle w:val="ListParagraph"/>
        <w:numPr>
          <w:ilvl w:val="0"/>
          <w:numId w:val="30"/>
        </w:numPr>
        <w:spacing w:line="360" w:lineRule="auto"/>
        <w:jc w:val="both"/>
        <w:rPr>
          <w:rFonts w:ascii="Arial" w:hAnsi="Arial" w:cs="Arial"/>
          <w:sz w:val="22"/>
          <w:szCs w:val="22"/>
        </w:rPr>
      </w:pPr>
      <w:r w:rsidRPr="00420FC3">
        <w:rPr>
          <w:rFonts w:ascii="Arial" w:hAnsi="Arial" w:cs="Arial"/>
          <w:sz w:val="22"/>
          <w:szCs w:val="22"/>
        </w:rPr>
        <w:lastRenderedPageBreak/>
        <w:t>Laporan Operasional menyajikan informasi tentang operasi BLU mengenai sumber, alokasi dan pemakaian sumber daya ekonomi yang dikelola oleh BLU. Laporan operasiona</w:t>
      </w:r>
      <w:r w:rsidRPr="00420FC3">
        <w:rPr>
          <w:rFonts w:ascii="Arial" w:hAnsi="Arial" w:cs="Arial"/>
          <w:sz w:val="22"/>
          <w:szCs w:val="22"/>
          <w:lang w:val="id-ID"/>
        </w:rPr>
        <w:t>l</w:t>
      </w:r>
      <w:r w:rsidRPr="00420FC3">
        <w:rPr>
          <w:rFonts w:ascii="Arial" w:hAnsi="Arial" w:cs="Arial"/>
          <w:sz w:val="22"/>
          <w:szCs w:val="22"/>
        </w:rPr>
        <w:t xml:space="preserve"> dapat berupa laporan aktivitas atau laporan surplus defisit.</w:t>
      </w:r>
    </w:p>
    <w:p w:rsidR="00950F8D" w:rsidRPr="00420FC3" w:rsidRDefault="00950F8D" w:rsidP="00950F8D">
      <w:pPr>
        <w:pStyle w:val="ListParagraph"/>
        <w:numPr>
          <w:ilvl w:val="0"/>
          <w:numId w:val="30"/>
        </w:numPr>
        <w:spacing w:line="360" w:lineRule="auto"/>
        <w:jc w:val="both"/>
        <w:rPr>
          <w:rFonts w:ascii="Arial" w:hAnsi="Arial" w:cs="Arial"/>
          <w:sz w:val="22"/>
          <w:szCs w:val="22"/>
        </w:rPr>
      </w:pPr>
      <w:r w:rsidRPr="00420FC3">
        <w:rPr>
          <w:rFonts w:ascii="Arial" w:hAnsi="Arial" w:cs="Arial"/>
          <w:sz w:val="22"/>
          <w:szCs w:val="22"/>
        </w:rPr>
        <w:t>Informasi dalam LRA/ Laporan oeprasional, digunakan bersama-sama dengan informasi yang diungkapkan dalam komponen laporan keuangan lainny</w:t>
      </w:r>
      <w:r w:rsidRPr="00420FC3">
        <w:rPr>
          <w:rFonts w:ascii="Arial" w:hAnsi="Arial" w:cs="Arial"/>
          <w:sz w:val="22"/>
          <w:szCs w:val="22"/>
          <w:lang w:val="id-ID"/>
        </w:rPr>
        <w:t>a</w:t>
      </w:r>
      <w:r w:rsidRPr="00420FC3">
        <w:rPr>
          <w:rFonts w:ascii="Arial" w:hAnsi="Arial" w:cs="Arial"/>
          <w:sz w:val="22"/>
          <w:szCs w:val="22"/>
        </w:rPr>
        <w:t xml:space="preserve"> sehingga dapat membantu para pengguna laporan keuangan untuk:</w:t>
      </w:r>
    </w:p>
    <w:p w:rsidR="00950F8D" w:rsidRPr="00420FC3" w:rsidRDefault="00950F8D" w:rsidP="00950F8D">
      <w:pPr>
        <w:pStyle w:val="ListParagraph"/>
        <w:numPr>
          <w:ilvl w:val="0"/>
          <w:numId w:val="31"/>
        </w:numPr>
        <w:spacing w:line="360" w:lineRule="auto"/>
        <w:ind w:left="1080" w:hanging="180"/>
        <w:jc w:val="both"/>
        <w:rPr>
          <w:rFonts w:ascii="Arial" w:hAnsi="Arial" w:cs="Arial"/>
          <w:sz w:val="22"/>
          <w:szCs w:val="22"/>
        </w:rPr>
      </w:pPr>
      <w:r w:rsidRPr="00420FC3">
        <w:rPr>
          <w:rFonts w:ascii="Arial" w:hAnsi="Arial" w:cs="Arial"/>
          <w:sz w:val="22"/>
          <w:szCs w:val="22"/>
        </w:rPr>
        <w:t>Mengevaluasi keputusan mengenai alokasi sumber-sumber daya ekonomi</w:t>
      </w:r>
    </w:p>
    <w:p w:rsidR="00950F8D" w:rsidRPr="00420FC3" w:rsidRDefault="00950F8D" w:rsidP="00950F8D">
      <w:pPr>
        <w:pStyle w:val="ListParagraph"/>
        <w:numPr>
          <w:ilvl w:val="0"/>
          <w:numId w:val="31"/>
        </w:numPr>
        <w:spacing w:line="360" w:lineRule="auto"/>
        <w:ind w:left="1080" w:hanging="180"/>
        <w:jc w:val="both"/>
        <w:rPr>
          <w:rFonts w:ascii="Arial" w:hAnsi="Arial" w:cs="Arial"/>
          <w:sz w:val="22"/>
          <w:szCs w:val="22"/>
        </w:rPr>
      </w:pPr>
      <w:r w:rsidRPr="00420FC3">
        <w:rPr>
          <w:rFonts w:ascii="Arial" w:hAnsi="Arial" w:cs="Arial"/>
          <w:sz w:val="22"/>
          <w:szCs w:val="22"/>
        </w:rPr>
        <w:t>Menyediakan informasi mengenai sumber, alokasi dan pengggunaan sumber daya ekonomi</w:t>
      </w:r>
    </w:p>
    <w:p w:rsidR="00950F8D" w:rsidRPr="00420FC3" w:rsidRDefault="00950F8D" w:rsidP="00950F8D">
      <w:pPr>
        <w:pStyle w:val="ListParagraph"/>
        <w:numPr>
          <w:ilvl w:val="0"/>
          <w:numId w:val="31"/>
        </w:numPr>
        <w:spacing w:line="360" w:lineRule="auto"/>
        <w:ind w:left="1080" w:hanging="180"/>
        <w:jc w:val="both"/>
        <w:rPr>
          <w:rFonts w:ascii="Arial" w:hAnsi="Arial" w:cs="Arial"/>
          <w:sz w:val="22"/>
          <w:szCs w:val="22"/>
        </w:rPr>
      </w:pPr>
      <w:r w:rsidRPr="00420FC3">
        <w:rPr>
          <w:rFonts w:ascii="Arial" w:hAnsi="Arial" w:cs="Arial"/>
          <w:sz w:val="22"/>
          <w:szCs w:val="22"/>
        </w:rPr>
        <w:t>Menyediakan informasi mengenai realisasi anggaran secara menyeluruh yang berguna dalam mengevaluasi kinerja BLU dalam hal efisiensi dan efektifitas pengguna anggaran.</w:t>
      </w:r>
    </w:p>
    <w:p w:rsidR="00950F8D" w:rsidRPr="00420FC3" w:rsidRDefault="00950F8D" w:rsidP="00950F8D">
      <w:pPr>
        <w:pStyle w:val="ListParagraph"/>
        <w:numPr>
          <w:ilvl w:val="0"/>
          <w:numId w:val="31"/>
        </w:numPr>
        <w:spacing w:line="360" w:lineRule="auto"/>
        <w:ind w:left="1080" w:hanging="180"/>
        <w:jc w:val="both"/>
        <w:rPr>
          <w:rFonts w:ascii="Arial" w:hAnsi="Arial" w:cs="Arial"/>
          <w:sz w:val="22"/>
          <w:szCs w:val="22"/>
        </w:rPr>
      </w:pPr>
      <w:r w:rsidRPr="00420FC3">
        <w:rPr>
          <w:rFonts w:ascii="Arial" w:hAnsi="Arial" w:cs="Arial"/>
          <w:sz w:val="22"/>
          <w:szCs w:val="22"/>
        </w:rPr>
        <w:t>Laporan Realisasi Anggaran menggambarkan realisasi pendapatan, belanja, dan pembiayaan selama suatu periode.</w:t>
      </w:r>
    </w:p>
    <w:p w:rsidR="00950F8D" w:rsidRPr="00420FC3" w:rsidRDefault="00950F8D" w:rsidP="00E032C0">
      <w:pPr>
        <w:spacing w:line="360" w:lineRule="auto"/>
        <w:ind w:left="360"/>
        <w:jc w:val="both"/>
        <w:rPr>
          <w:rFonts w:ascii="Arial" w:hAnsi="Arial" w:cs="Arial"/>
        </w:rPr>
      </w:pPr>
      <w:r w:rsidRPr="00420FC3">
        <w:rPr>
          <w:rFonts w:ascii="Arial" w:hAnsi="Arial" w:cs="Arial"/>
        </w:rPr>
        <w:t>Laporan Realisasi Anggaran (LRA) mengungkapkan kegiatan keuangan pemerintah yang menunjukkan ketaatan terhadap APBN dengan menyajikan ikhtisar sumber, alokasi dan penggunaan sumber daya ekonomi yang dikelola oleh pemerintah pusat/daerah dalam satu periode pelaporan. LRA menggambarkan perbandingan antara anggaran dengan realisasinya dalam satu periode pelaporan.</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LRA menyajikan sekurang-kurangnya unsur-unsur sebagai berikut:</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a. Pendapatan</w:t>
      </w:r>
    </w:p>
    <w:p w:rsidR="00950F8D" w:rsidRPr="00420FC3" w:rsidRDefault="00950F8D" w:rsidP="00E032C0">
      <w:pPr>
        <w:spacing w:line="360" w:lineRule="auto"/>
        <w:ind w:left="540"/>
        <w:jc w:val="both"/>
        <w:rPr>
          <w:rFonts w:ascii="Arial" w:hAnsi="Arial" w:cs="Arial"/>
        </w:rPr>
      </w:pPr>
      <w:r w:rsidRPr="00420FC3">
        <w:rPr>
          <w:rFonts w:ascii="Arial" w:hAnsi="Arial" w:cs="Arial"/>
        </w:rPr>
        <w:t>Pendapatan adalah semua penerimaan Rekening Kas Umum Negara yang menambah ekuitas dana lancar dalam periode tahun anggaran yang bersangkutan yang menjadi hak pemerintah, dan tidak perlu dibayar kembali oleh pemerintah.</w:t>
      </w:r>
    </w:p>
    <w:p w:rsidR="00950F8D" w:rsidRPr="00420FC3" w:rsidRDefault="00950F8D" w:rsidP="00E032C0">
      <w:pPr>
        <w:spacing w:line="360" w:lineRule="auto"/>
        <w:ind w:left="360"/>
        <w:jc w:val="both"/>
        <w:rPr>
          <w:rFonts w:ascii="Arial" w:hAnsi="Arial" w:cs="Arial"/>
        </w:rPr>
      </w:pPr>
      <w:r w:rsidRPr="00420FC3">
        <w:rPr>
          <w:rFonts w:ascii="Arial" w:hAnsi="Arial" w:cs="Arial"/>
        </w:rPr>
        <w:t>b. Belanja</w:t>
      </w:r>
    </w:p>
    <w:p w:rsidR="00950F8D" w:rsidRPr="00420FC3" w:rsidRDefault="00950F8D" w:rsidP="00E032C0">
      <w:pPr>
        <w:spacing w:line="360" w:lineRule="auto"/>
        <w:ind w:left="630"/>
        <w:jc w:val="both"/>
        <w:rPr>
          <w:rFonts w:ascii="Arial" w:hAnsi="Arial" w:cs="Arial"/>
        </w:rPr>
      </w:pPr>
      <w:r w:rsidRPr="00420FC3">
        <w:rPr>
          <w:rFonts w:ascii="Arial" w:hAnsi="Arial" w:cs="Arial"/>
        </w:rPr>
        <w:t>Belanja adalah semua pengeluaran dari Rekening Kas Umum Negara yang mengurangi ekuitas dana lancar dalam periode tahun   anggaran   bersangkutan   yang   tidak  akan   diperoleh pembayarannya kembali oleh pemerintah.</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c. Transfer</w:t>
      </w:r>
    </w:p>
    <w:p w:rsidR="00950F8D" w:rsidRPr="00420FC3" w:rsidRDefault="00950F8D" w:rsidP="00E032C0">
      <w:pPr>
        <w:spacing w:line="360" w:lineRule="auto"/>
        <w:ind w:left="630"/>
        <w:jc w:val="both"/>
        <w:rPr>
          <w:rFonts w:ascii="Arial" w:hAnsi="Arial" w:cs="Arial"/>
        </w:rPr>
      </w:pPr>
      <w:r w:rsidRPr="00420FC3">
        <w:rPr>
          <w:rFonts w:ascii="Arial" w:hAnsi="Arial" w:cs="Arial"/>
        </w:rPr>
        <w:t>Transfer adalah penerimaan/pengeluaran uang dari suatu entitas pelaporan dari/kepada entitas pelaporan lain, termasuk dana perimbangan dan dana bagi hasil.</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d. Surplus/defisit</w:t>
      </w:r>
    </w:p>
    <w:p w:rsidR="00950F8D" w:rsidRPr="00420FC3" w:rsidRDefault="00950F8D" w:rsidP="00E032C0">
      <w:pPr>
        <w:spacing w:line="360" w:lineRule="auto"/>
        <w:ind w:left="630"/>
        <w:jc w:val="both"/>
        <w:rPr>
          <w:rFonts w:ascii="Arial" w:hAnsi="Arial" w:cs="Arial"/>
        </w:rPr>
      </w:pPr>
      <w:r w:rsidRPr="00420FC3">
        <w:rPr>
          <w:rFonts w:ascii="Arial" w:hAnsi="Arial" w:cs="Arial"/>
        </w:rPr>
        <w:lastRenderedPageBreak/>
        <w:t>Surplus/defisit adalah selisih lebih/kurang antara pendapatan dan belanja selama satu periode pelaporan.</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e. Pembiayaan</w:t>
      </w:r>
    </w:p>
    <w:p w:rsidR="00950F8D" w:rsidRPr="00420FC3" w:rsidRDefault="00950F8D" w:rsidP="00E032C0">
      <w:pPr>
        <w:tabs>
          <w:tab w:val="left" w:pos="540"/>
        </w:tabs>
        <w:spacing w:line="360" w:lineRule="auto"/>
        <w:ind w:left="630"/>
        <w:jc w:val="both"/>
        <w:rPr>
          <w:rFonts w:ascii="Arial" w:hAnsi="Arial" w:cs="Arial"/>
        </w:rPr>
      </w:pPr>
      <w:r w:rsidRPr="00420FC3">
        <w:rPr>
          <w:rFonts w:ascii="Arial" w:hAnsi="Arial" w:cs="Arial"/>
        </w:rPr>
        <w:t>Pembiayaan adalah setiap penerimaan yang perlu dibayar kembali dan/atau pengeluaran yang akan diterima kembali, baik pada tahun anggaran bersangkutan maupun tahun-tahun anggaran berikutnya, yang dalam penganggaran pemerintah terutama dimaksudkan untuk menutup defisit atau memanfaatkan surplus anggaran.</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f. Sisa lebih/kurang pembiayaan anggaran</w:t>
      </w:r>
    </w:p>
    <w:p w:rsidR="00950F8D" w:rsidRPr="00420FC3" w:rsidRDefault="00950F8D" w:rsidP="00E032C0">
      <w:pPr>
        <w:spacing w:line="360" w:lineRule="auto"/>
        <w:ind w:left="630"/>
        <w:jc w:val="both"/>
        <w:rPr>
          <w:rFonts w:ascii="Arial" w:hAnsi="Arial" w:cs="Arial"/>
        </w:rPr>
      </w:pPr>
      <w:r w:rsidRPr="00420FC3">
        <w:rPr>
          <w:rFonts w:ascii="Arial" w:hAnsi="Arial" w:cs="Arial"/>
        </w:rPr>
        <w:t>Sisa lebih/kurang pembiayaan anggaran (SiLPA/SiKPA) adalah selisih lebih/kurang antara realisasi penerimaan dan pengeluaran APBN selama satu periode pelaporan.</w:t>
      </w:r>
    </w:p>
    <w:p w:rsidR="00950F8D" w:rsidRPr="00420FC3" w:rsidRDefault="00950F8D" w:rsidP="00950F8D">
      <w:pPr>
        <w:pStyle w:val="ListParagraph"/>
        <w:numPr>
          <w:ilvl w:val="0"/>
          <w:numId w:val="33"/>
        </w:numPr>
        <w:spacing w:before="240"/>
        <w:jc w:val="both"/>
        <w:rPr>
          <w:rFonts w:ascii="Arial" w:hAnsi="Arial" w:cs="Arial"/>
          <w:b/>
          <w:bCs/>
          <w:sz w:val="22"/>
          <w:szCs w:val="22"/>
        </w:rPr>
      </w:pPr>
      <w:r w:rsidRPr="00420FC3">
        <w:rPr>
          <w:rFonts w:ascii="Arial" w:hAnsi="Arial" w:cs="Arial"/>
          <w:b/>
          <w:bCs/>
          <w:sz w:val="22"/>
          <w:szCs w:val="22"/>
        </w:rPr>
        <w:t>Pengertian</w:t>
      </w:r>
    </w:p>
    <w:p w:rsidR="00950F8D" w:rsidRPr="00420FC3" w:rsidRDefault="00950F8D" w:rsidP="00E032C0">
      <w:pPr>
        <w:pStyle w:val="ListParagraph"/>
        <w:spacing w:before="240"/>
        <w:ind w:left="480"/>
        <w:jc w:val="both"/>
        <w:rPr>
          <w:rFonts w:ascii="Arial" w:hAnsi="Arial" w:cs="Arial"/>
          <w:sz w:val="22"/>
          <w:szCs w:val="22"/>
        </w:rPr>
      </w:pPr>
    </w:p>
    <w:p w:rsidR="00950F8D" w:rsidRPr="00420FC3" w:rsidRDefault="00950F8D" w:rsidP="00E14A07">
      <w:pPr>
        <w:spacing w:line="360" w:lineRule="auto"/>
        <w:ind w:firstLine="580"/>
        <w:jc w:val="both"/>
        <w:rPr>
          <w:rFonts w:ascii="Arial" w:hAnsi="Arial" w:cs="Arial"/>
        </w:rPr>
      </w:pPr>
      <w:r w:rsidRPr="00420FC3">
        <w:rPr>
          <w:rFonts w:ascii="Arial" w:hAnsi="Arial" w:cs="Arial"/>
        </w:rPr>
        <w:t>Laporan Realisasi Anggaran (LRA) merupakan salah satu komponen laporan keuangan pemerintah yang menyajikan informasi tentang realises! dan anggaran entitas pelaporan secara tersanding untuk suatu periode tertentu.</w:t>
      </w:r>
    </w:p>
    <w:p w:rsidR="00950F8D" w:rsidRPr="00420FC3" w:rsidRDefault="00950F8D" w:rsidP="00E032C0">
      <w:pPr>
        <w:spacing w:line="360" w:lineRule="auto"/>
        <w:ind w:left="40"/>
        <w:jc w:val="both"/>
        <w:rPr>
          <w:rFonts w:ascii="Arial" w:hAnsi="Arial" w:cs="Arial"/>
        </w:rPr>
      </w:pPr>
      <w:r w:rsidRPr="00420FC3">
        <w:rPr>
          <w:rFonts w:ascii="Arial" w:hAnsi="Arial" w:cs="Arial"/>
        </w:rPr>
        <w:t>Penyandingan antara anggaran dan realisasi menunjukkan tingkat capaian target-target yang telah disepakati antara legislatif dan eksekutif sesuai dengan peraturan perundang-undangan. Informasi tersebut berguna bagi para pengguna laporan dalam mengevaluasi keputusan mengenai alokasi sumber-sumber daya ekonomi, akuntabilitas, dan ketaatan entitas pelaporan terhadap anggaran. Berhubung anggaran akan disandingkan dengan realisasinya maka dalam penyusunan seharusnya digunakan struktur, definisi, dan basis yang sama dengan yang digunakan dalam pelaporannya.</w:t>
      </w:r>
    </w:p>
    <w:p w:rsidR="00950F8D" w:rsidRPr="00420FC3" w:rsidRDefault="00950F8D" w:rsidP="00E032C0">
      <w:pPr>
        <w:spacing w:before="400" w:line="360" w:lineRule="auto"/>
        <w:ind w:left="40"/>
        <w:jc w:val="both"/>
        <w:rPr>
          <w:rFonts w:ascii="Arial" w:hAnsi="Arial" w:cs="Arial"/>
        </w:rPr>
      </w:pPr>
      <w:r w:rsidRPr="00420FC3">
        <w:rPr>
          <w:rFonts w:ascii="Arial" w:hAnsi="Arial" w:cs="Arial"/>
          <w:b/>
          <w:bCs/>
        </w:rPr>
        <w:t>B. Ruang Lingkup</w:t>
      </w:r>
    </w:p>
    <w:p w:rsidR="00950F8D" w:rsidRPr="00420FC3" w:rsidRDefault="00950F8D" w:rsidP="00E032C0">
      <w:pPr>
        <w:spacing w:line="360" w:lineRule="auto"/>
        <w:ind w:firstLine="640"/>
        <w:jc w:val="both"/>
        <w:rPr>
          <w:rFonts w:ascii="Arial" w:hAnsi="Arial" w:cs="Arial"/>
        </w:rPr>
      </w:pPr>
      <w:r w:rsidRPr="00420FC3">
        <w:rPr>
          <w:rFonts w:ascii="Arial" w:hAnsi="Arial" w:cs="Arial"/>
        </w:rPr>
        <w:t xml:space="preserve">Rencana Belanja dan Anggaran (RBA) terdiri dari anggaran pendapatan, belanja, dan pembiayaan. Pendapatan adalah semua penerimaan kas umum yang menambah ekuitas dana lancar dalam periode tahun anggaran yang bersangkutan yang menjadi hak pemerintah dan tidak perlu dibayar kembali oleh pemerintah. Belanja adalah semua pengeluaran kas umum daerah yang mengurangi ekuitas dana lancar dalam periode tahun anggaran bersangkutan yang tidak akan diperoleh pembayarannya kembali oleh pemerintah. Pembiayaan </w:t>
      </w:r>
      <w:r w:rsidRPr="00420FC3">
        <w:rPr>
          <w:rFonts w:ascii="Arial" w:hAnsi="Arial" w:cs="Arial"/>
          <w:i/>
          <w:iCs/>
        </w:rPr>
        <w:t>(financing)</w:t>
      </w:r>
      <w:r w:rsidRPr="00420FC3">
        <w:rPr>
          <w:rFonts w:ascii="Arial" w:hAnsi="Arial" w:cs="Arial"/>
        </w:rPr>
        <w:t xml:space="preserve"> adalah setiap penerimaan yang perlu dibayar kembali dan/atau pengeluaran yang akan diterima kembali, baik pada tahun anggaran bersangkutan </w:t>
      </w:r>
      <w:r w:rsidRPr="00420FC3">
        <w:rPr>
          <w:rFonts w:ascii="Arial" w:hAnsi="Arial" w:cs="Arial"/>
        </w:rPr>
        <w:lastRenderedPageBreak/>
        <w:t>maupun tahun-tahun anggaran berikutnya, yang dalam penganggaran pemerintah terutama dimaksudkan untuk menutup defisit atau memanfaatkan surplus anggaran</w:t>
      </w:r>
    </w:p>
    <w:p w:rsidR="00950F8D" w:rsidRPr="00420FC3" w:rsidRDefault="00950F8D" w:rsidP="00E032C0">
      <w:pPr>
        <w:spacing w:line="360" w:lineRule="auto"/>
        <w:jc w:val="both"/>
        <w:rPr>
          <w:rFonts w:ascii="Arial" w:hAnsi="Arial" w:cs="Arial"/>
          <w:b/>
        </w:rPr>
      </w:pPr>
      <w:r w:rsidRPr="00420FC3">
        <w:rPr>
          <w:rFonts w:ascii="Arial" w:hAnsi="Arial" w:cs="Arial"/>
          <w:b/>
        </w:rPr>
        <w:t>BASIS AKUNTANSI</w:t>
      </w:r>
    </w:p>
    <w:p w:rsidR="00950F8D" w:rsidRPr="00420FC3" w:rsidRDefault="00950F8D" w:rsidP="00E032C0">
      <w:pPr>
        <w:spacing w:line="360" w:lineRule="auto"/>
        <w:ind w:firstLine="720"/>
        <w:jc w:val="both"/>
        <w:rPr>
          <w:rFonts w:ascii="Arial" w:hAnsi="Arial" w:cs="Arial"/>
        </w:rPr>
      </w:pPr>
      <w:r w:rsidRPr="00420FC3">
        <w:rPr>
          <w:rFonts w:ascii="Arial" w:hAnsi="Arial" w:cs="Arial"/>
        </w:rPr>
        <w:t>Anggaran pemerintah disusun dengan basis kas. Akuntansi pemerintah pada dasarnya merupakan akuntansi anggaran, maka basis akuntansi yang digunakan seharusnya sama dengan basis anggaran. Pada saat ini Pemerintah Indonesia masih menggunakan basis kas, baik untuk anggaran maupun akuntansi realisasi anggarannya.</w:t>
      </w:r>
    </w:p>
    <w:p w:rsidR="00950F8D" w:rsidRPr="00420FC3" w:rsidRDefault="00950F8D" w:rsidP="00E032C0">
      <w:pPr>
        <w:spacing w:line="360" w:lineRule="auto"/>
        <w:ind w:firstLine="720"/>
        <w:jc w:val="both"/>
        <w:rPr>
          <w:rFonts w:ascii="Arial" w:hAnsi="Arial" w:cs="Arial"/>
        </w:rPr>
      </w:pPr>
      <w:r w:rsidRPr="00420FC3">
        <w:rPr>
          <w:rFonts w:ascii="Arial" w:hAnsi="Arial" w:cs="Arial"/>
        </w:rPr>
        <w:t>Apabila ada pemerintah daerah yang menerapkan basis akrual penuh dalam sistem akuntansinya, termasuk untuk pendapatan dan belanja, maka dalam penyusunan LRA, laporan yang dihasilkan dari basis akrual tersebut harus dikonversi ke LRA berbasis kas. Konversi dari LRA berbasis akrual ke LRA wajib disajikan dan diungkapkan dalam Catatan atas Laporan keuangan sebagaimana diatur dalam PSAP No. 04 tentang Catatan atas Laporan Keuangan.</w:t>
      </w:r>
    </w:p>
    <w:p w:rsidR="00950F8D" w:rsidRPr="00420FC3" w:rsidRDefault="00950F8D" w:rsidP="00E032C0">
      <w:pPr>
        <w:spacing w:before="380"/>
        <w:ind w:left="40"/>
        <w:jc w:val="both"/>
        <w:rPr>
          <w:rFonts w:ascii="Arial" w:hAnsi="Arial" w:cs="Arial"/>
          <w:b/>
          <w:bCs/>
        </w:rPr>
      </w:pPr>
      <w:r w:rsidRPr="00420FC3">
        <w:rPr>
          <w:rFonts w:ascii="Arial" w:hAnsi="Arial" w:cs="Arial"/>
          <w:b/>
          <w:bCs/>
        </w:rPr>
        <w:t>STRUKTUR LAPORAN REALISASI ANGGARAN DAN KLASIFIKASI ANGGARAN</w:t>
      </w:r>
    </w:p>
    <w:p w:rsidR="00950F8D" w:rsidRPr="00420FC3" w:rsidRDefault="00950F8D" w:rsidP="00E032C0">
      <w:pPr>
        <w:spacing w:before="380" w:line="360" w:lineRule="auto"/>
        <w:ind w:left="40"/>
        <w:jc w:val="both"/>
        <w:rPr>
          <w:rFonts w:ascii="Arial" w:hAnsi="Arial" w:cs="Arial"/>
          <w:b/>
          <w:bCs/>
        </w:rPr>
      </w:pPr>
      <w:r w:rsidRPr="00420FC3">
        <w:rPr>
          <w:rFonts w:ascii="Arial" w:hAnsi="Arial" w:cs="Arial"/>
          <w:b/>
          <w:bCs/>
        </w:rPr>
        <w:t>Struktur Anggaran</w:t>
      </w:r>
    </w:p>
    <w:p w:rsidR="00950F8D" w:rsidRPr="00420FC3" w:rsidRDefault="00950F8D" w:rsidP="00DF7CB5">
      <w:pPr>
        <w:spacing w:line="360" w:lineRule="auto"/>
        <w:ind w:left="40" w:firstLine="620"/>
        <w:jc w:val="both"/>
        <w:rPr>
          <w:rFonts w:ascii="Arial" w:hAnsi="Arial" w:cs="Arial"/>
        </w:rPr>
      </w:pPr>
      <w:r w:rsidRPr="00420FC3">
        <w:rPr>
          <w:rFonts w:ascii="Arial" w:hAnsi="Arial" w:cs="Arial"/>
        </w:rPr>
        <w:t>Anggaran terdiri dari anggaran pendapatan, anggaran belanja, dan anggaran pembiayaan. Struktur anggaran tersebut secara garis besar adalah sebagai berikut:</w:t>
      </w:r>
    </w:p>
    <w:p w:rsidR="00950F8D" w:rsidRPr="00420FC3" w:rsidRDefault="00950F8D" w:rsidP="00DF7CB5">
      <w:pPr>
        <w:spacing w:line="360" w:lineRule="auto"/>
        <w:ind w:left="1200" w:hanging="720"/>
        <w:jc w:val="both"/>
        <w:rPr>
          <w:rFonts w:ascii="Arial" w:hAnsi="Arial" w:cs="Arial"/>
        </w:rPr>
      </w:pPr>
      <w:r w:rsidRPr="00420FC3">
        <w:rPr>
          <w:rFonts w:ascii="Arial" w:hAnsi="Arial" w:cs="Arial"/>
        </w:rPr>
        <w:t>a. Pendapatan</w:t>
      </w:r>
    </w:p>
    <w:p w:rsidR="00950F8D" w:rsidRPr="00420FC3" w:rsidRDefault="00950F8D" w:rsidP="00E032C0">
      <w:pPr>
        <w:spacing w:before="80" w:line="360" w:lineRule="auto"/>
        <w:ind w:left="1200" w:hanging="720"/>
        <w:jc w:val="both"/>
        <w:rPr>
          <w:rFonts w:ascii="Arial" w:hAnsi="Arial" w:cs="Arial"/>
        </w:rPr>
      </w:pPr>
      <w:r w:rsidRPr="00420FC3">
        <w:rPr>
          <w:rFonts w:ascii="Arial" w:hAnsi="Arial" w:cs="Arial"/>
        </w:rPr>
        <w:t>b. Belanja</w:t>
      </w:r>
    </w:p>
    <w:p w:rsidR="00950F8D" w:rsidRPr="00420FC3" w:rsidRDefault="00950F8D" w:rsidP="00E032C0">
      <w:pPr>
        <w:spacing w:before="80" w:line="360" w:lineRule="auto"/>
        <w:ind w:left="1200" w:hanging="720"/>
        <w:jc w:val="both"/>
        <w:rPr>
          <w:rFonts w:ascii="Arial" w:hAnsi="Arial" w:cs="Arial"/>
        </w:rPr>
      </w:pPr>
      <w:r w:rsidRPr="00420FC3">
        <w:rPr>
          <w:rFonts w:ascii="Arial" w:hAnsi="Arial" w:cs="Arial"/>
        </w:rPr>
        <w:t>c. Surplus/Defisit (a - b)</w:t>
      </w:r>
    </w:p>
    <w:p w:rsidR="00950F8D" w:rsidRPr="00420FC3" w:rsidRDefault="00950F8D" w:rsidP="00E032C0">
      <w:pPr>
        <w:spacing w:before="80" w:line="360" w:lineRule="auto"/>
        <w:ind w:left="440"/>
        <w:jc w:val="both"/>
        <w:rPr>
          <w:rFonts w:ascii="Arial" w:hAnsi="Arial" w:cs="Arial"/>
        </w:rPr>
      </w:pPr>
      <w:r w:rsidRPr="00420FC3">
        <w:rPr>
          <w:rFonts w:ascii="Arial" w:hAnsi="Arial" w:cs="Arial"/>
        </w:rPr>
        <w:t>d. Pembiayaan:</w:t>
      </w:r>
    </w:p>
    <w:p w:rsidR="00950F8D" w:rsidRPr="00420FC3" w:rsidRDefault="00950F8D" w:rsidP="00950F8D">
      <w:pPr>
        <w:pStyle w:val="ListParagraph"/>
        <w:numPr>
          <w:ilvl w:val="0"/>
          <w:numId w:val="34"/>
        </w:numPr>
        <w:spacing w:line="360" w:lineRule="auto"/>
        <w:ind w:right="4200"/>
        <w:jc w:val="both"/>
        <w:rPr>
          <w:rFonts w:ascii="Arial" w:hAnsi="Arial" w:cs="Arial"/>
          <w:sz w:val="22"/>
          <w:szCs w:val="22"/>
        </w:rPr>
      </w:pPr>
      <w:r w:rsidRPr="00420FC3">
        <w:rPr>
          <w:rFonts w:ascii="Arial" w:hAnsi="Arial" w:cs="Arial"/>
          <w:sz w:val="22"/>
          <w:szCs w:val="22"/>
        </w:rPr>
        <w:t xml:space="preserve">Penerimaan Pembiayaan (dl) </w:t>
      </w:r>
    </w:p>
    <w:p w:rsidR="00950F8D" w:rsidRPr="00420FC3" w:rsidRDefault="00950F8D" w:rsidP="00950F8D">
      <w:pPr>
        <w:pStyle w:val="ListParagraph"/>
        <w:numPr>
          <w:ilvl w:val="0"/>
          <w:numId w:val="34"/>
        </w:numPr>
        <w:spacing w:line="360" w:lineRule="auto"/>
        <w:ind w:right="4200"/>
        <w:jc w:val="both"/>
        <w:rPr>
          <w:rFonts w:ascii="Arial" w:hAnsi="Arial" w:cs="Arial"/>
          <w:sz w:val="22"/>
          <w:szCs w:val="22"/>
        </w:rPr>
      </w:pPr>
      <w:r w:rsidRPr="00420FC3">
        <w:rPr>
          <w:rFonts w:ascii="Arial" w:hAnsi="Arial" w:cs="Arial"/>
          <w:sz w:val="22"/>
          <w:szCs w:val="22"/>
        </w:rPr>
        <w:t xml:space="preserve">Pengeluaran Pembiayaan (d2) </w:t>
      </w:r>
    </w:p>
    <w:p w:rsidR="00950F8D" w:rsidRPr="00420FC3" w:rsidRDefault="00950F8D" w:rsidP="00950F8D">
      <w:pPr>
        <w:pStyle w:val="ListParagraph"/>
        <w:numPr>
          <w:ilvl w:val="0"/>
          <w:numId w:val="34"/>
        </w:numPr>
        <w:spacing w:line="360" w:lineRule="auto"/>
        <w:ind w:right="4200"/>
        <w:jc w:val="both"/>
        <w:rPr>
          <w:rFonts w:ascii="Arial" w:hAnsi="Arial" w:cs="Arial"/>
          <w:sz w:val="22"/>
          <w:szCs w:val="22"/>
        </w:rPr>
      </w:pPr>
      <w:r w:rsidRPr="00420FC3">
        <w:rPr>
          <w:rFonts w:ascii="Arial" w:hAnsi="Arial" w:cs="Arial"/>
          <w:sz w:val="22"/>
          <w:szCs w:val="22"/>
        </w:rPr>
        <w:t>Pembiayaan Neto (dl - d2)</w:t>
      </w:r>
    </w:p>
    <w:p w:rsidR="00950F8D" w:rsidRPr="00420FC3" w:rsidRDefault="00950F8D" w:rsidP="00E032C0">
      <w:pPr>
        <w:spacing w:before="40" w:line="360" w:lineRule="auto"/>
        <w:ind w:left="400" w:right="40"/>
        <w:jc w:val="both"/>
        <w:rPr>
          <w:rFonts w:ascii="Arial" w:hAnsi="Arial" w:cs="Arial"/>
        </w:rPr>
      </w:pPr>
      <w:r w:rsidRPr="00420FC3">
        <w:rPr>
          <w:rFonts w:ascii="Arial" w:hAnsi="Arial" w:cs="Arial"/>
        </w:rPr>
        <w:t>e. Sisa Lebih/Kurang Pembiayaan Anggaran(SILPA/SIKPA) (c - d)</w:t>
      </w:r>
    </w:p>
    <w:p w:rsidR="00950F8D" w:rsidRPr="00420FC3" w:rsidRDefault="00950F8D" w:rsidP="00E032C0">
      <w:pPr>
        <w:spacing w:line="360" w:lineRule="auto"/>
        <w:jc w:val="both"/>
        <w:rPr>
          <w:rFonts w:ascii="Arial" w:hAnsi="Arial" w:cs="Arial"/>
        </w:rPr>
      </w:pPr>
      <w:r w:rsidRPr="00420FC3">
        <w:rPr>
          <w:rFonts w:ascii="Arial" w:hAnsi="Arial" w:cs="Arial"/>
        </w:rPr>
        <w:t>Pendapatan dan Belanja dijelaskan pada halaman</w:t>
      </w:r>
      <w:r>
        <w:rPr>
          <w:rFonts w:ascii="Arial" w:hAnsi="Arial" w:cs="Arial"/>
        </w:rPr>
        <w:t xml:space="preserve"> lain.</w:t>
      </w:r>
    </w:p>
    <w:p w:rsidR="00950F8D" w:rsidRPr="00420FC3" w:rsidRDefault="00950F8D" w:rsidP="00E032C0">
      <w:pPr>
        <w:spacing w:line="360" w:lineRule="auto"/>
        <w:jc w:val="both"/>
        <w:rPr>
          <w:rFonts w:ascii="Arial" w:hAnsi="Arial" w:cs="Arial"/>
        </w:rPr>
      </w:pPr>
      <w:r w:rsidRPr="00420FC3">
        <w:rPr>
          <w:rFonts w:ascii="Arial" w:hAnsi="Arial" w:cs="Arial"/>
          <w:b/>
          <w:bCs/>
        </w:rPr>
        <w:t>Surplus/Defisit</w:t>
      </w:r>
    </w:p>
    <w:p w:rsidR="00950F8D" w:rsidRPr="00420FC3" w:rsidRDefault="00950F8D" w:rsidP="00E032C0">
      <w:pPr>
        <w:spacing w:line="360" w:lineRule="auto"/>
        <w:ind w:firstLine="720"/>
        <w:jc w:val="both"/>
        <w:rPr>
          <w:rFonts w:ascii="Arial" w:hAnsi="Arial" w:cs="Arial"/>
        </w:rPr>
      </w:pPr>
      <w:r w:rsidRPr="00420FC3">
        <w:rPr>
          <w:rFonts w:ascii="Arial" w:hAnsi="Arial" w:cs="Arial"/>
        </w:rPr>
        <w:lastRenderedPageBreak/>
        <w:t>Surplus/Defisit timbul sehubungan dengan penggunaan anggaran defisit, di mana jumlah pendapatan tidak sama dengan jumlah belanja. Surplus adalah selisih lebih antara pendapatan dan belanja selama satu periode pelaporan. Defisit adalah selisih kurang antara pendapatan dan belanja selama satu periode pelaporan.</w:t>
      </w:r>
    </w:p>
    <w:p w:rsidR="00950F8D" w:rsidRPr="00420FC3" w:rsidRDefault="00950F8D" w:rsidP="00E032C0">
      <w:pPr>
        <w:spacing w:line="360" w:lineRule="auto"/>
        <w:jc w:val="both"/>
        <w:rPr>
          <w:rFonts w:ascii="Arial" w:hAnsi="Arial" w:cs="Arial"/>
        </w:rPr>
      </w:pPr>
      <w:r w:rsidRPr="00420FC3">
        <w:rPr>
          <w:rFonts w:ascii="Arial" w:hAnsi="Arial" w:cs="Arial"/>
          <w:b/>
          <w:bCs/>
        </w:rPr>
        <w:t>Pembiayaan</w:t>
      </w:r>
    </w:p>
    <w:p w:rsidR="00950F8D" w:rsidRPr="00420FC3" w:rsidRDefault="00950F8D" w:rsidP="00E032C0">
      <w:pPr>
        <w:spacing w:line="360" w:lineRule="auto"/>
        <w:ind w:firstLine="720"/>
        <w:jc w:val="both"/>
        <w:rPr>
          <w:rFonts w:ascii="Arial" w:hAnsi="Arial" w:cs="Arial"/>
        </w:rPr>
      </w:pPr>
      <w:r w:rsidRPr="00420FC3">
        <w:rPr>
          <w:rFonts w:ascii="Arial" w:hAnsi="Arial" w:cs="Arial"/>
        </w:rPr>
        <w:t xml:space="preserve">Pembiayaan </w:t>
      </w:r>
      <w:r w:rsidRPr="00420FC3">
        <w:rPr>
          <w:rFonts w:ascii="Arial" w:hAnsi="Arial" w:cs="Arial"/>
          <w:i/>
          <w:iCs/>
        </w:rPr>
        <w:t>(financing)</w:t>
      </w:r>
      <w:r w:rsidRPr="00420FC3">
        <w:rPr>
          <w:rFonts w:ascii="Arial" w:hAnsi="Arial" w:cs="Arial"/>
        </w:rPr>
        <w:t xml:space="preserve"> adalah seluruh transaksi keuangan pemerintah, baik penerimaan maupun pengeluaran, yang perlu dibayar atau akan diterima kembali, yang dalam penganggaran pemerintah terutama dimaksudkan untuk menutup defisit dan/atau memanfaatkan surplus anggaran. Penerimaan pembiayaan antara lain dapat berasal dari pinjaman dan hasil divestasi. Sementara,  pengeluaran pembiayaan antara  lain digunakan untuk pembayaran kembali pokok pinjaman, pemberian pinjaman kepada entitas lain, dan penyertaan modal oleh pemerintah.</w:t>
      </w:r>
    </w:p>
    <w:p w:rsidR="00950F8D" w:rsidRPr="00420FC3" w:rsidRDefault="00950F8D" w:rsidP="00E032C0">
      <w:pPr>
        <w:spacing w:line="360" w:lineRule="auto"/>
        <w:jc w:val="both"/>
        <w:rPr>
          <w:rFonts w:ascii="Arial" w:hAnsi="Arial" w:cs="Arial"/>
        </w:rPr>
      </w:pPr>
      <w:r w:rsidRPr="00420FC3">
        <w:rPr>
          <w:rFonts w:ascii="Arial" w:hAnsi="Arial" w:cs="Arial"/>
          <w:b/>
          <w:bCs/>
        </w:rPr>
        <w:t>Pembiayaan Neto</w:t>
      </w:r>
    </w:p>
    <w:p w:rsidR="00950F8D" w:rsidRPr="00420FC3" w:rsidRDefault="00950F8D" w:rsidP="00DF7CB5">
      <w:pPr>
        <w:spacing w:line="360" w:lineRule="auto"/>
        <w:ind w:firstLine="720"/>
        <w:jc w:val="both"/>
        <w:rPr>
          <w:rFonts w:ascii="Arial" w:hAnsi="Arial" w:cs="Arial"/>
        </w:rPr>
      </w:pPr>
      <w:r w:rsidRPr="00420FC3">
        <w:rPr>
          <w:rFonts w:ascii="Arial" w:hAnsi="Arial" w:cs="Arial"/>
        </w:rPr>
        <w:t>Pembiayaan Neto adalah selisih antara penerimaan pembiayaan dengan pengeluaran pembiayaan. Apabila manajemen keuangan pemerintah dilakukan dengan baik maka jumlah pembiayaan netto ini seharusnya mendekati jumlah surplus/defisit   anggaran   karena   pembiayaan   dimaksudkan   untuk memanfaatkan surplus atau menutup defisit anggaran.</w:t>
      </w:r>
    </w:p>
    <w:p w:rsidR="00950F8D" w:rsidRPr="00420FC3" w:rsidRDefault="00950F8D" w:rsidP="00DF7CB5">
      <w:pPr>
        <w:spacing w:line="360" w:lineRule="auto"/>
        <w:jc w:val="both"/>
        <w:rPr>
          <w:rFonts w:ascii="Arial" w:hAnsi="Arial" w:cs="Arial"/>
        </w:rPr>
      </w:pPr>
      <w:r w:rsidRPr="00420FC3">
        <w:rPr>
          <w:rFonts w:ascii="Arial" w:hAnsi="Arial" w:cs="Arial"/>
          <w:b/>
          <w:bCs/>
        </w:rPr>
        <w:t>Sisa Lebih/Kurang Pembiayaan Anggaran</w:t>
      </w:r>
    </w:p>
    <w:p w:rsidR="00950F8D" w:rsidRPr="00420FC3" w:rsidRDefault="00950F8D" w:rsidP="00E032C0">
      <w:pPr>
        <w:spacing w:line="360" w:lineRule="auto"/>
        <w:ind w:firstLine="720"/>
        <w:jc w:val="both"/>
        <w:rPr>
          <w:rFonts w:ascii="Arial" w:hAnsi="Arial" w:cs="Arial"/>
        </w:rPr>
      </w:pPr>
      <w:r w:rsidRPr="00420FC3">
        <w:rPr>
          <w:rFonts w:ascii="Arial" w:hAnsi="Arial" w:cs="Arial"/>
        </w:rPr>
        <w:t>Dalam penyusunan RAB, SILPA/SIKPA akan selalu nihil karena jumlah surplus atau defisit harus ditetapkan rencana pemanfaatannya atau penutupannya. Namun dalam realisasi anggaran pada umumnya SILPA akan muncul. Jumlah ini merupakan selisih antara penerimaan anggaran dikurangi dengan pengeluaran anggaran. Dengan kata lain jumlah ini diperoleh dengan menjumlahkan surplus/defisit dengan pembiayaan neto.</w:t>
      </w:r>
    </w:p>
    <w:p w:rsidR="00950F8D" w:rsidRPr="00420FC3" w:rsidRDefault="00950F8D" w:rsidP="00E032C0">
      <w:pPr>
        <w:spacing w:line="360" w:lineRule="auto"/>
        <w:ind w:firstLine="720"/>
        <w:jc w:val="both"/>
        <w:rPr>
          <w:rFonts w:ascii="Arial" w:hAnsi="Arial" w:cs="Arial"/>
        </w:rPr>
      </w:pPr>
      <w:r w:rsidRPr="00420FC3">
        <w:rPr>
          <w:rFonts w:ascii="Arial" w:hAnsi="Arial" w:cs="Arial"/>
        </w:rPr>
        <w:t>LRA dijelaskan lebih lanjut dalam Catatan atas Laporan Keuangan yang memuat hal-hal yang mempengaruhi pelaksanaan anggaran seperti kebijakan keuangan, sebab-sebab terjadinya perbedaan yang material antara anggaran dan realisasinya, serta daftar-daftar yang merinci lebih lanjut angka-angka yang dianggap perlu untuk dijelaskan.</w:t>
      </w:r>
    </w:p>
    <w:p w:rsidR="00950F8D" w:rsidRPr="00420FC3" w:rsidRDefault="00950F8D" w:rsidP="00E032C0">
      <w:pPr>
        <w:spacing w:line="320" w:lineRule="auto"/>
        <w:ind w:left="3880" w:right="3600"/>
        <w:jc w:val="both"/>
        <w:rPr>
          <w:rFonts w:ascii="Arial" w:hAnsi="Arial" w:cs="Arial"/>
          <w:b/>
          <w:bCs/>
        </w:rPr>
      </w:pPr>
    </w:p>
    <w:p w:rsidR="00950F8D" w:rsidRPr="00420FC3" w:rsidRDefault="00950F8D" w:rsidP="00950F8D">
      <w:pPr>
        <w:pStyle w:val="ListParagraph"/>
        <w:numPr>
          <w:ilvl w:val="0"/>
          <w:numId w:val="4"/>
        </w:numPr>
        <w:spacing w:line="320" w:lineRule="auto"/>
        <w:ind w:right="40"/>
        <w:jc w:val="both"/>
        <w:rPr>
          <w:rFonts w:ascii="Arial" w:hAnsi="Arial" w:cs="Arial"/>
          <w:sz w:val="22"/>
          <w:szCs w:val="22"/>
        </w:rPr>
      </w:pPr>
      <w:r w:rsidRPr="00420FC3">
        <w:rPr>
          <w:rFonts w:ascii="Arial" w:hAnsi="Arial" w:cs="Arial"/>
          <w:b/>
          <w:bCs/>
          <w:sz w:val="22"/>
          <w:szCs w:val="22"/>
        </w:rPr>
        <w:t>NERACA</w:t>
      </w:r>
    </w:p>
    <w:p w:rsidR="00950F8D" w:rsidRPr="00420FC3" w:rsidRDefault="00950F8D" w:rsidP="00E032C0">
      <w:pPr>
        <w:spacing w:line="360" w:lineRule="auto"/>
        <w:ind w:firstLine="630"/>
        <w:jc w:val="both"/>
        <w:rPr>
          <w:rFonts w:ascii="Arial" w:hAnsi="Arial" w:cs="Arial"/>
        </w:rPr>
      </w:pPr>
      <w:r w:rsidRPr="00420FC3">
        <w:rPr>
          <w:rFonts w:ascii="Arial" w:hAnsi="Arial" w:cs="Arial"/>
        </w:rPr>
        <w:t>Tujuan utama neraca adalah menyediakan informasi tentang posisi keuangan BLU meliputi aset, kewajiban dan ekuitas pada tanggal tertentu</w:t>
      </w:r>
    </w:p>
    <w:p w:rsidR="00950F8D" w:rsidRPr="00420FC3" w:rsidRDefault="00950F8D" w:rsidP="00E032C0">
      <w:pPr>
        <w:spacing w:line="360" w:lineRule="auto"/>
        <w:ind w:hanging="90"/>
        <w:jc w:val="both"/>
        <w:rPr>
          <w:rFonts w:ascii="Arial" w:hAnsi="Arial" w:cs="Arial"/>
        </w:rPr>
      </w:pPr>
      <w:r w:rsidRPr="00420FC3">
        <w:rPr>
          <w:rFonts w:ascii="Arial" w:hAnsi="Arial" w:cs="Arial"/>
        </w:rPr>
        <w:lastRenderedPageBreak/>
        <w:t>Informasi dalam neraca digunakan bersama-sama dengan informasi yang diungkapkan dalam laporan keuangan lainnya sehingga dapat membantu para pengguna laporan keuangan untuk menilai:</w:t>
      </w:r>
    </w:p>
    <w:p w:rsidR="00950F8D" w:rsidRPr="00420FC3" w:rsidRDefault="00950F8D" w:rsidP="00950F8D">
      <w:pPr>
        <w:pStyle w:val="ListParagraph"/>
        <w:numPr>
          <w:ilvl w:val="0"/>
          <w:numId w:val="35"/>
        </w:numPr>
        <w:spacing w:line="360" w:lineRule="auto"/>
        <w:ind w:left="360"/>
        <w:jc w:val="both"/>
        <w:rPr>
          <w:rFonts w:ascii="Arial" w:hAnsi="Arial" w:cs="Arial"/>
          <w:sz w:val="22"/>
          <w:szCs w:val="22"/>
        </w:rPr>
      </w:pPr>
      <w:r w:rsidRPr="00420FC3">
        <w:rPr>
          <w:rFonts w:ascii="Arial" w:hAnsi="Arial" w:cs="Arial"/>
          <w:sz w:val="22"/>
          <w:szCs w:val="22"/>
        </w:rPr>
        <w:t>Kemampuan BLU dalam memberikan jasa layanan secara berkelanjutan</w:t>
      </w:r>
    </w:p>
    <w:p w:rsidR="00950F8D" w:rsidRPr="00420FC3" w:rsidRDefault="00950F8D" w:rsidP="00950F8D">
      <w:pPr>
        <w:pStyle w:val="ListParagraph"/>
        <w:numPr>
          <w:ilvl w:val="0"/>
          <w:numId w:val="35"/>
        </w:numPr>
        <w:spacing w:line="360" w:lineRule="auto"/>
        <w:ind w:left="360"/>
        <w:jc w:val="both"/>
        <w:rPr>
          <w:rFonts w:ascii="Arial" w:hAnsi="Arial" w:cs="Arial"/>
          <w:sz w:val="22"/>
          <w:szCs w:val="22"/>
        </w:rPr>
      </w:pPr>
      <w:r w:rsidRPr="00420FC3">
        <w:rPr>
          <w:rFonts w:ascii="Arial" w:hAnsi="Arial" w:cs="Arial"/>
          <w:sz w:val="22"/>
          <w:szCs w:val="22"/>
        </w:rPr>
        <w:t>Likuiditas dan Solvabilitas</w:t>
      </w:r>
    </w:p>
    <w:p w:rsidR="00950F8D" w:rsidRPr="00420FC3" w:rsidRDefault="00950F8D" w:rsidP="00950F8D">
      <w:pPr>
        <w:pStyle w:val="ListParagraph"/>
        <w:numPr>
          <w:ilvl w:val="0"/>
          <w:numId w:val="35"/>
        </w:numPr>
        <w:spacing w:line="360" w:lineRule="auto"/>
        <w:ind w:left="360"/>
        <w:jc w:val="both"/>
        <w:rPr>
          <w:rFonts w:ascii="Arial" w:hAnsi="Arial" w:cs="Arial"/>
          <w:sz w:val="22"/>
          <w:szCs w:val="22"/>
        </w:rPr>
      </w:pPr>
      <w:r w:rsidRPr="00420FC3">
        <w:rPr>
          <w:rFonts w:ascii="Arial" w:hAnsi="Arial" w:cs="Arial"/>
          <w:sz w:val="22"/>
          <w:szCs w:val="22"/>
        </w:rPr>
        <w:t>Kebutuhan Pendanaan Eksternal</w:t>
      </w:r>
    </w:p>
    <w:p w:rsidR="00950F8D" w:rsidRPr="00420FC3" w:rsidRDefault="00950F8D" w:rsidP="00E032C0">
      <w:pPr>
        <w:spacing w:line="360" w:lineRule="auto"/>
        <w:ind w:firstLine="630"/>
        <w:jc w:val="both"/>
        <w:rPr>
          <w:rFonts w:ascii="Arial" w:hAnsi="Arial" w:cs="Arial"/>
        </w:rPr>
      </w:pPr>
      <w:r w:rsidRPr="00420FC3">
        <w:rPr>
          <w:rFonts w:ascii="Arial" w:hAnsi="Arial" w:cs="Arial"/>
        </w:rPr>
        <w:t>Neraca merupakan laporan yang menggambarkan posisi keuangan suatu entitas pelaporan mengenai aset, kewajiban/ dan ekuitas dana pada tanggal pelaporan. Neraca disusun dengan sistem sentralisasi dan desentralisasi. Dengan Sistem sentralisasi, neraca disusun secara terpusat oleh bagian akuntansi suatu entitas pelaporan. Sedangkan dengan desentralisasi neraca disusun oleh entitas-entitas akuntansi yang kemudian digabung oleh entitas pelaporan. Pada pemerintah daerah, satuan kerja (satker) merupakan entitas akuntansi yang berkewajiban menyusun laporan keuangan yang akan digabungkan oleh satker menjadi Neraca Daerah. Penggabungan tersebut dilakukan dengan menjumlahkan akun-akun neraca satker dan satker serta mengeliminasi akun-akun timbal balik.</w:t>
      </w:r>
    </w:p>
    <w:p w:rsidR="00950F8D" w:rsidRPr="00420FC3" w:rsidRDefault="00950F8D" w:rsidP="00E032C0">
      <w:pPr>
        <w:spacing w:line="360" w:lineRule="auto"/>
        <w:ind w:firstLine="630"/>
        <w:jc w:val="both"/>
        <w:rPr>
          <w:rFonts w:ascii="Arial" w:hAnsi="Arial" w:cs="Arial"/>
        </w:rPr>
      </w:pPr>
      <w:r w:rsidRPr="00420FC3">
        <w:rPr>
          <w:rFonts w:ascii="Arial" w:hAnsi="Arial" w:cs="Arial"/>
        </w:rPr>
        <w:t xml:space="preserve">Neraca terdiri dari aset, kewajiban, dan ekuitas dana </w:t>
      </w:r>
      <w:r w:rsidRPr="00420FC3">
        <w:rPr>
          <w:rFonts w:ascii="Arial" w:hAnsi="Arial" w:cs="Arial"/>
          <w:i/>
          <w:iCs/>
        </w:rPr>
        <w:t xml:space="preserve">{net asset). </w:t>
      </w:r>
      <w:r w:rsidRPr="00420FC3">
        <w:rPr>
          <w:rFonts w:ascii="Arial" w:hAnsi="Arial" w:cs="Arial"/>
        </w:rPr>
        <w:t>Ekuitas dana merupakan selisih dari aset setelah dikurangi kewajiban, atau dalam persamaan akuntansi dapat dirumuskan:</w:t>
      </w:r>
    </w:p>
    <w:p w:rsidR="00950F8D" w:rsidRPr="00420FC3" w:rsidRDefault="00950F8D" w:rsidP="00E032C0">
      <w:pPr>
        <w:spacing w:before="100"/>
        <w:ind w:left="1240"/>
        <w:jc w:val="both"/>
        <w:rPr>
          <w:rFonts w:ascii="Arial" w:hAnsi="Arial" w:cs="Arial"/>
        </w:rPr>
      </w:pPr>
      <w:r w:rsidRPr="00420FC3">
        <w:rPr>
          <w:rFonts w:ascii="Arial" w:hAnsi="Arial" w:cs="Arial"/>
        </w:rPr>
        <w:t>Aset = Kewajiban + Ekuitas Dana</w:t>
      </w:r>
    </w:p>
    <w:p w:rsidR="00950F8D" w:rsidRPr="00420FC3" w:rsidRDefault="00950F8D" w:rsidP="00E032C0">
      <w:pPr>
        <w:tabs>
          <w:tab w:val="left" w:pos="2000"/>
        </w:tabs>
        <w:spacing w:line="360" w:lineRule="auto"/>
        <w:jc w:val="both"/>
        <w:rPr>
          <w:rFonts w:ascii="Arial" w:hAnsi="Arial" w:cs="Arial"/>
        </w:rPr>
      </w:pPr>
      <w:r w:rsidRPr="00420FC3">
        <w:rPr>
          <w:rFonts w:ascii="Arial" w:hAnsi="Arial" w:cs="Arial"/>
          <w:b/>
          <w:bCs/>
        </w:rPr>
        <w:t>A. Aset</w:t>
      </w:r>
    </w:p>
    <w:p w:rsidR="00950F8D" w:rsidRPr="00420FC3" w:rsidRDefault="00950F8D" w:rsidP="00E032C0">
      <w:pPr>
        <w:spacing w:line="360" w:lineRule="auto"/>
        <w:ind w:firstLine="700"/>
        <w:jc w:val="both"/>
        <w:rPr>
          <w:rFonts w:ascii="Arial" w:hAnsi="Arial" w:cs="Arial"/>
        </w:rPr>
      </w:pPr>
      <w:r w:rsidRPr="00420FC3">
        <w:rPr>
          <w:rFonts w:ascii="Arial" w:hAnsi="Arial" w:cs="Arial"/>
        </w:rPr>
        <w:t>Aset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 bagi masyarakat umum dan sumber-sumber daya yang dipelihara karena alasan sejarah dan budaya.</w:t>
      </w:r>
    </w:p>
    <w:p w:rsidR="00950F8D" w:rsidRPr="00420FC3" w:rsidRDefault="00950F8D" w:rsidP="00E032C0">
      <w:pPr>
        <w:spacing w:line="360" w:lineRule="auto"/>
        <w:jc w:val="both"/>
        <w:rPr>
          <w:rFonts w:ascii="Arial" w:hAnsi="Arial" w:cs="Arial"/>
        </w:rPr>
      </w:pPr>
      <w:r w:rsidRPr="00420FC3">
        <w:rPr>
          <w:rFonts w:ascii="Arial" w:hAnsi="Arial" w:cs="Arial"/>
        </w:rPr>
        <w:t>Aset diakui pada saat potensi manfaat ekonomi masa depan diperoleh oleh pemerintah dan mempunyai nilai atau biaya yang dapat diukur dengan andal. Aset diakui pada saat diterima atau kepemilikannya dan/atau kepenguasaannya berpindah. Jika suatu entitas memiliki aset moneter dalam mata uang asing maka harus dijabarkan dan dinyatakan dalam mata uang rupiah. Penjabaran mata uang asing tersebut menggunakan kurs tengah bank sentral pada tanggal neraca. Aset diklasifikasikan menjadi aset lancar dan aset nonlancar.</w:t>
      </w:r>
    </w:p>
    <w:p w:rsidR="00950F8D" w:rsidRPr="00420FC3" w:rsidRDefault="00950F8D" w:rsidP="00E032C0">
      <w:pPr>
        <w:pStyle w:val="FR1"/>
        <w:spacing w:line="360" w:lineRule="auto"/>
        <w:jc w:val="both"/>
        <w:rPr>
          <w:rFonts w:ascii="Arial" w:hAnsi="Arial" w:cs="Arial"/>
          <w:sz w:val="22"/>
          <w:szCs w:val="22"/>
        </w:rPr>
      </w:pPr>
      <w:r w:rsidRPr="00420FC3">
        <w:rPr>
          <w:rFonts w:ascii="Arial" w:hAnsi="Arial" w:cs="Arial"/>
          <w:sz w:val="22"/>
          <w:szCs w:val="22"/>
        </w:rPr>
        <w:t>1. Aset Lancar</w:t>
      </w:r>
    </w:p>
    <w:p w:rsidR="00950F8D" w:rsidRPr="00420FC3" w:rsidRDefault="00950F8D" w:rsidP="00E032C0">
      <w:pPr>
        <w:spacing w:line="360" w:lineRule="auto"/>
        <w:ind w:left="600"/>
        <w:jc w:val="both"/>
        <w:rPr>
          <w:rFonts w:ascii="Arial" w:hAnsi="Arial" w:cs="Arial"/>
        </w:rPr>
      </w:pPr>
      <w:r w:rsidRPr="00420FC3">
        <w:rPr>
          <w:rFonts w:ascii="Arial" w:hAnsi="Arial" w:cs="Arial"/>
        </w:rPr>
        <w:lastRenderedPageBreak/>
        <w:t>Suatu aset diklasifikasikan sebagai aset lancar</w:t>
      </w:r>
      <w:r>
        <w:rPr>
          <w:rFonts w:ascii="Arial" w:hAnsi="Arial" w:cs="Arial"/>
        </w:rPr>
        <w:t xml:space="preserve"> </w:t>
      </w:r>
      <w:r w:rsidRPr="00420FC3">
        <w:rPr>
          <w:rFonts w:ascii="Arial" w:hAnsi="Arial" w:cs="Arial"/>
        </w:rPr>
        <w:t>jika:</w:t>
      </w:r>
    </w:p>
    <w:p w:rsidR="00950F8D" w:rsidRPr="00420FC3" w:rsidRDefault="00950F8D" w:rsidP="00E032C0">
      <w:pPr>
        <w:spacing w:before="40" w:line="360" w:lineRule="auto"/>
        <w:ind w:left="960" w:hanging="340"/>
        <w:jc w:val="both"/>
        <w:rPr>
          <w:rFonts w:ascii="Arial" w:hAnsi="Arial" w:cs="Arial"/>
        </w:rPr>
      </w:pPr>
      <w:r w:rsidRPr="00420FC3">
        <w:rPr>
          <w:rFonts w:ascii="Arial" w:hAnsi="Arial" w:cs="Arial"/>
        </w:rPr>
        <w:t>1. diharapkan segera untuk direalisasikan, dipakai, atau dimiliki untuk dijual dalam waktu 12 (dua belas) bulan sejak tanggal pelaporan, atau</w:t>
      </w:r>
    </w:p>
    <w:p w:rsidR="00950F8D" w:rsidRPr="00420FC3" w:rsidRDefault="00950F8D" w:rsidP="00E032C0">
      <w:pPr>
        <w:spacing w:line="360" w:lineRule="auto"/>
        <w:ind w:left="960" w:hanging="340"/>
        <w:jc w:val="both"/>
        <w:rPr>
          <w:rFonts w:ascii="Arial" w:hAnsi="Arial" w:cs="Arial"/>
        </w:rPr>
      </w:pPr>
      <w:r w:rsidRPr="00420FC3">
        <w:rPr>
          <w:rFonts w:ascii="Arial" w:hAnsi="Arial" w:cs="Arial"/>
        </w:rPr>
        <w:t>2. berupa kas dan setara kas.</w:t>
      </w:r>
    </w:p>
    <w:p w:rsidR="00950F8D" w:rsidRPr="00420FC3" w:rsidRDefault="00950F8D" w:rsidP="00E14A07">
      <w:pPr>
        <w:spacing w:line="360" w:lineRule="auto"/>
        <w:jc w:val="both"/>
        <w:rPr>
          <w:rFonts w:ascii="Arial" w:hAnsi="Arial" w:cs="Arial"/>
        </w:rPr>
      </w:pPr>
      <w:r w:rsidRPr="00420FC3">
        <w:rPr>
          <w:rFonts w:ascii="Arial" w:hAnsi="Arial" w:cs="Arial"/>
        </w:rPr>
        <w:t>Aset lancar disajikan dalam neraca meliputi kas dan setara kas, investasi jangka pendek, piutang, dan persediaan.</w:t>
      </w:r>
    </w:p>
    <w:p w:rsidR="00950F8D" w:rsidRPr="00420FC3" w:rsidRDefault="00950F8D" w:rsidP="00E14A07">
      <w:pPr>
        <w:spacing w:line="360" w:lineRule="auto"/>
        <w:ind w:left="80"/>
        <w:jc w:val="both"/>
        <w:rPr>
          <w:rFonts w:ascii="Arial" w:hAnsi="Arial" w:cs="Arial"/>
        </w:rPr>
      </w:pPr>
      <w:r w:rsidRPr="00420FC3">
        <w:rPr>
          <w:rFonts w:ascii="Arial" w:hAnsi="Arial" w:cs="Arial"/>
          <w:b/>
          <w:bCs/>
        </w:rPr>
        <w:t>a). Kas dan Setara Kas</w:t>
      </w:r>
    </w:p>
    <w:p w:rsidR="00950F8D" w:rsidRPr="00420FC3" w:rsidRDefault="00950F8D" w:rsidP="00EB4CAF">
      <w:pPr>
        <w:spacing w:line="360" w:lineRule="auto"/>
        <w:ind w:left="426" w:firstLine="588"/>
        <w:jc w:val="both"/>
        <w:rPr>
          <w:rFonts w:ascii="Arial" w:hAnsi="Arial" w:cs="Arial"/>
        </w:rPr>
      </w:pPr>
      <w:r w:rsidRPr="00420FC3">
        <w:rPr>
          <w:rFonts w:ascii="Arial" w:hAnsi="Arial" w:cs="Arial"/>
        </w:rPr>
        <w:t>Kas diakui pada saat diterima atau pada saat kepemilikannya dan/atau kepenguasaannya berpindah. Kas dicatat sebesar nilai nominal artinya disajikan sebesar nilai rupiah tersebut. Apabila terdapat kas dalam valuta asing, maka kas tersebut dikonversi menjadi rupiah dengan menggunakan kurs tengah BI pada tanggal laporan. Termasuk dalam klasifikasi kas adalah ka_s di bank, kas yang dipegang bendahara, dan deposito berjangka kurang dari 3 (tiga) bulan. Dalam neraca pemerintah daerah, kas biasanya disajikan meliputi kas di kas daerah, kas di bendahara penerimaan, dan kas di bendahara pengeluaran. Pada satker, kas meliputi Kas di Bendahara Penerimaan dan Kas di Bendahara Pengeluaran.</w:t>
      </w:r>
    </w:p>
    <w:p w:rsidR="00950F8D" w:rsidRPr="00420FC3" w:rsidRDefault="00950F8D" w:rsidP="00E14A07">
      <w:pPr>
        <w:spacing w:line="360" w:lineRule="auto"/>
        <w:ind w:left="720" w:hanging="720"/>
        <w:jc w:val="both"/>
        <w:rPr>
          <w:rFonts w:ascii="Arial" w:hAnsi="Arial" w:cs="Arial"/>
        </w:rPr>
      </w:pPr>
      <w:r w:rsidRPr="00420FC3">
        <w:rPr>
          <w:rFonts w:ascii="Arial" w:hAnsi="Arial" w:cs="Arial"/>
          <w:b/>
          <w:bCs/>
        </w:rPr>
        <w:t>b). Investasi Jangka Pendek</w:t>
      </w:r>
    </w:p>
    <w:p w:rsidR="00950F8D" w:rsidRPr="00420FC3" w:rsidRDefault="00950F8D" w:rsidP="00EB4CAF">
      <w:pPr>
        <w:spacing w:line="360" w:lineRule="auto"/>
        <w:ind w:left="426" w:firstLine="588"/>
        <w:jc w:val="both"/>
        <w:rPr>
          <w:rFonts w:ascii="Arial" w:hAnsi="Arial" w:cs="Arial"/>
        </w:rPr>
      </w:pPr>
      <w:r w:rsidRPr="00420FC3">
        <w:rPr>
          <w:rFonts w:ascii="Arial" w:hAnsi="Arial" w:cs="Arial"/>
        </w:rPr>
        <w:t>Investasi jangka pendek diakui pada saat terjadinya pemindahan kepemilikan, yaitu pada saat pemerintah nnenerima bukti investasi. Pos-pos investasi jangka pendek antara lain deposito berjangka 3 (tiga) sampai 12 (dua belas) bulan dan surat berharga yang mudah diperjualbelikan. Investasi jangka pendek dicatat sebesar nilai perolehan. Jenis-jenis deposito beserta jangka waktunya perlu diungkap dalam catatan atas laporan keuangan. Akuntansi investasi jangka pendek diatur lebih detail dalam PSAP Nomor 06 tentang Akuntansi Investasi.</w:t>
      </w:r>
    </w:p>
    <w:p w:rsidR="00950F8D" w:rsidRPr="00420FC3" w:rsidRDefault="00950F8D" w:rsidP="00E14A07">
      <w:pPr>
        <w:spacing w:line="360" w:lineRule="auto"/>
        <w:jc w:val="both"/>
        <w:rPr>
          <w:rFonts w:ascii="Arial" w:hAnsi="Arial" w:cs="Arial"/>
        </w:rPr>
      </w:pPr>
      <w:r w:rsidRPr="00420FC3">
        <w:rPr>
          <w:rFonts w:ascii="Arial" w:hAnsi="Arial" w:cs="Arial"/>
          <w:b/>
          <w:bCs/>
        </w:rPr>
        <w:t>c). Piutang</w:t>
      </w:r>
    </w:p>
    <w:p w:rsidR="00950F8D" w:rsidRPr="00420FC3" w:rsidRDefault="00950F8D" w:rsidP="00EB4CAF">
      <w:pPr>
        <w:spacing w:line="360" w:lineRule="auto"/>
        <w:ind w:left="426" w:firstLine="720"/>
        <w:jc w:val="both"/>
        <w:rPr>
          <w:rFonts w:ascii="Arial" w:hAnsi="Arial" w:cs="Arial"/>
        </w:rPr>
      </w:pPr>
      <w:r w:rsidRPr="00420FC3">
        <w:rPr>
          <w:rFonts w:ascii="Arial" w:hAnsi="Arial" w:cs="Arial"/>
        </w:rPr>
        <w:t>Pos-pos piutang antara lain terdiri dari piutang pajak, piutang retribusi, bagian lancar tagihan penjualan angsuran, bagian lancar tuntutan ganti rugi, dan piutang iainnya yang diharapkan diterima dalam waktu 12 (dua belas) bulan setelah tanggal pelaporan. Piutang dicatat sebesar nilai nominalnya.</w:t>
      </w:r>
    </w:p>
    <w:p w:rsidR="00950F8D" w:rsidRPr="00420FC3" w:rsidRDefault="00950F8D" w:rsidP="00EB4CAF">
      <w:pPr>
        <w:spacing w:before="80" w:line="360" w:lineRule="auto"/>
        <w:ind w:left="426" w:firstLine="720"/>
        <w:jc w:val="both"/>
        <w:rPr>
          <w:rFonts w:ascii="Arial" w:hAnsi="Arial" w:cs="Arial"/>
        </w:rPr>
      </w:pPr>
      <w:r w:rsidRPr="00420FC3">
        <w:rPr>
          <w:rFonts w:ascii="Arial" w:hAnsi="Arial" w:cs="Arial"/>
        </w:rPr>
        <w:t xml:space="preserve">Penjualan aset, seperti rumah dinas kepada pegawai negeri sipil biasanya diangsur lebih dari 12 bulan. Penjualan tersebut oleh pemerintah disebut sebagai </w:t>
      </w:r>
      <w:r w:rsidRPr="00420FC3">
        <w:rPr>
          <w:rFonts w:ascii="Arial" w:hAnsi="Arial" w:cs="Arial"/>
        </w:rPr>
        <w:lastRenderedPageBreak/>
        <w:t>Tagihan Penjualan Angsuran (TPA). Dalam neraca, TPA akan disajikan sebagai aset Iainnya, sedangkan TPA yang akan jatuh tempo daiam jangka waktu 12 bulan setelah tanggal pelaporan, akan direklasifikasi dan disajikan tersendiri dalam aset lancar sebagai Bagian Lancar TPA. Reklasifikasi TPA ini dilakukan hanya untuk tujuan penyusunan neraca karena pembayaran atas tagihan penjualan angsuran akan mengurangi perkiraan Tagihan Penjualan Angsuran bukan Bagian Lancar Tagihan Penjualan Angsuran.</w:t>
      </w:r>
    </w:p>
    <w:p w:rsidR="00950F8D" w:rsidRPr="00420FC3" w:rsidRDefault="00950F8D" w:rsidP="00EB4CAF">
      <w:pPr>
        <w:spacing w:line="360" w:lineRule="auto"/>
        <w:ind w:left="426" w:firstLine="720"/>
        <w:jc w:val="both"/>
        <w:rPr>
          <w:rFonts w:ascii="Arial" w:hAnsi="Arial" w:cs="Arial"/>
        </w:rPr>
      </w:pPr>
      <w:r w:rsidRPr="00420FC3">
        <w:rPr>
          <w:rFonts w:ascii="Arial" w:hAnsi="Arial" w:cs="Arial"/>
        </w:rPr>
        <w:t>Bendahara, pegawai negeri bukan bendahara, atau pejabat lain yang karena perbuatannya melanggar hukum atau melalaikan kewajiban yang dibebankan kepadanya secara langsung merugikan keuangan Negara, wajib mengganti kerugian tersebut. Sejumlah kewajiban untuk mengganti kerugian tersebut dikenal dengan istilah Tuntutan Perbendaharaan/Tuntutan Ganti Rugi (TP/TGR). Dalam neraca, TP/TGR disajikan sebagai aset lainnya, sedangkan TP/TGR yang akan jatuh tempo dalam jangka waktu 12 bulan setelah tanggal pelaporan, akan direklasifikasi dan disajikan tersendiri dalam aset lancar sebagai   Bagian Lancar TP/TGR. Reklasifikasi TP/TGR ini dilakukan hanya untuk tujuan penyusunan neraca. Pada awal tahun berikutnya bagian lancar piutang ini dikembalikan pada TP/TGR dalam kelompok aset lainnya karena penerimaan kembali dari Tuntutan Ganti Rugi akan mengurangi perkiraan Tuntutan Ganti Rugi bukan Bagian Lancar Tuntutan Ganti Rugi. '</w:t>
      </w:r>
    </w:p>
    <w:p w:rsidR="00950F8D" w:rsidRPr="00420FC3" w:rsidRDefault="00950F8D" w:rsidP="00E032C0">
      <w:pPr>
        <w:spacing w:before="480" w:line="360" w:lineRule="auto"/>
        <w:jc w:val="both"/>
        <w:rPr>
          <w:rFonts w:ascii="Arial" w:hAnsi="Arial" w:cs="Arial"/>
        </w:rPr>
      </w:pPr>
      <w:r w:rsidRPr="00420FC3">
        <w:rPr>
          <w:rFonts w:ascii="Arial" w:hAnsi="Arial" w:cs="Arial"/>
          <w:b/>
          <w:bCs/>
        </w:rPr>
        <w:t>d). Persediaan</w:t>
      </w:r>
    </w:p>
    <w:p w:rsidR="00950F8D" w:rsidRPr="00420FC3" w:rsidRDefault="00950F8D" w:rsidP="00EB4CAF">
      <w:pPr>
        <w:spacing w:before="80" w:line="360" w:lineRule="auto"/>
        <w:ind w:left="426" w:firstLine="588"/>
        <w:jc w:val="both"/>
        <w:rPr>
          <w:rFonts w:ascii="Arial" w:hAnsi="Arial" w:cs="Arial"/>
        </w:rPr>
      </w:pPr>
      <w:r w:rsidRPr="00420FC3">
        <w:rPr>
          <w:rFonts w:ascii="Arial" w:hAnsi="Arial" w:cs="Arial"/>
        </w:rPr>
        <w:t>Persediaan mencakup barang atau perlengkapan yang dibeli dan disimpan untuk digunakan, misalnya barang pakai habis seperti alat tulis kantor, barang tak habis pakai seperti komponen peralatan dan pipa, dan barang bekas pakai seperti komponen bekas. Jenis-jenis persediaan beserta nilainya perlu diungkap dalam catatan atas laporan keuangan.</w:t>
      </w:r>
    </w:p>
    <w:p w:rsidR="00950F8D" w:rsidRPr="00420FC3" w:rsidRDefault="00950F8D" w:rsidP="00EB4CAF">
      <w:pPr>
        <w:spacing w:before="80" w:line="360" w:lineRule="auto"/>
        <w:ind w:left="426" w:firstLine="720"/>
        <w:jc w:val="both"/>
        <w:rPr>
          <w:rFonts w:ascii="Arial" w:hAnsi="Arial" w:cs="Arial"/>
        </w:rPr>
      </w:pPr>
      <w:r w:rsidRPr="00420FC3">
        <w:rPr>
          <w:rFonts w:ascii="Arial" w:hAnsi="Arial" w:cs="Arial"/>
        </w:rPr>
        <w:t>Pada umumnya metode pencatatan persediaan ada 2 metode, yaitu metode periodik dan metode perpetual. Dalam metode periodik, persediaan dicatat berdasarkan penghitungan/ inventarisasi fisik persediaan yang dilakukan pada akhir periode pelaporan. Sedangkan dalam metode perpetual, persediaan dicatat setiap terjadi transaksi yang mengakibatkan penambahan atau pengurangan persediaan. Metode periodik biasanya digunakan untuk persediaan yang berjumlah banyak dengan harga relatif rendah, sedangkan metode perpetual biasanya digunakan untuk persediaan yang berjumlah relatif sedikit dengan harga relatif tinggi.</w:t>
      </w:r>
    </w:p>
    <w:p w:rsidR="00950F8D" w:rsidRPr="00420FC3" w:rsidRDefault="00950F8D" w:rsidP="00EB4CAF">
      <w:pPr>
        <w:spacing w:before="80" w:line="360" w:lineRule="auto"/>
        <w:ind w:firstLine="426"/>
        <w:jc w:val="both"/>
        <w:rPr>
          <w:rFonts w:ascii="Arial" w:hAnsi="Arial" w:cs="Arial"/>
        </w:rPr>
      </w:pPr>
      <w:r w:rsidRPr="00420FC3">
        <w:rPr>
          <w:rFonts w:ascii="Arial" w:hAnsi="Arial" w:cs="Arial"/>
        </w:rPr>
        <w:lastRenderedPageBreak/>
        <w:t>Sesuai dengan PSAP 01, Persediaan dicatat sebesar:</w:t>
      </w:r>
    </w:p>
    <w:p w:rsidR="00950F8D" w:rsidRPr="00420FC3" w:rsidRDefault="00950F8D" w:rsidP="00E032C0">
      <w:pPr>
        <w:spacing w:line="360" w:lineRule="auto"/>
        <w:ind w:left="1400" w:hanging="320"/>
        <w:jc w:val="both"/>
        <w:rPr>
          <w:rFonts w:ascii="Arial" w:hAnsi="Arial" w:cs="Arial"/>
        </w:rPr>
      </w:pPr>
      <w:r w:rsidRPr="00420FC3">
        <w:rPr>
          <w:rFonts w:ascii="Arial" w:hAnsi="Arial" w:cs="Arial"/>
        </w:rPr>
        <w:t>- biaya perolehan apabila diperoleh dengan pembelian;</w:t>
      </w:r>
    </w:p>
    <w:p w:rsidR="00950F8D" w:rsidRPr="00420FC3" w:rsidRDefault="00950F8D" w:rsidP="00E032C0">
      <w:pPr>
        <w:spacing w:line="360" w:lineRule="auto"/>
        <w:ind w:left="1400" w:hanging="320"/>
        <w:jc w:val="both"/>
        <w:rPr>
          <w:rFonts w:ascii="Arial" w:hAnsi="Arial" w:cs="Arial"/>
        </w:rPr>
      </w:pPr>
      <w:r w:rsidRPr="00420FC3">
        <w:rPr>
          <w:rFonts w:ascii="Arial" w:hAnsi="Arial" w:cs="Arial"/>
        </w:rPr>
        <w:t>- biaya standar apabila diperoleh dengan memproduksi sendiri;</w:t>
      </w:r>
    </w:p>
    <w:p w:rsidR="00950F8D" w:rsidRPr="00420FC3" w:rsidRDefault="00950F8D" w:rsidP="00E032C0">
      <w:pPr>
        <w:spacing w:line="360" w:lineRule="auto"/>
        <w:ind w:left="1400" w:hanging="320"/>
        <w:jc w:val="both"/>
        <w:rPr>
          <w:rFonts w:ascii="Arial" w:hAnsi="Arial" w:cs="Arial"/>
        </w:rPr>
      </w:pPr>
      <w:r w:rsidRPr="00420FC3">
        <w:rPr>
          <w:rFonts w:ascii="Arial" w:hAnsi="Arial" w:cs="Arial"/>
        </w:rPr>
        <w:t>- nilai wajar apabila diperoleh dengan cara lainnya seperti donasi/rampasan.</w:t>
      </w:r>
    </w:p>
    <w:p w:rsidR="00950F8D" w:rsidRPr="00420FC3" w:rsidRDefault="00950F8D" w:rsidP="00EB4CAF">
      <w:pPr>
        <w:spacing w:line="360" w:lineRule="auto"/>
        <w:ind w:left="426" w:firstLine="974"/>
        <w:jc w:val="both"/>
        <w:rPr>
          <w:rFonts w:ascii="Arial" w:hAnsi="Arial" w:cs="Arial"/>
        </w:rPr>
      </w:pPr>
      <w:r w:rsidRPr="00420FC3">
        <w:rPr>
          <w:rFonts w:ascii="Arial" w:hAnsi="Arial" w:cs="Arial"/>
        </w:rPr>
        <w:t>Biaya perolehan atas persediaan sebagaimana dimaksud di atas meliputi harga pembelian, biaya pengangkutan, biaya penanganan dan biaya lainnya yang secara langsung dapat dibebankan pada perolehan persediaan. Sedangkan potongan harga, rabat, dan lainnya yang serupa mengurangi biaya perolehan. Dalam rangka penyajian nilai wajar, nilai pembelian yang digunakan adalah biaya perolehan persediaan yang terakhir diperoleh.</w:t>
      </w:r>
    </w:p>
    <w:p w:rsidR="00950F8D" w:rsidRDefault="00950F8D" w:rsidP="00EB4CAF">
      <w:pPr>
        <w:spacing w:before="40" w:line="360" w:lineRule="auto"/>
        <w:ind w:left="426" w:firstLine="720"/>
        <w:jc w:val="both"/>
        <w:rPr>
          <w:rFonts w:ascii="Arial" w:hAnsi="Arial" w:cs="Arial"/>
        </w:rPr>
      </w:pPr>
      <w:r w:rsidRPr="00420FC3">
        <w:rPr>
          <w:rFonts w:ascii="Arial" w:hAnsi="Arial" w:cs="Arial"/>
        </w:rPr>
        <w:t>Biaya standar persediaan meliputi biaya langsung yang terkait dengan persediaan yang diproduksi dan biaya tidak langsung yang dialokasikan secara sistematis berdasarkan ukuran-ukuran yang digunakan pada saat penyusunan rencana kerja dan anggaran.</w:t>
      </w:r>
    </w:p>
    <w:p w:rsidR="00950F8D" w:rsidRPr="00420FC3" w:rsidRDefault="00950F8D" w:rsidP="00E032C0">
      <w:pPr>
        <w:spacing w:before="360" w:line="360" w:lineRule="auto"/>
        <w:jc w:val="both"/>
        <w:rPr>
          <w:rFonts w:ascii="Arial" w:hAnsi="Arial" w:cs="Arial"/>
        </w:rPr>
      </w:pPr>
      <w:r w:rsidRPr="00420FC3">
        <w:rPr>
          <w:rFonts w:ascii="Arial" w:hAnsi="Arial" w:cs="Arial"/>
          <w:b/>
          <w:bCs/>
        </w:rPr>
        <w:t>2. Aset Nonlancar</w:t>
      </w:r>
    </w:p>
    <w:p w:rsidR="00950F8D" w:rsidRDefault="00950F8D" w:rsidP="00EB4CAF">
      <w:pPr>
        <w:spacing w:line="360" w:lineRule="auto"/>
        <w:ind w:left="426" w:firstLine="720"/>
        <w:jc w:val="both"/>
        <w:rPr>
          <w:rFonts w:ascii="Arial" w:hAnsi="Arial" w:cs="Arial"/>
        </w:rPr>
      </w:pPr>
      <w:r w:rsidRPr="00420FC3">
        <w:rPr>
          <w:rFonts w:ascii="Arial" w:hAnsi="Arial" w:cs="Arial"/>
        </w:rPr>
        <w:t>Aset nonlancar mencakup aset yang bersifat jangka panjang dan aset tak berwujud, yang digunakan secara langsung atau tidak langsung untuk kegiatan pemerintah atau yang digunakan masyarakat umum. Yang termasuk dalam aset nonlancar adalah aset yang tidak memenuhi kriteria sebagai aset lancar sebagaimana diuraikan terdahulu.</w:t>
      </w:r>
      <w:r>
        <w:rPr>
          <w:rFonts w:ascii="Arial" w:hAnsi="Arial" w:cs="Arial"/>
        </w:rPr>
        <w:t xml:space="preserve"> </w:t>
      </w:r>
      <w:r w:rsidRPr="00420FC3">
        <w:rPr>
          <w:rFonts w:ascii="Arial" w:hAnsi="Arial" w:cs="Arial"/>
        </w:rPr>
        <w:t>Aset nonlancar diklasifikasikan menjadi investasi jangka panjang, aset tetap, dana cadangan, dan aset lainnya.</w:t>
      </w:r>
    </w:p>
    <w:p w:rsidR="00950F8D" w:rsidRPr="00E14A07" w:rsidRDefault="00950F8D" w:rsidP="00E032C0">
      <w:pPr>
        <w:spacing w:line="360" w:lineRule="auto"/>
        <w:jc w:val="both"/>
        <w:rPr>
          <w:rFonts w:ascii="Arial" w:hAnsi="Arial" w:cs="Arial"/>
        </w:rPr>
      </w:pPr>
    </w:p>
    <w:p w:rsidR="00950F8D" w:rsidRPr="00420FC3" w:rsidRDefault="00950F8D" w:rsidP="00E032C0">
      <w:pPr>
        <w:spacing w:before="100" w:line="360" w:lineRule="auto"/>
        <w:ind w:left="120"/>
        <w:jc w:val="both"/>
        <w:rPr>
          <w:rFonts w:ascii="Arial" w:hAnsi="Arial" w:cs="Arial"/>
        </w:rPr>
      </w:pPr>
      <w:r w:rsidRPr="00420FC3">
        <w:rPr>
          <w:rFonts w:ascii="Arial" w:hAnsi="Arial" w:cs="Arial"/>
          <w:b/>
          <w:bCs/>
        </w:rPr>
        <w:t>a). Investasi Jangka Panjang</w:t>
      </w:r>
    </w:p>
    <w:p w:rsidR="00950F8D" w:rsidRPr="00420FC3" w:rsidRDefault="00950F8D" w:rsidP="00EB4CAF">
      <w:pPr>
        <w:spacing w:line="360" w:lineRule="auto"/>
        <w:ind w:left="426" w:firstLine="708"/>
        <w:jc w:val="both"/>
        <w:rPr>
          <w:rFonts w:ascii="Arial" w:hAnsi="Arial" w:cs="Arial"/>
        </w:rPr>
      </w:pPr>
      <w:r w:rsidRPr="00420FC3">
        <w:rPr>
          <w:rFonts w:ascii="Arial" w:hAnsi="Arial" w:cs="Arial"/>
        </w:rPr>
        <w:t>Investasi jangka panjang adalah investasi yang dimaksudkan untuk dimiliki selama lebih dari 12 (dua belas) bulan. Investasi jangka panjang dicatat sebesar biaya perolehan termasuk biaya tambahan lainnya yang terjadi untuk memperoleh kepemilikan yang sah atas investasi tersebut. Investasi jangka panjang terdiri dari investasi nonpermanen dan investasi permanen. Investasi nonpermanen adalah investasi jangka panjang yang dimaksudkan untuk dimiliki secara tidak berkelanjutan. Investasi nonpermanen terdiri dari:</w:t>
      </w:r>
    </w:p>
    <w:p w:rsidR="00950F8D" w:rsidRPr="00420FC3" w:rsidRDefault="00950F8D" w:rsidP="00EB4CAF">
      <w:pPr>
        <w:spacing w:before="80" w:line="360" w:lineRule="auto"/>
        <w:ind w:left="709" w:hanging="283"/>
        <w:jc w:val="both"/>
        <w:rPr>
          <w:rFonts w:ascii="Arial" w:hAnsi="Arial" w:cs="Arial"/>
        </w:rPr>
      </w:pPr>
      <w:r w:rsidRPr="00420FC3">
        <w:rPr>
          <w:rFonts w:ascii="Arial" w:hAnsi="Arial" w:cs="Arial"/>
        </w:rPr>
        <w:lastRenderedPageBreak/>
        <w:t>1. Pinjaman kepada perusahaan negara/daerah;</w:t>
      </w:r>
    </w:p>
    <w:p w:rsidR="00950F8D" w:rsidRPr="00420FC3" w:rsidRDefault="00950F8D" w:rsidP="00EB4CAF">
      <w:pPr>
        <w:spacing w:before="80" w:line="360" w:lineRule="auto"/>
        <w:ind w:left="709" w:hanging="283"/>
        <w:jc w:val="both"/>
        <w:rPr>
          <w:rFonts w:ascii="Arial" w:hAnsi="Arial" w:cs="Arial"/>
        </w:rPr>
      </w:pPr>
      <w:r w:rsidRPr="00420FC3">
        <w:rPr>
          <w:rFonts w:ascii="Arial" w:hAnsi="Arial" w:cs="Arial"/>
        </w:rPr>
        <w:t>2. Pembelian Obligasi Daerah atau Surat Utang Negara;</w:t>
      </w:r>
    </w:p>
    <w:p w:rsidR="00950F8D" w:rsidRPr="00E14A07" w:rsidRDefault="00950F8D" w:rsidP="00EB4CAF">
      <w:pPr>
        <w:spacing w:line="360" w:lineRule="auto"/>
        <w:ind w:left="709" w:hanging="283"/>
        <w:jc w:val="both"/>
        <w:rPr>
          <w:rFonts w:ascii="Arial" w:hAnsi="Arial" w:cs="Arial"/>
        </w:rPr>
      </w:pPr>
      <w:r w:rsidRPr="00420FC3">
        <w:rPr>
          <w:rFonts w:ascii="Arial" w:hAnsi="Arial" w:cs="Arial"/>
        </w:rPr>
        <w:t>3. Penanaman modal dalam proyek pembangunan yang dapat di</w:t>
      </w:r>
      <w:r>
        <w:rPr>
          <w:rFonts w:ascii="Arial" w:hAnsi="Arial" w:cs="Arial"/>
        </w:rPr>
        <w:t xml:space="preserve">alihkan kepada pihak ketiga; </w:t>
      </w:r>
    </w:p>
    <w:p w:rsidR="00950F8D" w:rsidRPr="00420FC3" w:rsidRDefault="00950F8D" w:rsidP="00EB4CAF">
      <w:pPr>
        <w:spacing w:line="360" w:lineRule="auto"/>
        <w:ind w:left="709" w:hanging="283"/>
        <w:jc w:val="both"/>
        <w:rPr>
          <w:rFonts w:ascii="Arial" w:hAnsi="Arial" w:cs="Arial"/>
        </w:rPr>
      </w:pPr>
      <w:r w:rsidRPr="00420FC3">
        <w:rPr>
          <w:rFonts w:ascii="Arial" w:hAnsi="Arial" w:cs="Arial"/>
        </w:rPr>
        <w:t>4. Investasi nonpermanen lainnya.</w:t>
      </w:r>
    </w:p>
    <w:p w:rsidR="00950F8D" w:rsidRPr="00420FC3" w:rsidRDefault="00950F8D" w:rsidP="00EB4CAF">
      <w:pPr>
        <w:spacing w:line="360" w:lineRule="auto"/>
        <w:ind w:left="426"/>
        <w:jc w:val="both"/>
        <w:rPr>
          <w:rFonts w:ascii="Arial" w:hAnsi="Arial" w:cs="Arial"/>
        </w:rPr>
      </w:pPr>
      <w:r w:rsidRPr="00420FC3">
        <w:rPr>
          <w:rFonts w:ascii="Arial" w:hAnsi="Arial" w:cs="Arial"/>
        </w:rPr>
        <w:t>Investasi permanen adalah investasi jangka panjang yang dimaksudkan untuk dimiliki secara berkelanjutan. Investasi permanen terdiri dari:</w:t>
      </w:r>
    </w:p>
    <w:p w:rsidR="00950F8D" w:rsidRPr="00420FC3" w:rsidRDefault="00950F8D" w:rsidP="00EB4CAF">
      <w:pPr>
        <w:spacing w:line="360" w:lineRule="auto"/>
        <w:ind w:left="709" w:hanging="283"/>
        <w:jc w:val="both"/>
        <w:rPr>
          <w:rFonts w:ascii="Arial" w:hAnsi="Arial" w:cs="Arial"/>
        </w:rPr>
      </w:pPr>
      <w:r w:rsidRPr="00420FC3">
        <w:rPr>
          <w:rFonts w:ascii="Arial" w:hAnsi="Arial" w:cs="Arial"/>
        </w:rPr>
        <w:t>1. Penyertaan Modal Pemerintah pada perusahaan negara/ perusahaan daerah, lembaga keuangan negara, badan hukum milik negara, badan internasional dan badan hukum lainnya bukan milik negara.</w:t>
      </w:r>
    </w:p>
    <w:p w:rsidR="00950F8D" w:rsidRDefault="00950F8D" w:rsidP="00EB4CAF">
      <w:pPr>
        <w:spacing w:line="360" w:lineRule="auto"/>
        <w:ind w:left="426"/>
        <w:jc w:val="both"/>
        <w:rPr>
          <w:rFonts w:ascii="Arial" w:hAnsi="Arial" w:cs="Arial"/>
        </w:rPr>
      </w:pPr>
      <w:r w:rsidRPr="00420FC3">
        <w:rPr>
          <w:rFonts w:ascii="Arial" w:hAnsi="Arial" w:cs="Arial"/>
        </w:rPr>
        <w:t>2. Investasi permanen lainnya.</w:t>
      </w:r>
    </w:p>
    <w:p w:rsidR="00950F8D" w:rsidRPr="00EB4CAF" w:rsidRDefault="00950F8D" w:rsidP="00EB4CAF">
      <w:pPr>
        <w:spacing w:line="360" w:lineRule="auto"/>
        <w:ind w:left="426"/>
        <w:jc w:val="both"/>
        <w:rPr>
          <w:rFonts w:ascii="Arial" w:hAnsi="Arial" w:cs="Arial"/>
        </w:rPr>
      </w:pPr>
    </w:p>
    <w:p w:rsidR="00950F8D" w:rsidRPr="00420FC3" w:rsidRDefault="00950F8D" w:rsidP="00E14A07">
      <w:pPr>
        <w:spacing w:line="360" w:lineRule="auto"/>
        <w:jc w:val="both"/>
        <w:rPr>
          <w:rFonts w:ascii="Arial" w:hAnsi="Arial" w:cs="Arial"/>
        </w:rPr>
      </w:pPr>
      <w:r w:rsidRPr="00420FC3">
        <w:rPr>
          <w:rFonts w:ascii="Arial" w:hAnsi="Arial" w:cs="Arial"/>
          <w:b/>
          <w:bCs/>
        </w:rPr>
        <w:t>b). Aset Tetap</w:t>
      </w:r>
    </w:p>
    <w:p w:rsidR="00950F8D" w:rsidRPr="00420FC3" w:rsidRDefault="00950F8D" w:rsidP="00EB4CAF">
      <w:pPr>
        <w:spacing w:line="360" w:lineRule="auto"/>
        <w:ind w:left="426" w:firstLine="1014"/>
        <w:jc w:val="both"/>
        <w:rPr>
          <w:rFonts w:ascii="Arial" w:hAnsi="Arial" w:cs="Arial"/>
        </w:rPr>
      </w:pPr>
      <w:r w:rsidRPr="00420FC3">
        <w:rPr>
          <w:rFonts w:ascii="Arial" w:hAnsi="Arial" w:cs="Arial"/>
        </w:rPr>
        <w:t>Aset tetap adalah aset berwujud yang mempunyai masa manfaat lebih dari dua belas bulan untuk digunakan dalam kegiatan pemerintah atau dimanfaatkan oleh masyarakat umum. Aset tetap dicatat sebesar biaya perolehan. Apabila penilaian aset tetap dengan menggunakan biaya perolehan tidak memungkinkan, maka nilai aset tetap didasarkan pada nilai wajar pada saat perolehan. Selain tanah dan konstruksi dalam pengerjaan, seluruh aset tetap dapat disusutkan sesuai dengan sifat dan karakteristik aset tersebut. Biaya perolehan aset tetap yang dibangun dengan cara swakelola meliputi biaya langsung untuk tenaga kerja, bahan baku, dan biaya tidak langsung termasuk biaya perencanaan dan pengawasan, perlengkapan, tenaga listrik, sewa peralatan, dan semua biaya lainnya yang terjadi berkenaan dengan pembangunan aset tetap tersebut.</w:t>
      </w:r>
    </w:p>
    <w:p w:rsidR="00950F8D" w:rsidRPr="00420FC3" w:rsidRDefault="00950F8D" w:rsidP="00EB4CAF">
      <w:pPr>
        <w:spacing w:before="80" w:line="360" w:lineRule="auto"/>
        <w:ind w:firstLine="426"/>
        <w:jc w:val="both"/>
        <w:rPr>
          <w:rFonts w:ascii="Arial" w:hAnsi="Arial" w:cs="Arial"/>
        </w:rPr>
      </w:pPr>
      <w:r w:rsidRPr="00420FC3">
        <w:rPr>
          <w:rFonts w:ascii="Arial" w:hAnsi="Arial" w:cs="Arial"/>
        </w:rPr>
        <w:t xml:space="preserve">Aset </w:t>
      </w:r>
      <w:r>
        <w:rPr>
          <w:rFonts w:ascii="Arial" w:hAnsi="Arial" w:cs="Arial"/>
        </w:rPr>
        <w:t>T</w:t>
      </w:r>
      <w:r w:rsidRPr="00420FC3">
        <w:rPr>
          <w:rFonts w:ascii="Arial" w:hAnsi="Arial" w:cs="Arial"/>
        </w:rPr>
        <w:t>etap terdiri dari:</w:t>
      </w:r>
    </w:p>
    <w:p w:rsidR="00950F8D" w:rsidRPr="00420FC3" w:rsidRDefault="00950F8D" w:rsidP="00EB4CAF">
      <w:pPr>
        <w:spacing w:line="360" w:lineRule="auto"/>
        <w:ind w:left="1120" w:firstLine="426"/>
        <w:jc w:val="both"/>
        <w:rPr>
          <w:rFonts w:ascii="Arial" w:hAnsi="Arial" w:cs="Arial"/>
        </w:rPr>
      </w:pPr>
      <w:r w:rsidRPr="00420FC3">
        <w:rPr>
          <w:rFonts w:ascii="Arial" w:hAnsi="Arial" w:cs="Arial"/>
        </w:rPr>
        <w:t>1. Tanah</w:t>
      </w:r>
    </w:p>
    <w:p w:rsidR="00950F8D" w:rsidRPr="00420FC3" w:rsidRDefault="00950F8D" w:rsidP="00EB4CAF">
      <w:pPr>
        <w:spacing w:line="360" w:lineRule="auto"/>
        <w:ind w:left="1120" w:firstLine="426"/>
        <w:jc w:val="both"/>
        <w:rPr>
          <w:rFonts w:ascii="Arial" w:hAnsi="Arial" w:cs="Arial"/>
        </w:rPr>
      </w:pPr>
      <w:r w:rsidRPr="00420FC3">
        <w:rPr>
          <w:rFonts w:ascii="Arial" w:hAnsi="Arial" w:cs="Arial"/>
        </w:rPr>
        <w:t>2. Peralatan dan Mesin</w:t>
      </w:r>
    </w:p>
    <w:p w:rsidR="00950F8D" w:rsidRPr="00420FC3" w:rsidRDefault="00950F8D" w:rsidP="00EB4CAF">
      <w:pPr>
        <w:spacing w:line="360" w:lineRule="auto"/>
        <w:ind w:left="1120" w:firstLine="426"/>
        <w:jc w:val="both"/>
        <w:rPr>
          <w:rFonts w:ascii="Arial" w:hAnsi="Arial" w:cs="Arial"/>
        </w:rPr>
      </w:pPr>
      <w:r w:rsidRPr="00420FC3">
        <w:rPr>
          <w:rFonts w:ascii="Arial" w:hAnsi="Arial" w:cs="Arial"/>
        </w:rPr>
        <w:t>3. Gedung dan Bangunan</w:t>
      </w:r>
    </w:p>
    <w:p w:rsidR="00950F8D" w:rsidRPr="00420FC3" w:rsidRDefault="00950F8D" w:rsidP="00EB4CAF">
      <w:pPr>
        <w:spacing w:line="360" w:lineRule="auto"/>
        <w:ind w:left="1120" w:firstLine="426"/>
        <w:jc w:val="both"/>
        <w:rPr>
          <w:rFonts w:ascii="Arial" w:hAnsi="Arial" w:cs="Arial"/>
        </w:rPr>
      </w:pPr>
      <w:r w:rsidRPr="00420FC3">
        <w:rPr>
          <w:rFonts w:ascii="Arial" w:hAnsi="Arial" w:cs="Arial"/>
        </w:rPr>
        <w:t>4. Jalan, Irigasi, dan Jaringan</w:t>
      </w:r>
    </w:p>
    <w:p w:rsidR="00950F8D" w:rsidRPr="00420FC3" w:rsidRDefault="00950F8D" w:rsidP="00EB4CAF">
      <w:pPr>
        <w:spacing w:line="360" w:lineRule="auto"/>
        <w:ind w:left="1120" w:firstLine="426"/>
        <w:jc w:val="both"/>
        <w:rPr>
          <w:rFonts w:ascii="Arial" w:hAnsi="Arial" w:cs="Arial"/>
        </w:rPr>
      </w:pPr>
      <w:r w:rsidRPr="00420FC3">
        <w:rPr>
          <w:rFonts w:ascii="Arial" w:hAnsi="Arial" w:cs="Arial"/>
        </w:rPr>
        <w:lastRenderedPageBreak/>
        <w:t>5. Aset Tetap Lainnya</w:t>
      </w:r>
    </w:p>
    <w:p w:rsidR="00950F8D" w:rsidRPr="00420FC3" w:rsidRDefault="00950F8D" w:rsidP="00EB4CAF">
      <w:pPr>
        <w:spacing w:line="360" w:lineRule="auto"/>
        <w:ind w:left="1120" w:firstLine="426"/>
        <w:jc w:val="both"/>
        <w:rPr>
          <w:rFonts w:ascii="Arial" w:hAnsi="Arial" w:cs="Arial"/>
        </w:rPr>
      </w:pPr>
      <w:r w:rsidRPr="00420FC3">
        <w:rPr>
          <w:rFonts w:ascii="Arial" w:hAnsi="Arial" w:cs="Arial"/>
        </w:rPr>
        <w:t>6. Konstruksi dalam Pengerjaan.</w:t>
      </w:r>
    </w:p>
    <w:p w:rsidR="00950F8D" w:rsidRPr="00420FC3" w:rsidRDefault="00950F8D" w:rsidP="00E14A07">
      <w:pPr>
        <w:spacing w:line="360" w:lineRule="auto"/>
        <w:jc w:val="both"/>
        <w:rPr>
          <w:rFonts w:ascii="Arial" w:hAnsi="Arial" w:cs="Arial"/>
        </w:rPr>
      </w:pPr>
      <w:r w:rsidRPr="00420FC3">
        <w:rPr>
          <w:rFonts w:ascii="Arial" w:hAnsi="Arial" w:cs="Arial"/>
          <w:b/>
          <w:bCs/>
        </w:rPr>
        <w:t>c). Dana Cadangan</w:t>
      </w:r>
    </w:p>
    <w:p w:rsidR="00950F8D" w:rsidRPr="00420FC3" w:rsidRDefault="00950F8D" w:rsidP="00EB4CAF">
      <w:pPr>
        <w:spacing w:line="360" w:lineRule="auto"/>
        <w:ind w:left="426" w:firstLine="1014"/>
        <w:jc w:val="both"/>
        <w:rPr>
          <w:rFonts w:ascii="Arial" w:hAnsi="Arial" w:cs="Arial"/>
        </w:rPr>
      </w:pPr>
      <w:r w:rsidRPr="00420FC3">
        <w:rPr>
          <w:rFonts w:ascii="Arial" w:hAnsi="Arial" w:cs="Arial"/>
        </w:rPr>
        <w:t>Dana Cadangan adalah dana yang disisihkan untuk menampung kebutuhan yang memerlukan dana relatif besar yang tidak dapat dipenuhi dalam satu tahun anggaran, Pembentukan dana cadangan diakui pada saat dilakukan penyisihan uang untuk tujuan pencadangan dimaksud.</w:t>
      </w:r>
    </w:p>
    <w:p w:rsidR="00950F8D" w:rsidRPr="00420FC3" w:rsidRDefault="00950F8D" w:rsidP="00EB4CAF">
      <w:pPr>
        <w:spacing w:line="360" w:lineRule="auto"/>
        <w:ind w:left="426" w:firstLine="1014"/>
        <w:jc w:val="both"/>
        <w:rPr>
          <w:rFonts w:ascii="Arial" w:hAnsi="Arial" w:cs="Arial"/>
        </w:rPr>
      </w:pPr>
      <w:r w:rsidRPr="00420FC3">
        <w:rPr>
          <w:rFonts w:ascii="Arial" w:hAnsi="Arial" w:cs="Arial"/>
        </w:rPr>
        <w:t xml:space="preserve">Dana cadangan dirinci menurut tujuan pembentukannya. Peruntukan dana cadangan harus diatur dengan peraturan perundang-undangan dan tidak dapat digunakan untuk peruntukan yang lain. Pembentukan dana cadangan dapat dilakukan jika keadaan keuangan pemerintah mengalami surplus anggaran. Pembentukan dana cadangan dilakukan dengan persetujuan </w:t>
      </w:r>
      <w:r>
        <w:rPr>
          <w:rFonts w:ascii="Arial" w:hAnsi="Arial" w:cs="Arial"/>
        </w:rPr>
        <w:t>pihak</w:t>
      </w:r>
      <w:r w:rsidRPr="00420FC3">
        <w:rPr>
          <w:rFonts w:ascii="Arial" w:hAnsi="Arial" w:cs="Arial"/>
        </w:rPr>
        <w:t>–pihak yang terkait, demikian juga pada waktu pencairan dana tersebut. Pemerintah dapat membentuk lebih dari satu Dana Cadangan. Apabila terdapat lebih dari satu dana cadangan, maka dana cadangan harus diungkapkan dan dirinci sesuai dengan tujuannya.</w:t>
      </w:r>
    </w:p>
    <w:p w:rsidR="00950F8D" w:rsidRPr="00420FC3" w:rsidRDefault="00950F8D" w:rsidP="00E032C0">
      <w:pPr>
        <w:spacing w:line="360" w:lineRule="auto"/>
        <w:jc w:val="both"/>
        <w:rPr>
          <w:rFonts w:ascii="Arial" w:hAnsi="Arial" w:cs="Arial"/>
        </w:rPr>
      </w:pPr>
      <w:r w:rsidRPr="00420FC3">
        <w:rPr>
          <w:rFonts w:ascii="Arial" w:hAnsi="Arial" w:cs="Arial"/>
          <w:b/>
          <w:bCs/>
        </w:rPr>
        <w:t>d). Aset Lainnya</w:t>
      </w:r>
    </w:p>
    <w:p w:rsidR="00950F8D" w:rsidRPr="00420FC3" w:rsidRDefault="00950F8D" w:rsidP="00EB4CAF">
      <w:pPr>
        <w:spacing w:before="80" w:line="360" w:lineRule="auto"/>
        <w:ind w:left="1200" w:hanging="774"/>
        <w:jc w:val="both"/>
        <w:rPr>
          <w:rFonts w:ascii="Arial" w:hAnsi="Arial" w:cs="Arial"/>
        </w:rPr>
      </w:pPr>
      <w:r w:rsidRPr="00420FC3">
        <w:rPr>
          <w:rFonts w:ascii="Arial" w:hAnsi="Arial" w:cs="Arial"/>
        </w:rPr>
        <w:t>Yang termasuk dalam aset lainnya adalah:</w:t>
      </w:r>
    </w:p>
    <w:p w:rsidR="00950F8D" w:rsidRPr="00420FC3" w:rsidRDefault="00950F8D" w:rsidP="00E032C0">
      <w:pPr>
        <w:spacing w:before="80" w:line="360" w:lineRule="auto"/>
        <w:ind w:left="1640" w:hanging="560"/>
        <w:jc w:val="both"/>
        <w:rPr>
          <w:rFonts w:ascii="Arial" w:hAnsi="Arial" w:cs="Arial"/>
        </w:rPr>
      </w:pPr>
      <w:r w:rsidRPr="00420FC3">
        <w:rPr>
          <w:rFonts w:ascii="Arial" w:hAnsi="Arial" w:cs="Arial"/>
        </w:rPr>
        <w:t>1.  Aset Tak Berwujud</w:t>
      </w:r>
    </w:p>
    <w:p w:rsidR="00950F8D" w:rsidRPr="00420FC3" w:rsidRDefault="00950F8D" w:rsidP="00E032C0">
      <w:pPr>
        <w:spacing w:line="360" w:lineRule="auto"/>
        <w:ind w:left="1640" w:hanging="560"/>
        <w:jc w:val="both"/>
        <w:rPr>
          <w:rFonts w:ascii="Arial" w:hAnsi="Arial" w:cs="Arial"/>
        </w:rPr>
      </w:pPr>
      <w:r w:rsidRPr="00420FC3">
        <w:rPr>
          <w:rFonts w:ascii="Arial" w:hAnsi="Arial" w:cs="Arial"/>
        </w:rPr>
        <w:t>2.  Tagihan Penjualan Angsuran yang jatuh tempo lebih dari 12 (dua belas) bulan</w:t>
      </w:r>
    </w:p>
    <w:p w:rsidR="00950F8D" w:rsidRPr="00420FC3" w:rsidRDefault="00950F8D" w:rsidP="00DF7CB5">
      <w:pPr>
        <w:spacing w:line="360" w:lineRule="auto"/>
        <w:ind w:left="1418" w:hanging="338"/>
        <w:jc w:val="both"/>
        <w:rPr>
          <w:rFonts w:ascii="Arial" w:hAnsi="Arial" w:cs="Arial"/>
        </w:rPr>
      </w:pPr>
      <w:r w:rsidRPr="00420FC3">
        <w:rPr>
          <w:rFonts w:ascii="Arial" w:hAnsi="Arial" w:cs="Arial"/>
        </w:rPr>
        <w:t>3.  Tuntutan perbendaharaan/tuntutan ganti rugi yang jatuh tempo lebih dari 12 (dua belas) bulan</w:t>
      </w:r>
    </w:p>
    <w:p w:rsidR="00950F8D" w:rsidRPr="00420FC3" w:rsidRDefault="00950F8D" w:rsidP="00E032C0">
      <w:pPr>
        <w:spacing w:line="360" w:lineRule="auto"/>
        <w:ind w:left="1640" w:hanging="560"/>
        <w:jc w:val="both"/>
        <w:rPr>
          <w:rFonts w:ascii="Arial" w:hAnsi="Arial" w:cs="Arial"/>
        </w:rPr>
      </w:pPr>
      <w:r w:rsidRPr="00420FC3">
        <w:rPr>
          <w:rFonts w:ascii="Arial" w:hAnsi="Arial" w:cs="Arial"/>
        </w:rPr>
        <w:t>4.  Aset Kerjasama dengan Pihak Ketiga (Kemitraan).</w:t>
      </w:r>
    </w:p>
    <w:p w:rsidR="00950F8D" w:rsidRPr="00420FC3" w:rsidRDefault="00950F8D" w:rsidP="00EB4CAF">
      <w:pPr>
        <w:spacing w:line="360" w:lineRule="auto"/>
        <w:ind w:left="426" w:firstLine="630"/>
        <w:jc w:val="both"/>
        <w:rPr>
          <w:rFonts w:ascii="Arial" w:hAnsi="Arial" w:cs="Arial"/>
        </w:rPr>
      </w:pPr>
      <w:r w:rsidRPr="00420FC3">
        <w:rPr>
          <w:rFonts w:ascii="Arial" w:hAnsi="Arial" w:cs="Arial"/>
        </w:rPr>
        <w:t xml:space="preserve">Aset tak berwujud </w:t>
      </w:r>
      <w:r w:rsidRPr="00420FC3">
        <w:rPr>
          <w:rFonts w:ascii="Arial" w:hAnsi="Arial" w:cs="Arial"/>
          <w:i/>
          <w:iCs/>
        </w:rPr>
        <w:t>{intangible asset)</w:t>
      </w:r>
      <w:r w:rsidRPr="00420FC3">
        <w:rPr>
          <w:rFonts w:ascii="Arial" w:hAnsi="Arial" w:cs="Arial"/>
        </w:rPr>
        <w:t xml:space="preserve"> adalah aset nonkeuangan yang dapat diidentifikasi dan tidak mempunyai wujud fisik serta dimiliki untuk digunakan dalam menghasilkan barang atau jasa atau digunakan untuk tujuan lainnya termasuk hak atas kekayaan intelektual. Aset tak berwujud meliputi :</w:t>
      </w:r>
    </w:p>
    <w:p w:rsidR="00950F8D" w:rsidRPr="00420FC3" w:rsidRDefault="00950F8D" w:rsidP="00950F8D">
      <w:pPr>
        <w:pStyle w:val="ListParagraph"/>
        <w:numPr>
          <w:ilvl w:val="0"/>
          <w:numId w:val="41"/>
        </w:numPr>
        <w:spacing w:before="80" w:line="360" w:lineRule="auto"/>
        <w:ind w:left="426" w:firstLine="336"/>
        <w:jc w:val="both"/>
        <w:rPr>
          <w:rFonts w:ascii="Arial" w:hAnsi="Arial" w:cs="Arial"/>
          <w:sz w:val="22"/>
          <w:szCs w:val="22"/>
        </w:rPr>
      </w:pPr>
      <w:r w:rsidRPr="00420FC3">
        <w:rPr>
          <w:rFonts w:ascii="Arial" w:hAnsi="Arial" w:cs="Arial"/>
          <w:sz w:val="22"/>
          <w:szCs w:val="22"/>
        </w:rPr>
        <w:t>Software komputer</w:t>
      </w:r>
    </w:p>
    <w:p w:rsidR="00950F8D" w:rsidRPr="00420FC3" w:rsidRDefault="00950F8D" w:rsidP="00950F8D">
      <w:pPr>
        <w:pStyle w:val="ListParagraph"/>
        <w:numPr>
          <w:ilvl w:val="0"/>
          <w:numId w:val="41"/>
        </w:numPr>
        <w:spacing w:line="360" w:lineRule="auto"/>
        <w:ind w:left="426" w:firstLine="336"/>
        <w:jc w:val="both"/>
        <w:rPr>
          <w:rFonts w:ascii="Arial" w:hAnsi="Arial" w:cs="Arial"/>
          <w:sz w:val="22"/>
          <w:szCs w:val="22"/>
        </w:rPr>
      </w:pPr>
      <w:r w:rsidRPr="00420FC3">
        <w:rPr>
          <w:rFonts w:ascii="Arial" w:hAnsi="Arial" w:cs="Arial"/>
          <w:sz w:val="22"/>
          <w:szCs w:val="22"/>
        </w:rPr>
        <w:t>Lisensi dan franchise</w:t>
      </w:r>
    </w:p>
    <w:p w:rsidR="00950F8D" w:rsidRPr="00420FC3" w:rsidRDefault="00950F8D" w:rsidP="00950F8D">
      <w:pPr>
        <w:pStyle w:val="ListParagraph"/>
        <w:numPr>
          <w:ilvl w:val="0"/>
          <w:numId w:val="41"/>
        </w:numPr>
        <w:spacing w:line="360" w:lineRule="auto"/>
        <w:ind w:left="426" w:firstLine="336"/>
        <w:jc w:val="both"/>
        <w:rPr>
          <w:rFonts w:ascii="Arial" w:hAnsi="Arial" w:cs="Arial"/>
          <w:sz w:val="22"/>
          <w:szCs w:val="22"/>
        </w:rPr>
      </w:pPr>
      <w:r w:rsidRPr="00420FC3">
        <w:rPr>
          <w:rFonts w:ascii="Arial" w:hAnsi="Arial" w:cs="Arial"/>
          <w:sz w:val="22"/>
          <w:szCs w:val="22"/>
        </w:rPr>
        <w:t>Hak cipta (copyright), paten, goodwill dan hak lainnya</w:t>
      </w:r>
    </w:p>
    <w:p w:rsidR="00950F8D" w:rsidRPr="00420FC3" w:rsidRDefault="00950F8D" w:rsidP="00950F8D">
      <w:pPr>
        <w:pStyle w:val="ListParagraph"/>
        <w:numPr>
          <w:ilvl w:val="0"/>
          <w:numId w:val="41"/>
        </w:numPr>
        <w:spacing w:line="360" w:lineRule="auto"/>
        <w:ind w:left="426" w:firstLine="336"/>
        <w:jc w:val="both"/>
        <w:rPr>
          <w:rFonts w:ascii="Arial" w:hAnsi="Arial" w:cs="Arial"/>
          <w:sz w:val="22"/>
          <w:szCs w:val="22"/>
          <w:lang w:val="id-ID"/>
        </w:rPr>
      </w:pPr>
      <w:r w:rsidRPr="00420FC3">
        <w:rPr>
          <w:rFonts w:ascii="Arial" w:hAnsi="Arial" w:cs="Arial"/>
          <w:sz w:val="22"/>
          <w:szCs w:val="22"/>
        </w:rPr>
        <w:t>Hak jasa dan operas</w:t>
      </w:r>
      <w:r w:rsidRPr="00420FC3">
        <w:rPr>
          <w:rFonts w:ascii="Arial" w:hAnsi="Arial" w:cs="Arial"/>
          <w:sz w:val="22"/>
          <w:szCs w:val="22"/>
          <w:lang w:val="id-ID"/>
        </w:rPr>
        <w:t>i</w:t>
      </w:r>
    </w:p>
    <w:p w:rsidR="00950F8D" w:rsidRPr="00420FC3" w:rsidRDefault="00950F8D" w:rsidP="00950F8D">
      <w:pPr>
        <w:pStyle w:val="ListParagraph"/>
        <w:numPr>
          <w:ilvl w:val="0"/>
          <w:numId w:val="41"/>
        </w:numPr>
        <w:spacing w:line="360" w:lineRule="auto"/>
        <w:ind w:left="426" w:firstLine="336"/>
        <w:jc w:val="both"/>
        <w:rPr>
          <w:rFonts w:ascii="Arial" w:hAnsi="Arial" w:cs="Arial"/>
          <w:sz w:val="22"/>
          <w:szCs w:val="22"/>
        </w:rPr>
      </w:pPr>
      <w:r w:rsidRPr="00420FC3">
        <w:rPr>
          <w:rFonts w:ascii="Arial" w:hAnsi="Arial" w:cs="Arial"/>
          <w:sz w:val="22"/>
          <w:szCs w:val="22"/>
        </w:rPr>
        <w:lastRenderedPageBreak/>
        <w:t>Aset tak berwujud dalam pengembangan.</w:t>
      </w:r>
    </w:p>
    <w:p w:rsidR="00950F8D" w:rsidRPr="00420FC3" w:rsidRDefault="00950F8D" w:rsidP="00EB4CAF">
      <w:pPr>
        <w:spacing w:line="360" w:lineRule="auto"/>
        <w:ind w:left="426" w:firstLine="630"/>
        <w:jc w:val="both"/>
        <w:rPr>
          <w:rFonts w:ascii="Arial" w:hAnsi="Arial" w:cs="Arial"/>
        </w:rPr>
      </w:pPr>
      <w:r w:rsidRPr="00420FC3">
        <w:rPr>
          <w:rFonts w:ascii="Arial" w:hAnsi="Arial" w:cs="Arial"/>
        </w:rPr>
        <w:t>Tagihan Penjualan Angsuran menggambarkan jumlah yang dapat diterima dari penjualan aset pemerintah  secara angsuran kepada pegawai pemerintah. Tagihan penjualan angsuran dinilai sebesar nilai nominal dari kontrak penjualan aset yang bersangkutan. Contoh tagihan penjualan angsuran antara lain adalah penjualan rumah dinas dan penjualan kendaraan dinas.</w:t>
      </w:r>
    </w:p>
    <w:p w:rsidR="00950F8D" w:rsidRPr="00420FC3" w:rsidRDefault="00950F8D" w:rsidP="00EB4CAF">
      <w:pPr>
        <w:spacing w:line="360" w:lineRule="auto"/>
        <w:ind w:left="426" w:firstLine="567"/>
        <w:jc w:val="both"/>
        <w:rPr>
          <w:rFonts w:ascii="Arial" w:hAnsi="Arial" w:cs="Arial"/>
        </w:rPr>
      </w:pPr>
      <w:r w:rsidRPr="00420FC3">
        <w:rPr>
          <w:rFonts w:ascii="Arial" w:hAnsi="Arial" w:cs="Arial"/>
        </w:rPr>
        <w:t>Tuntutan Perbendaharaan/Tuntutan Ganti Rugi menggambarkan tagihan kepada pegawai pemerintah yang terbukti menyalahgunakan uang negara atau menghilangkan aset pemerintah. Tuntutan perbendaharaan/tuntutan ganti rugi dinilai sebesar nilai nominal dalam Surat Ketetapan Tanggung jawab Mutlak atau Surat Keputusan Pembebanan dari pejabat yang berwenang.</w:t>
      </w:r>
    </w:p>
    <w:p w:rsidR="00950F8D" w:rsidRPr="00420FC3" w:rsidRDefault="00950F8D" w:rsidP="00EB4CAF">
      <w:pPr>
        <w:spacing w:line="360" w:lineRule="auto"/>
        <w:ind w:left="426" w:firstLine="630"/>
        <w:jc w:val="both"/>
        <w:rPr>
          <w:rFonts w:ascii="Arial" w:hAnsi="Arial" w:cs="Arial"/>
        </w:rPr>
      </w:pPr>
      <w:r w:rsidRPr="00420FC3">
        <w:rPr>
          <w:rFonts w:ascii="Arial" w:hAnsi="Arial" w:cs="Arial"/>
        </w:rPr>
        <w:t>Kemitraan dengan Pihak Ketiga menggambarkan nilai hak yang akan diperoleh atas suatu aset yang dibangun dengan cara kemitraan pemerintah dan swasta berdasarkan perjanjian. Kemitraan dengan pihak ketiga dinilai sebesar nilai kontrak kerjasama antara pemerintah dengan pihak ketiga.</w:t>
      </w:r>
    </w:p>
    <w:p w:rsidR="00950F8D" w:rsidRPr="00420FC3" w:rsidRDefault="00950F8D" w:rsidP="00E14A07">
      <w:pPr>
        <w:spacing w:line="360" w:lineRule="auto"/>
        <w:jc w:val="both"/>
        <w:rPr>
          <w:rFonts w:ascii="Arial" w:hAnsi="Arial" w:cs="Arial"/>
        </w:rPr>
      </w:pPr>
      <w:r w:rsidRPr="00420FC3">
        <w:rPr>
          <w:rFonts w:ascii="Arial" w:hAnsi="Arial" w:cs="Arial"/>
          <w:b/>
          <w:bCs/>
        </w:rPr>
        <w:t>B. Kewajiban</w:t>
      </w:r>
    </w:p>
    <w:p w:rsidR="00950F8D" w:rsidRPr="00420FC3" w:rsidRDefault="00950F8D" w:rsidP="00EB4CAF">
      <w:pPr>
        <w:spacing w:line="360" w:lineRule="auto"/>
        <w:ind w:left="426" w:firstLine="1014"/>
        <w:jc w:val="both"/>
        <w:rPr>
          <w:rFonts w:ascii="Arial" w:hAnsi="Arial" w:cs="Arial"/>
        </w:rPr>
      </w:pPr>
      <w:r w:rsidRPr="00420FC3">
        <w:rPr>
          <w:rFonts w:ascii="Arial" w:hAnsi="Arial" w:cs="Arial"/>
        </w:rPr>
        <w:t>Kewajiban adalah utang yang timbul dari peristiwa masa lalu yang penyelesaiannya mengakibatkan aliran keluar sumber daya ekonomi pemerintah. Kewajiban diakui jika besar kemungkinan bahwa pengeluaran sumber daya ekonomi akan dilakukan atau telah dilakukan untuk menyelesaikan kewajiban yang ada sekarang, dan perubahan atas kewajiban tersebut mempunyai nilai penyelesaian yang dapat diukur dengan andal. Kewajiban diakui pada saat dana pinjaman diterima atau pada saat kewajiban timbul.</w:t>
      </w:r>
    </w:p>
    <w:p w:rsidR="00950F8D" w:rsidRDefault="00950F8D" w:rsidP="00EB4CAF">
      <w:pPr>
        <w:spacing w:line="360" w:lineRule="auto"/>
        <w:ind w:left="426" w:firstLine="588"/>
        <w:jc w:val="both"/>
        <w:rPr>
          <w:rFonts w:ascii="Arial" w:hAnsi="Arial" w:cs="Arial"/>
        </w:rPr>
      </w:pPr>
      <w:r w:rsidRPr="00420FC3">
        <w:rPr>
          <w:rFonts w:ascii="Arial" w:hAnsi="Arial" w:cs="Arial"/>
        </w:rPr>
        <w:t>Kewajiban dicatat sebesar nilai nominal. Kewajiban dalam mata uang asing dijabarkan dan dinyatakan dalam mata uang rupiah. Penjabaran mata uang asing menggunakan kurs tengah bank sentral (Bank Indonesia) pada tanggal neraca.</w:t>
      </w:r>
      <w:r>
        <w:rPr>
          <w:rFonts w:ascii="Arial" w:hAnsi="Arial" w:cs="Arial"/>
        </w:rPr>
        <w:t xml:space="preserve"> </w:t>
      </w:r>
      <w:r w:rsidRPr="00420FC3">
        <w:rPr>
          <w:rFonts w:ascii="Arial" w:hAnsi="Arial" w:cs="Arial"/>
        </w:rPr>
        <w:t>Kewajiban diklasifikasikan menjadi kewajiban jangka pendek dan kewajiban jangka panjang.</w:t>
      </w:r>
    </w:p>
    <w:p w:rsidR="00950F8D" w:rsidRPr="00420FC3" w:rsidRDefault="00950F8D" w:rsidP="00E14A07">
      <w:pPr>
        <w:spacing w:line="360" w:lineRule="auto"/>
        <w:jc w:val="both"/>
        <w:rPr>
          <w:rFonts w:ascii="Arial" w:hAnsi="Arial" w:cs="Arial"/>
        </w:rPr>
      </w:pPr>
      <w:r w:rsidRPr="00420FC3">
        <w:rPr>
          <w:rFonts w:ascii="Arial" w:hAnsi="Arial" w:cs="Arial"/>
          <w:b/>
          <w:bCs/>
        </w:rPr>
        <w:t>1. Kewajiban Jangka Pendek</w:t>
      </w:r>
    </w:p>
    <w:p w:rsidR="00950F8D" w:rsidRPr="00420FC3" w:rsidRDefault="00950F8D" w:rsidP="00EB4CAF">
      <w:pPr>
        <w:spacing w:line="360" w:lineRule="auto"/>
        <w:ind w:left="426" w:firstLine="720"/>
        <w:jc w:val="both"/>
        <w:rPr>
          <w:rFonts w:ascii="Arial" w:hAnsi="Arial" w:cs="Arial"/>
        </w:rPr>
      </w:pPr>
      <w:r w:rsidRPr="00420FC3">
        <w:rPr>
          <w:rFonts w:ascii="Arial" w:hAnsi="Arial" w:cs="Arial"/>
        </w:rPr>
        <w:t xml:space="preserve">Suatu kewajiban diklasifikasikan sebagai kewajiban jangka pendek jika diharapkan dibayar dalam waktu 12 (dua belas) bulan setelah tanggal pelaporan. Kewajiban jangka pendek dapat dikategorikan dengan cara yang sama seperti aset lancar. Beberapa kewajiban jangka pendek, seperti utang transfer pemerintah atau </w:t>
      </w:r>
      <w:r w:rsidRPr="00420FC3">
        <w:rPr>
          <w:rFonts w:ascii="Arial" w:hAnsi="Arial" w:cs="Arial"/>
        </w:rPr>
        <w:lastRenderedPageBreak/>
        <w:t>utang kepada pegawai merupakan suatu bagian yang akan menyerap aset lancar dalam tahun pelaporan berikutnya. Kewajiban jangka pendek lainnya adalah kewajiban yang jatuh tempo dalam waktu 12 (dua belas) bulan setelah tanggal pelaporan. Misalnya bunga pinjaman, utang jangka pendek kepada pihak ketiga, utang perhitungan fihak ketiga (PFK), dan bagian lancar utang jangka panjang.</w:t>
      </w:r>
    </w:p>
    <w:p w:rsidR="00950F8D" w:rsidRPr="00420FC3" w:rsidRDefault="00950F8D" w:rsidP="00E032C0">
      <w:pPr>
        <w:spacing w:before="80" w:line="360" w:lineRule="auto"/>
        <w:ind w:left="600"/>
        <w:jc w:val="both"/>
        <w:rPr>
          <w:rFonts w:ascii="Arial" w:hAnsi="Arial" w:cs="Arial"/>
        </w:rPr>
      </w:pPr>
      <w:r w:rsidRPr="00420FC3">
        <w:rPr>
          <w:rFonts w:ascii="Arial" w:hAnsi="Arial" w:cs="Arial"/>
        </w:rPr>
        <w:t>Kewajiban jangka pendek antara lain terdiri atas:</w:t>
      </w:r>
    </w:p>
    <w:p w:rsidR="00950F8D" w:rsidRPr="00420FC3" w:rsidRDefault="00950F8D" w:rsidP="00E032C0">
      <w:pPr>
        <w:spacing w:before="80" w:line="360" w:lineRule="auto"/>
        <w:ind w:left="560"/>
        <w:jc w:val="both"/>
        <w:rPr>
          <w:rFonts w:ascii="Arial" w:hAnsi="Arial" w:cs="Arial"/>
        </w:rPr>
      </w:pPr>
      <w:r w:rsidRPr="00420FC3">
        <w:rPr>
          <w:rFonts w:ascii="Arial" w:hAnsi="Arial" w:cs="Arial"/>
        </w:rPr>
        <w:t>a. Bagian lancar utang jangka panjang</w:t>
      </w:r>
    </w:p>
    <w:p w:rsidR="00950F8D" w:rsidRPr="00420FC3" w:rsidRDefault="00950F8D" w:rsidP="00E032C0">
      <w:pPr>
        <w:spacing w:line="360" w:lineRule="auto"/>
        <w:ind w:left="920"/>
        <w:jc w:val="both"/>
        <w:rPr>
          <w:rFonts w:ascii="Arial" w:hAnsi="Arial" w:cs="Arial"/>
        </w:rPr>
      </w:pPr>
      <w:r w:rsidRPr="00420FC3">
        <w:rPr>
          <w:rFonts w:ascii="Arial" w:hAnsi="Arial" w:cs="Arial"/>
        </w:rPr>
        <w:t>Bagian lancar utang jangka panjang merupakan bagian utang jangka panjang yang diharapkan akan dibayar dua belas bulan sesudah tanggal pelaporan. Contohnya Pemerintah daerah XYZ meminjam uang kepada Pemerintah Pusat sebesar Rp20 miliar pada tanggal 1 Oktober 2005. Pinjaman tersebut dibayar mulai tahun 2006 sampai 2015 (selama 10 Tahun). Pemda XYZ akan melaporkan Bagian Lancar Utang kepada Pemerintah Pusat sebesar yang akan dibayar pada tahun 2006 yaitu Rp2 miliar.</w:t>
      </w:r>
    </w:p>
    <w:p w:rsidR="00950F8D" w:rsidRPr="00420FC3" w:rsidRDefault="00950F8D" w:rsidP="00E032C0">
      <w:pPr>
        <w:spacing w:before="80" w:line="360" w:lineRule="auto"/>
        <w:ind w:left="560"/>
        <w:jc w:val="both"/>
        <w:rPr>
          <w:rFonts w:ascii="Arial" w:hAnsi="Arial" w:cs="Arial"/>
        </w:rPr>
      </w:pPr>
      <w:r w:rsidRPr="00420FC3">
        <w:rPr>
          <w:rFonts w:ascii="Arial" w:hAnsi="Arial" w:cs="Arial"/>
        </w:rPr>
        <w:t>b. Utang Bunga</w:t>
      </w:r>
    </w:p>
    <w:p w:rsidR="00950F8D" w:rsidRPr="00420FC3" w:rsidRDefault="00950F8D" w:rsidP="00E032C0">
      <w:pPr>
        <w:spacing w:line="360" w:lineRule="auto"/>
        <w:ind w:left="880"/>
        <w:jc w:val="both"/>
        <w:rPr>
          <w:rFonts w:ascii="Arial" w:hAnsi="Arial" w:cs="Arial"/>
        </w:rPr>
      </w:pPr>
      <w:r w:rsidRPr="00420FC3">
        <w:rPr>
          <w:rFonts w:ascii="Arial" w:hAnsi="Arial" w:cs="Arial"/>
        </w:rPr>
        <w:t>Utang bunga merupakan utang yang timbul pada akhir periode pelaporan sehubungan dengan adanya bunga terutang akibat dari adanya pinjaman yang diambil pemerintah.</w:t>
      </w:r>
    </w:p>
    <w:p w:rsidR="00950F8D" w:rsidRPr="00420FC3" w:rsidRDefault="00950F8D" w:rsidP="00E032C0">
      <w:pPr>
        <w:spacing w:line="360" w:lineRule="auto"/>
        <w:ind w:left="120"/>
        <w:jc w:val="both"/>
        <w:rPr>
          <w:rFonts w:ascii="Arial" w:hAnsi="Arial" w:cs="Arial"/>
        </w:rPr>
      </w:pPr>
      <w:r w:rsidRPr="00420FC3">
        <w:rPr>
          <w:rFonts w:ascii="Arial" w:hAnsi="Arial" w:cs="Arial"/>
          <w:b/>
          <w:bCs/>
        </w:rPr>
        <w:t>2. Kewajiban Jangka Panjang</w:t>
      </w:r>
    </w:p>
    <w:p w:rsidR="00950F8D" w:rsidRPr="00420FC3" w:rsidRDefault="00950F8D" w:rsidP="00EB4CAF">
      <w:pPr>
        <w:spacing w:line="360" w:lineRule="auto"/>
        <w:ind w:left="426" w:firstLine="754"/>
        <w:jc w:val="both"/>
        <w:rPr>
          <w:rFonts w:ascii="Arial" w:hAnsi="Arial" w:cs="Arial"/>
        </w:rPr>
      </w:pPr>
      <w:r w:rsidRPr="00420FC3">
        <w:rPr>
          <w:rFonts w:ascii="Arial" w:hAnsi="Arial" w:cs="Arial"/>
        </w:rPr>
        <w:t>Suatu kewajiban diklasifikasikan sebagai kewajiban jangka panjang jika diharapkan dibayar dalam waktu lebih dari 12 (dua belas) bulan. Suatu entitas pelaporan tetap mengklasifikasikan kewajiban jangka panjangnya, meskipun kewajiban tersebut jatuh tempo dan untuk diselesaikan dalam waktu 12 (dua belas) bulan setelah tanggal pelaporan jika:</w:t>
      </w:r>
    </w:p>
    <w:p w:rsidR="00950F8D" w:rsidRPr="00420FC3" w:rsidRDefault="00950F8D" w:rsidP="00E032C0">
      <w:pPr>
        <w:spacing w:line="360" w:lineRule="auto"/>
        <w:ind w:left="880" w:hanging="300"/>
        <w:jc w:val="both"/>
        <w:rPr>
          <w:rFonts w:ascii="Arial" w:hAnsi="Arial" w:cs="Arial"/>
        </w:rPr>
      </w:pPr>
      <w:r w:rsidRPr="00420FC3">
        <w:rPr>
          <w:rFonts w:ascii="Arial" w:hAnsi="Arial" w:cs="Arial"/>
        </w:rPr>
        <w:t>1. jangka waktu aslinya adalah untuk periode lebih dari 12 (dua belas) bulan;</w:t>
      </w:r>
    </w:p>
    <w:p w:rsidR="00950F8D" w:rsidRPr="00420FC3" w:rsidRDefault="00950F8D" w:rsidP="00E032C0">
      <w:pPr>
        <w:spacing w:line="360" w:lineRule="auto"/>
        <w:ind w:left="880" w:hanging="300"/>
        <w:jc w:val="both"/>
        <w:rPr>
          <w:rFonts w:ascii="Arial" w:hAnsi="Arial" w:cs="Arial"/>
        </w:rPr>
      </w:pPr>
      <w:r w:rsidRPr="00420FC3">
        <w:rPr>
          <w:rFonts w:ascii="Arial" w:hAnsi="Arial" w:cs="Arial"/>
        </w:rPr>
        <w:t xml:space="preserve">2. entitas bermaksud mendanai kembali </w:t>
      </w:r>
      <w:r w:rsidRPr="00420FC3">
        <w:rPr>
          <w:rFonts w:ascii="Arial" w:hAnsi="Arial" w:cs="Arial"/>
          <w:i/>
          <w:iCs/>
        </w:rPr>
        <w:t>(refinance)</w:t>
      </w:r>
      <w:r w:rsidRPr="00420FC3">
        <w:rPr>
          <w:rFonts w:ascii="Arial" w:hAnsi="Arial" w:cs="Arial"/>
        </w:rPr>
        <w:t xml:space="preserve"> kewajiban tersebut atas dasar jangka panjang; dan</w:t>
      </w:r>
    </w:p>
    <w:p w:rsidR="00950F8D" w:rsidRPr="00420FC3" w:rsidRDefault="00950F8D" w:rsidP="00E032C0">
      <w:pPr>
        <w:spacing w:line="360" w:lineRule="auto"/>
        <w:ind w:left="880" w:hanging="300"/>
        <w:jc w:val="both"/>
        <w:rPr>
          <w:rFonts w:ascii="Arial" w:hAnsi="Arial" w:cs="Arial"/>
        </w:rPr>
      </w:pPr>
      <w:r w:rsidRPr="00420FC3">
        <w:rPr>
          <w:rFonts w:ascii="Arial" w:hAnsi="Arial" w:cs="Arial"/>
        </w:rPr>
        <w:t xml:space="preserve">3. maksud tersebut didukung    dengan adanya suatu perjanjian pendanaan kembali </w:t>
      </w:r>
      <w:r w:rsidRPr="00420FC3">
        <w:rPr>
          <w:rFonts w:ascii="Arial" w:hAnsi="Arial" w:cs="Arial"/>
          <w:i/>
          <w:iCs/>
        </w:rPr>
        <w:t>(refinancing),</w:t>
      </w:r>
      <w:r w:rsidRPr="00420FC3">
        <w:rPr>
          <w:rFonts w:ascii="Arial" w:hAnsi="Arial" w:cs="Arial"/>
        </w:rPr>
        <w:t xml:space="preserve"> atau adanya penjadwalan kembali terhadap pembayaran, yang diselesaikan sebelum laporan keuangan disetujui.</w:t>
      </w:r>
    </w:p>
    <w:p w:rsidR="00950F8D" w:rsidRPr="00420FC3" w:rsidRDefault="00950F8D" w:rsidP="00EB4CAF">
      <w:pPr>
        <w:spacing w:line="360" w:lineRule="auto"/>
        <w:ind w:left="426" w:firstLine="508"/>
        <w:jc w:val="both"/>
        <w:rPr>
          <w:rFonts w:ascii="Arial" w:hAnsi="Arial" w:cs="Arial"/>
        </w:rPr>
      </w:pPr>
      <w:r w:rsidRPr="00420FC3">
        <w:rPr>
          <w:rFonts w:ascii="Arial" w:hAnsi="Arial" w:cs="Arial"/>
        </w:rPr>
        <w:lastRenderedPageBreak/>
        <w:t xml:space="preserve">Beberapa kewajiban yang jatuh tempo untuk dilunasi pada tahun berikutnya mungkin diharapkan dapat didanai kembali </w:t>
      </w:r>
      <w:r w:rsidRPr="00420FC3">
        <w:rPr>
          <w:rFonts w:ascii="Arial" w:hAnsi="Arial" w:cs="Arial"/>
          <w:i/>
          <w:iCs/>
        </w:rPr>
        <w:t>(refinancing)</w:t>
      </w:r>
      <w:r w:rsidRPr="00420FC3">
        <w:rPr>
          <w:rFonts w:ascii="Arial" w:hAnsi="Arial" w:cs="Arial"/>
        </w:rPr>
        <w:t xml:space="preserve"> atau digulirkan </w:t>
      </w:r>
      <w:r w:rsidRPr="00420FC3">
        <w:rPr>
          <w:rFonts w:ascii="Arial" w:hAnsi="Arial" w:cs="Arial"/>
          <w:i/>
          <w:iCs/>
        </w:rPr>
        <w:t>(roll over)</w:t>
      </w:r>
      <w:r w:rsidRPr="00420FC3">
        <w:rPr>
          <w:rFonts w:ascii="Arial" w:hAnsi="Arial" w:cs="Arial"/>
        </w:rPr>
        <w:t xml:space="preserve"> berdasarkan kebijakan entitas pelaporan dan diharapkan tidak akan segera menyerap dana entitas. Kewajiban yang demikian dipertimbangkan untuk menjadi suatu bagian dari pembiayaan jangka panjang dan diklasifikasikan sebagai kewajiban jangka panjang. Namun dalam situasi di mana kebijakan pendanaan kembali tidak berada pada entitas (seperti dalam kasus tidak adanya persetujuan pendanaan kembali), pendanaan kembali ini tidak dapat dipertimbangkan secara otomatis dan kewajiban ini diklasifikasikan sebagai pos jangka pendek kecuali penyelesaian atas perjanjian pendanaan kembali sebelum persetujuan laporan keuangan membuktikan bahwa substansi kewajiban pada tanggal pelaporan adalah jangka panjang.</w:t>
      </w:r>
    </w:p>
    <w:p w:rsidR="00950F8D" w:rsidRPr="00420FC3" w:rsidRDefault="00950F8D" w:rsidP="00EB4CAF">
      <w:pPr>
        <w:spacing w:line="360" w:lineRule="auto"/>
        <w:ind w:left="426" w:firstLine="720"/>
        <w:jc w:val="both"/>
        <w:rPr>
          <w:rFonts w:ascii="Arial" w:hAnsi="Arial" w:cs="Arial"/>
        </w:rPr>
      </w:pPr>
      <w:r w:rsidRPr="00420FC3">
        <w:rPr>
          <w:rFonts w:ascii="Arial" w:hAnsi="Arial" w:cs="Arial"/>
        </w:rPr>
        <w:t xml:space="preserve">Beberapa perjanjian pinjaman menyertakan persyaratan tertentu </w:t>
      </w:r>
      <w:r w:rsidRPr="00420FC3">
        <w:rPr>
          <w:rFonts w:ascii="Arial" w:hAnsi="Arial" w:cs="Arial"/>
          <w:i/>
          <w:iCs/>
        </w:rPr>
        <w:t>(covenant)</w:t>
      </w:r>
      <w:r w:rsidRPr="00420FC3">
        <w:rPr>
          <w:rFonts w:ascii="Arial" w:hAnsi="Arial" w:cs="Arial"/>
        </w:rPr>
        <w:t xml:space="preserve"> yang menyebabkan kewajiban jangka panjang menjadi kewajiban jangka pendek </w:t>
      </w:r>
      <w:r w:rsidRPr="00420FC3">
        <w:rPr>
          <w:rFonts w:ascii="Arial" w:hAnsi="Arial" w:cs="Arial"/>
          <w:i/>
          <w:iCs/>
        </w:rPr>
        <w:t>(payable on demand)</w:t>
      </w:r>
      <w:r w:rsidRPr="00420FC3">
        <w:rPr>
          <w:rFonts w:ascii="Arial" w:hAnsi="Arial" w:cs="Arial"/>
        </w:rPr>
        <w:t xml:space="preserve"> jika persyaratan tertentu yang terkait dengan posisi keuangan peminjam dilanggar. Dalam keadaan demikian, kewajiban dapat diklasifikasikan sebagai kewajiban jangka panjang hanya jika:</w:t>
      </w:r>
    </w:p>
    <w:p w:rsidR="00950F8D" w:rsidRPr="00420FC3" w:rsidRDefault="00950F8D" w:rsidP="00E032C0">
      <w:pPr>
        <w:spacing w:line="360" w:lineRule="auto"/>
        <w:ind w:left="800" w:hanging="320"/>
        <w:jc w:val="both"/>
        <w:rPr>
          <w:rFonts w:ascii="Arial" w:hAnsi="Arial" w:cs="Arial"/>
        </w:rPr>
      </w:pPr>
      <w:r w:rsidRPr="00420FC3">
        <w:rPr>
          <w:rFonts w:ascii="Arial" w:hAnsi="Arial" w:cs="Arial"/>
        </w:rPr>
        <w:t>1. pemberi pinjaman telah menyetujui untuk tidak meminta pelunasan sebagai konsekuensi adanya pelanggaran, dan</w:t>
      </w:r>
    </w:p>
    <w:p w:rsidR="00950F8D" w:rsidRPr="00420FC3" w:rsidRDefault="00950F8D" w:rsidP="00E032C0">
      <w:pPr>
        <w:spacing w:line="360" w:lineRule="auto"/>
        <w:ind w:left="800" w:hanging="320"/>
        <w:jc w:val="both"/>
        <w:rPr>
          <w:rFonts w:ascii="Arial" w:hAnsi="Arial" w:cs="Arial"/>
        </w:rPr>
      </w:pPr>
      <w:r w:rsidRPr="00420FC3">
        <w:rPr>
          <w:rFonts w:ascii="Arial" w:hAnsi="Arial" w:cs="Arial"/>
        </w:rPr>
        <w:t>2. tidak mungkin terjadi pelanggaran berikutnya dalam waktu 12 (dua belas) bulan setelah tanggal pelaporan.</w:t>
      </w:r>
    </w:p>
    <w:p w:rsidR="00950F8D" w:rsidRPr="00420FC3" w:rsidRDefault="00950F8D" w:rsidP="00EB4CAF">
      <w:pPr>
        <w:spacing w:before="80" w:line="360" w:lineRule="auto"/>
        <w:ind w:firstLine="400"/>
        <w:jc w:val="both"/>
        <w:rPr>
          <w:rFonts w:ascii="Arial" w:hAnsi="Arial" w:cs="Arial"/>
        </w:rPr>
      </w:pPr>
      <w:r w:rsidRPr="00420FC3">
        <w:rPr>
          <w:rFonts w:ascii="Arial" w:hAnsi="Arial" w:cs="Arial"/>
        </w:rPr>
        <w:t>Kewajiban jangka panjang dapat diklasifikasikan sebagai berikut:</w:t>
      </w:r>
    </w:p>
    <w:p w:rsidR="00950F8D" w:rsidRPr="00420FC3" w:rsidRDefault="00950F8D" w:rsidP="00E032C0">
      <w:pPr>
        <w:spacing w:before="80" w:line="360" w:lineRule="auto"/>
        <w:ind w:left="400"/>
        <w:jc w:val="both"/>
        <w:rPr>
          <w:rFonts w:ascii="Arial" w:hAnsi="Arial" w:cs="Arial"/>
        </w:rPr>
      </w:pPr>
      <w:r w:rsidRPr="00420FC3">
        <w:rPr>
          <w:rFonts w:ascii="Arial" w:hAnsi="Arial" w:cs="Arial"/>
        </w:rPr>
        <w:t>a. Utang Dalam Negeri-Sektor Perbankan</w:t>
      </w:r>
    </w:p>
    <w:p w:rsidR="00950F8D" w:rsidRPr="00420FC3" w:rsidRDefault="00950F8D" w:rsidP="00E032C0">
      <w:pPr>
        <w:spacing w:line="360" w:lineRule="auto"/>
        <w:ind w:left="720"/>
        <w:jc w:val="both"/>
        <w:rPr>
          <w:rFonts w:ascii="Arial" w:hAnsi="Arial" w:cs="Arial"/>
        </w:rPr>
      </w:pPr>
      <w:r w:rsidRPr="00420FC3">
        <w:rPr>
          <w:rFonts w:ascii="Arial" w:hAnsi="Arial" w:cs="Arial"/>
        </w:rPr>
        <w:t>Merupakan utang jangka panjang yang timbul akibat pemerintah melakukan pinjaman kepada perbankan dalam negeri</w:t>
      </w:r>
    </w:p>
    <w:p w:rsidR="00950F8D" w:rsidRPr="00420FC3" w:rsidRDefault="00950F8D" w:rsidP="00E032C0">
      <w:pPr>
        <w:spacing w:before="80" w:line="360" w:lineRule="auto"/>
        <w:ind w:left="400"/>
        <w:jc w:val="both"/>
        <w:rPr>
          <w:rFonts w:ascii="Arial" w:hAnsi="Arial" w:cs="Arial"/>
        </w:rPr>
      </w:pPr>
      <w:r w:rsidRPr="00420FC3">
        <w:rPr>
          <w:rFonts w:ascii="Arial" w:hAnsi="Arial" w:cs="Arial"/>
        </w:rPr>
        <w:t>b. Utang Dalam Negeri- Obligasi</w:t>
      </w:r>
    </w:p>
    <w:p w:rsidR="00950F8D" w:rsidRPr="00420FC3" w:rsidRDefault="00950F8D" w:rsidP="00E032C0">
      <w:pPr>
        <w:spacing w:line="360" w:lineRule="auto"/>
        <w:ind w:left="720"/>
        <w:jc w:val="both"/>
        <w:rPr>
          <w:rFonts w:ascii="Arial" w:hAnsi="Arial" w:cs="Arial"/>
        </w:rPr>
      </w:pPr>
      <w:r w:rsidRPr="00420FC3">
        <w:rPr>
          <w:rFonts w:ascii="Arial" w:hAnsi="Arial" w:cs="Arial"/>
        </w:rPr>
        <w:t>Merupakan utang jangka panjang yang timbul akibat pemerintah melakukan penarikan dana dari masyarakat melalui pengeluaran surat utang/obligasi.</w:t>
      </w:r>
    </w:p>
    <w:p w:rsidR="00950F8D" w:rsidRPr="00420FC3" w:rsidRDefault="00950F8D" w:rsidP="00E032C0">
      <w:pPr>
        <w:spacing w:before="80" w:line="360" w:lineRule="auto"/>
        <w:ind w:left="360"/>
        <w:jc w:val="both"/>
        <w:rPr>
          <w:rFonts w:ascii="Arial" w:hAnsi="Arial" w:cs="Arial"/>
        </w:rPr>
      </w:pPr>
      <w:r w:rsidRPr="00420FC3">
        <w:rPr>
          <w:rFonts w:ascii="Arial" w:hAnsi="Arial" w:cs="Arial"/>
        </w:rPr>
        <w:t>c. Utang Luar Negeri</w:t>
      </w:r>
    </w:p>
    <w:p w:rsidR="00950F8D" w:rsidRPr="00420FC3" w:rsidRDefault="00950F8D" w:rsidP="00E032C0">
      <w:pPr>
        <w:spacing w:line="360" w:lineRule="auto"/>
        <w:ind w:left="709"/>
        <w:jc w:val="both"/>
        <w:rPr>
          <w:rFonts w:ascii="Arial" w:hAnsi="Arial" w:cs="Arial"/>
        </w:rPr>
      </w:pPr>
      <w:r w:rsidRPr="00420FC3">
        <w:rPr>
          <w:rFonts w:ascii="Arial" w:hAnsi="Arial" w:cs="Arial"/>
        </w:rPr>
        <w:t>Merupakan utang jangka panjang yang timbul akibat pemerintah melakukan pinjaman kepada negara/lembaga asing. Penarikan pinjaman luar negeri ini dapat dilakukan melalui penerbitan obligasi yang diperuntukkan bagi pihak asing.</w:t>
      </w:r>
    </w:p>
    <w:p w:rsidR="00950F8D" w:rsidRPr="00420FC3" w:rsidRDefault="00950F8D" w:rsidP="00E14A07">
      <w:pPr>
        <w:spacing w:before="120" w:line="360" w:lineRule="auto"/>
        <w:ind w:left="560" w:hanging="134"/>
        <w:jc w:val="both"/>
        <w:rPr>
          <w:rFonts w:ascii="Arial" w:hAnsi="Arial" w:cs="Arial"/>
        </w:rPr>
      </w:pPr>
      <w:r w:rsidRPr="00420FC3">
        <w:rPr>
          <w:rFonts w:ascii="Arial" w:hAnsi="Arial" w:cs="Arial"/>
        </w:rPr>
        <w:lastRenderedPageBreak/>
        <w:t>d. Utang Jangka Panjang Lainnya</w:t>
      </w:r>
    </w:p>
    <w:p w:rsidR="00950F8D" w:rsidRPr="00420FC3" w:rsidRDefault="00950F8D" w:rsidP="00E032C0">
      <w:pPr>
        <w:spacing w:line="360" w:lineRule="auto"/>
        <w:ind w:left="709"/>
        <w:jc w:val="both"/>
        <w:rPr>
          <w:rFonts w:ascii="Arial" w:hAnsi="Arial" w:cs="Arial"/>
        </w:rPr>
      </w:pPr>
      <w:r w:rsidRPr="00420FC3">
        <w:rPr>
          <w:rFonts w:ascii="Arial" w:hAnsi="Arial" w:cs="Arial"/>
        </w:rPr>
        <w:t>Merupakan utang jangka panjang yang tidak dapat dikelompokkan ke dalam Utang Dalam Negeri- sektor Perbankan, Utang Dalam Negeri-Obligasi, Utang Luar Negeri. Misalnya Utang Kepada Pemerintah Pusat/Daerah Otonom Lainnya.</w:t>
      </w:r>
    </w:p>
    <w:p w:rsidR="00950F8D" w:rsidRPr="00420FC3" w:rsidRDefault="00950F8D" w:rsidP="00E032C0">
      <w:pPr>
        <w:spacing w:before="420" w:line="360" w:lineRule="auto"/>
        <w:jc w:val="both"/>
        <w:rPr>
          <w:rFonts w:ascii="Arial" w:hAnsi="Arial" w:cs="Arial"/>
        </w:rPr>
      </w:pPr>
      <w:r w:rsidRPr="00420FC3">
        <w:rPr>
          <w:rFonts w:ascii="Arial" w:hAnsi="Arial" w:cs="Arial"/>
          <w:b/>
          <w:bCs/>
        </w:rPr>
        <w:t>C. Ekuitas Dana</w:t>
      </w:r>
    </w:p>
    <w:p w:rsidR="00950F8D" w:rsidRPr="00420FC3" w:rsidRDefault="00950F8D" w:rsidP="00EB4CAF">
      <w:pPr>
        <w:spacing w:before="80" w:line="360" w:lineRule="auto"/>
        <w:ind w:left="440" w:firstLine="720"/>
        <w:jc w:val="both"/>
        <w:rPr>
          <w:rFonts w:ascii="Arial" w:hAnsi="Arial" w:cs="Arial"/>
        </w:rPr>
      </w:pPr>
      <w:r w:rsidRPr="00420FC3">
        <w:rPr>
          <w:rFonts w:ascii="Arial" w:hAnsi="Arial" w:cs="Arial"/>
        </w:rPr>
        <w:t>Ekuitas Dana adalah kekayaan bersih pemerintah yang merupakan selisih antara aset dan kewajiban pemerintah. Ekuitas Dana diklasifikasikan menjadi Ekuitas Dana Lancar, Ekuitas Dana Investasi, dan Ekuitas Dana Cadangan.</w:t>
      </w:r>
    </w:p>
    <w:p w:rsidR="00950F8D" w:rsidRPr="00420FC3" w:rsidRDefault="00950F8D" w:rsidP="00E032C0">
      <w:pPr>
        <w:spacing w:line="360" w:lineRule="auto"/>
        <w:jc w:val="both"/>
        <w:rPr>
          <w:rFonts w:ascii="Arial" w:hAnsi="Arial" w:cs="Arial"/>
        </w:rPr>
      </w:pPr>
    </w:p>
    <w:p w:rsidR="00950F8D" w:rsidRPr="00DF7CB5" w:rsidRDefault="00950F8D" w:rsidP="00950F8D">
      <w:pPr>
        <w:pStyle w:val="ListParagraph"/>
        <w:numPr>
          <w:ilvl w:val="0"/>
          <w:numId w:val="45"/>
        </w:numPr>
        <w:spacing w:line="360" w:lineRule="auto"/>
        <w:jc w:val="both"/>
        <w:rPr>
          <w:rFonts w:ascii="Arial" w:hAnsi="Arial" w:cs="Arial"/>
          <w:sz w:val="22"/>
          <w:szCs w:val="22"/>
        </w:rPr>
      </w:pPr>
      <w:r w:rsidRPr="00DF7CB5">
        <w:rPr>
          <w:rFonts w:ascii="Arial" w:hAnsi="Arial" w:cs="Arial"/>
          <w:b/>
          <w:bCs/>
          <w:sz w:val="22"/>
          <w:szCs w:val="22"/>
        </w:rPr>
        <w:t xml:space="preserve"> Ekuitas Dana Lancar</w:t>
      </w:r>
    </w:p>
    <w:p w:rsidR="00950F8D" w:rsidRPr="00420FC3" w:rsidRDefault="00950F8D" w:rsidP="00EB4CAF">
      <w:pPr>
        <w:spacing w:line="360" w:lineRule="auto"/>
        <w:ind w:left="360" w:firstLine="420"/>
        <w:jc w:val="both"/>
        <w:rPr>
          <w:rFonts w:ascii="Arial" w:hAnsi="Arial" w:cs="Arial"/>
        </w:rPr>
      </w:pPr>
      <w:r w:rsidRPr="00420FC3">
        <w:rPr>
          <w:rFonts w:ascii="Arial" w:hAnsi="Arial" w:cs="Arial"/>
        </w:rPr>
        <w:t>Ekuitas Dana Lancar adalah selisih antara aset lancar dan kewajiban jangka pendek. Ekuitas Dana Lancar terdiri dari:</w:t>
      </w:r>
    </w:p>
    <w:p w:rsidR="00950F8D" w:rsidRPr="00DF7CB5" w:rsidRDefault="00950F8D" w:rsidP="00950F8D">
      <w:pPr>
        <w:pStyle w:val="ListParagraph"/>
        <w:numPr>
          <w:ilvl w:val="0"/>
          <w:numId w:val="43"/>
        </w:numPr>
        <w:spacing w:before="40" w:line="360" w:lineRule="auto"/>
        <w:jc w:val="both"/>
        <w:rPr>
          <w:rFonts w:ascii="Arial" w:hAnsi="Arial" w:cs="Arial"/>
          <w:sz w:val="22"/>
          <w:szCs w:val="22"/>
        </w:rPr>
      </w:pPr>
      <w:r w:rsidRPr="00DF7CB5">
        <w:rPr>
          <w:rFonts w:ascii="Arial" w:hAnsi="Arial" w:cs="Arial"/>
          <w:sz w:val="22"/>
          <w:szCs w:val="22"/>
        </w:rPr>
        <w:t>Sisa lebih pembiayaan anggaran (SiLPA), yang merupakan akun pasangan yang menampung kas dan setara kas serta investasi jangka pendek.</w:t>
      </w:r>
    </w:p>
    <w:p w:rsidR="00950F8D" w:rsidRPr="00DF7CB5" w:rsidRDefault="00950F8D" w:rsidP="00950F8D">
      <w:pPr>
        <w:pStyle w:val="ListParagraph"/>
        <w:numPr>
          <w:ilvl w:val="0"/>
          <w:numId w:val="43"/>
        </w:numPr>
        <w:spacing w:line="360" w:lineRule="auto"/>
        <w:jc w:val="both"/>
        <w:rPr>
          <w:rFonts w:ascii="Arial" w:hAnsi="Arial" w:cs="Arial"/>
          <w:sz w:val="22"/>
          <w:szCs w:val="22"/>
        </w:rPr>
      </w:pPr>
      <w:r w:rsidRPr="00DF7CB5">
        <w:rPr>
          <w:rFonts w:ascii="Arial" w:hAnsi="Arial" w:cs="Arial"/>
          <w:sz w:val="22"/>
          <w:szCs w:val="22"/>
        </w:rPr>
        <w:t>Pendapatan yang Ditangguhkan, yang merupakan akun pasangan untuk menampung Kas di Bendahara Penerimaan.</w:t>
      </w:r>
    </w:p>
    <w:p w:rsidR="00950F8D" w:rsidRPr="00DF7CB5" w:rsidRDefault="00950F8D" w:rsidP="00950F8D">
      <w:pPr>
        <w:pStyle w:val="ListParagraph"/>
        <w:numPr>
          <w:ilvl w:val="0"/>
          <w:numId w:val="43"/>
        </w:numPr>
        <w:spacing w:line="360" w:lineRule="auto"/>
        <w:jc w:val="both"/>
        <w:rPr>
          <w:rFonts w:ascii="Arial" w:hAnsi="Arial" w:cs="Arial"/>
          <w:sz w:val="22"/>
          <w:szCs w:val="22"/>
        </w:rPr>
      </w:pPr>
      <w:r w:rsidRPr="00DF7CB5">
        <w:rPr>
          <w:rFonts w:ascii="Arial" w:hAnsi="Arial" w:cs="Arial"/>
          <w:sz w:val="22"/>
          <w:szCs w:val="22"/>
        </w:rPr>
        <w:t>Cadangan Piutang, yang merupakan akun pasangan yang dimaksudkan untuk</w:t>
      </w:r>
      <w:r w:rsidRPr="00DF7CB5">
        <w:rPr>
          <w:rFonts w:ascii="Arial" w:hAnsi="Arial" w:cs="Arial"/>
          <w:sz w:val="22"/>
          <w:szCs w:val="22"/>
          <w:lang w:val="id-ID"/>
        </w:rPr>
        <w:t xml:space="preserve"> </w:t>
      </w:r>
      <w:r w:rsidRPr="00DF7CB5">
        <w:rPr>
          <w:rFonts w:ascii="Arial" w:hAnsi="Arial" w:cs="Arial"/>
          <w:sz w:val="22"/>
          <w:szCs w:val="22"/>
        </w:rPr>
        <w:t>menampung piutang lancar.</w:t>
      </w:r>
    </w:p>
    <w:p w:rsidR="00950F8D" w:rsidRPr="00DF7CB5" w:rsidRDefault="00950F8D" w:rsidP="00950F8D">
      <w:pPr>
        <w:pStyle w:val="ListParagraph"/>
        <w:numPr>
          <w:ilvl w:val="0"/>
          <w:numId w:val="43"/>
        </w:numPr>
        <w:spacing w:line="360" w:lineRule="auto"/>
        <w:jc w:val="both"/>
        <w:rPr>
          <w:rFonts w:ascii="Arial" w:hAnsi="Arial" w:cs="Arial"/>
          <w:sz w:val="22"/>
          <w:szCs w:val="22"/>
        </w:rPr>
      </w:pPr>
      <w:r w:rsidRPr="00DF7CB5">
        <w:rPr>
          <w:rFonts w:ascii="Arial" w:hAnsi="Arial" w:cs="Arial"/>
          <w:sz w:val="22"/>
          <w:szCs w:val="22"/>
        </w:rPr>
        <w:t>Cadangan Persediaan, yang merupakan akun pasangan dari persediaan.</w:t>
      </w:r>
    </w:p>
    <w:p w:rsidR="00950F8D" w:rsidRPr="00DF7CB5" w:rsidRDefault="00950F8D" w:rsidP="00950F8D">
      <w:pPr>
        <w:pStyle w:val="ListParagraph"/>
        <w:numPr>
          <w:ilvl w:val="0"/>
          <w:numId w:val="43"/>
        </w:numPr>
        <w:spacing w:line="360" w:lineRule="auto"/>
        <w:jc w:val="both"/>
        <w:rPr>
          <w:rFonts w:ascii="Arial" w:hAnsi="Arial" w:cs="Arial"/>
          <w:sz w:val="22"/>
          <w:szCs w:val="22"/>
        </w:rPr>
      </w:pPr>
      <w:r w:rsidRPr="00DF7CB5">
        <w:rPr>
          <w:rFonts w:ascii="Arial" w:hAnsi="Arial" w:cs="Arial"/>
          <w:sz w:val="22"/>
          <w:szCs w:val="22"/>
        </w:rPr>
        <w:t>Dana yang Disediakan Untuk Pembayaran Utang Jangka Pendek, merupakan akun pasangan dari kewajiban jangka pendek lainnya.</w:t>
      </w:r>
    </w:p>
    <w:p w:rsidR="00950F8D" w:rsidRPr="00DF7CB5" w:rsidRDefault="00950F8D" w:rsidP="00950F8D">
      <w:pPr>
        <w:pStyle w:val="ListParagraph"/>
        <w:numPr>
          <w:ilvl w:val="0"/>
          <w:numId w:val="45"/>
        </w:numPr>
        <w:spacing w:before="360" w:line="360" w:lineRule="auto"/>
        <w:jc w:val="both"/>
        <w:rPr>
          <w:rFonts w:ascii="Arial" w:hAnsi="Arial" w:cs="Arial"/>
          <w:sz w:val="22"/>
          <w:szCs w:val="22"/>
        </w:rPr>
      </w:pPr>
      <w:r w:rsidRPr="00DF7CB5">
        <w:rPr>
          <w:rFonts w:ascii="Arial" w:hAnsi="Arial" w:cs="Arial"/>
          <w:b/>
          <w:bCs/>
          <w:sz w:val="22"/>
          <w:szCs w:val="22"/>
        </w:rPr>
        <w:t xml:space="preserve"> Ekuitas Dana Investasi</w:t>
      </w:r>
    </w:p>
    <w:p w:rsidR="00950F8D" w:rsidRPr="00420FC3" w:rsidRDefault="00950F8D" w:rsidP="00EB4CAF">
      <w:pPr>
        <w:spacing w:line="360" w:lineRule="auto"/>
        <w:ind w:left="440" w:firstLine="294"/>
        <w:jc w:val="both"/>
        <w:rPr>
          <w:rFonts w:ascii="Arial" w:hAnsi="Arial" w:cs="Arial"/>
        </w:rPr>
      </w:pPr>
      <w:r w:rsidRPr="00420FC3">
        <w:rPr>
          <w:rFonts w:ascii="Arial" w:hAnsi="Arial" w:cs="Arial"/>
        </w:rPr>
        <w:t>Ekuitas Dana Investasi mencerminkan kekayaan pemerintah yang tertanam dalam investasi jangka panjang, aset tetap, dan aset lainnya, dikurangi dengan kewajiban jangka panjang. Ekuitas Dana Investasi terdiri dari:</w:t>
      </w:r>
    </w:p>
    <w:p w:rsidR="00950F8D" w:rsidRPr="00DF7CB5" w:rsidRDefault="00950F8D" w:rsidP="00950F8D">
      <w:pPr>
        <w:pStyle w:val="ListParagraph"/>
        <w:numPr>
          <w:ilvl w:val="0"/>
          <w:numId w:val="44"/>
        </w:numPr>
        <w:spacing w:before="40" w:line="360" w:lineRule="auto"/>
        <w:jc w:val="both"/>
        <w:rPr>
          <w:rFonts w:ascii="Arial" w:hAnsi="Arial" w:cs="Arial"/>
          <w:sz w:val="22"/>
          <w:szCs w:val="22"/>
        </w:rPr>
      </w:pPr>
      <w:r w:rsidRPr="00DF7CB5">
        <w:rPr>
          <w:rFonts w:ascii="Arial" w:hAnsi="Arial" w:cs="Arial"/>
          <w:sz w:val="22"/>
          <w:szCs w:val="22"/>
        </w:rPr>
        <w:t>Diinvestasikan dalam Investasi Jangka Panjang, yang merupakan akun pasangan dari Investasi Jangka Panjang.</w:t>
      </w:r>
    </w:p>
    <w:p w:rsidR="00950F8D" w:rsidRPr="00DF7CB5" w:rsidRDefault="00950F8D" w:rsidP="00950F8D">
      <w:pPr>
        <w:pStyle w:val="ListParagraph"/>
        <w:numPr>
          <w:ilvl w:val="0"/>
          <w:numId w:val="44"/>
        </w:numPr>
        <w:spacing w:line="360" w:lineRule="auto"/>
        <w:jc w:val="both"/>
        <w:rPr>
          <w:rFonts w:ascii="Arial" w:hAnsi="Arial" w:cs="Arial"/>
          <w:sz w:val="22"/>
          <w:szCs w:val="22"/>
        </w:rPr>
      </w:pPr>
      <w:r w:rsidRPr="00DF7CB5">
        <w:rPr>
          <w:rFonts w:ascii="Arial" w:hAnsi="Arial" w:cs="Arial"/>
          <w:sz w:val="22"/>
          <w:szCs w:val="22"/>
        </w:rPr>
        <w:t>Diinvestasikan dalam Aset Tetap merupakan akun pasangan dari Aset Tetap,</w:t>
      </w:r>
    </w:p>
    <w:p w:rsidR="00950F8D" w:rsidRPr="00DF7CB5" w:rsidRDefault="00950F8D" w:rsidP="00950F8D">
      <w:pPr>
        <w:pStyle w:val="ListParagraph"/>
        <w:numPr>
          <w:ilvl w:val="0"/>
          <w:numId w:val="44"/>
        </w:numPr>
        <w:spacing w:line="360" w:lineRule="auto"/>
        <w:jc w:val="both"/>
        <w:rPr>
          <w:rFonts w:ascii="Arial" w:hAnsi="Arial" w:cs="Arial"/>
          <w:sz w:val="22"/>
          <w:szCs w:val="22"/>
        </w:rPr>
      </w:pPr>
      <w:r w:rsidRPr="00DF7CB5">
        <w:rPr>
          <w:rFonts w:ascii="Arial" w:hAnsi="Arial" w:cs="Arial"/>
          <w:sz w:val="22"/>
          <w:szCs w:val="22"/>
        </w:rPr>
        <w:t>Diinvestasikan dalam Aset Lainnya, yang merupakan akun pasangan Aset Lainnya.</w:t>
      </w:r>
    </w:p>
    <w:p w:rsidR="00950F8D" w:rsidRPr="00DF7CB5" w:rsidRDefault="00950F8D" w:rsidP="00950F8D">
      <w:pPr>
        <w:pStyle w:val="ListParagraph"/>
        <w:numPr>
          <w:ilvl w:val="0"/>
          <w:numId w:val="44"/>
        </w:numPr>
        <w:spacing w:line="360" w:lineRule="auto"/>
        <w:jc w:val="both"/>
        <w:rPr>
          <w:rFonts w:ascii="Arial" w:hAnsi="Arial" w:cs="Arial"/>
          <w:sz w:val="22"/>
          <w:szCs w:val="22"/>
        </w:rPr>
      </w:pPr>
      <w:r w:rsidRPr="00DF7CB5">
        <w:rPr>
          <w:rFonts w:ascii="Arial" w:hAnsi="Arial" w:cs="Arial"/>
          <w:sz w:val="22"/>
          <w:szCs w:val="22"/>
        </w:rPr>
        <w:t xml:space="preserve">Dana yang Harus Disediakan untuk Pembayaran Utang Jangka Panjang </w:t>
      </w:r>
      <w:r w:rsidRPr="00DF7CB5">
        <w:rPr>
          <w:rFonts w:ascii="Arial" w:hAnsi="Arial" w:cs="Arial"/>
          <w:i/>
          <w:iCs/>
          <w:sz w:val="22"/>
          <w:szCs w:val="22"/>
        </w:rPr>
        <w:t>(contra account),</w:t>
      </w:r>
      <w:r w:rsidRPr="00DF7CB5">
        <w:rPr>
          <w:rFonts w:ascii="Arial" w:hAnsi="Arial" w:cs="Arial"/>
          <w:sz w:val="22"/>
          <w:szCs w:val="22"/>
        </w:rPr>
        <w:t xml:space="preserve"> yang merupakan akun pasangan dari seluruh Utang Jangka Panjang.</w:t>
      </w:r>
    </w:p>
    <w:p w:rsidR="00950F8D" w:rsidRPr="00DF7CB5" w:rsidRDefault="00950F8D" w:rsidP="00DF7CB5">
      <w:pPr>
        <w:pStyle w:val="ListParagraph"/>
        <w:spacing w:line="360" w:lineRule="auto"/>
        <w:ind w:left="1060"/>
        <w:jc w:val="both"/>
        <w:rPr>
          <w:rFonts w:ascii="Arial" w:hAnsi="Arial" w:cs="Arial"/>
          <w:sz w:val="22"/>
          <w:szCs w:val="22"/>
        </w:rPr>
      </w:pPr>
    </w:p>
    <w:p w:rsidR="00950F8D" w:rsidRPr="00DF7CB5" w:rsidRDefault="00950F8D" w:rsidP="00950F8D">
      <w:pPr>
        <w:pStyle w:val="ListParagraph"/>
        <w:numPr>
          <w:ilvl w:val="0"/>
          <w:numId w:val="45"/>
        </w:numPr>
        <w:spacing w:line="360" w:lineRule="auto"/>
        <w:jc w:val="both"/>
        <w:rPr>
          <w:rFonts w:ascii="Arial" w:hAnsi="Arial" w:cs="Arial"/>
          <w:sz w:val="22"/>
          <w:szCs w:val="22"/>
        </w:rPr>
      </w:pPr>
      <w:r w:rsidRPr="00DF7CB5">
        <w:rPr>
          <w:rFonts w:ascii="Arial" w:hAnsi="Arial" w:cs="Arial"/>
          <w:b/>
          <w:bCs/>
          <w:sz w:val="22"/>
          <w:szCs w:val="22"/>
        </w:rPr>
        <w:t xml:space="preserve"> Ekuitas Dana Cadangan</w:t>
      </w:r>
    </w:p>
    <w:p w:rsidR="00950F8D" w:rsidRPr="00420FC3" w:rsidRDefault="00950F8D" w:rsidP="00431423">
      <w:pPr>
        <w:spacing w:line="360" w:lineRule="auto"/>
        <w:ind w:left="567" w:firstLine="513"/>
        <w:jc w:val="both"/>
        <w:rPr>
          <w:rFonts w:ascii="Arial" w:hAnsi="Arial" w:cs="Arial"/>
        </w:rPr>
      </w:pPr>
      <w:r w:rsidRPr="00420FC3">
        <w:rPr>
          <w:rFonts w:ascii="Arial" w:hAnsi="Arial" w:cs="Arial"/>
        </w:rPr>
        <w:t>Ekuitas Dana Cadangan mencerminkan kekayaan pemerintah yang dicadangkan untuk tujuan tertentu sesuai dengan peraturan perundang-undangan.</w:t>
      </w:r>
    </w:p>
    <w:p w:rsidR="00950F8D" w:rsidRPr="00420FC3" w:rsidRDefault="00950F8D" w:rsidP="00E032C0">
      <w:pPr>
        <w:jc w:val="both"/>
        <w:rPr>
          <w:rFonts w:ascii="Arial" w:hAnsi="Arial" w:cs="Arial"/>
        </w:rPr>
      </w:pPr>
    </w:p>
    <w:p w:rsidR="00950F8D" w:rsidRPr="00420FC3" w:rsidRDefault="00950F8D" w:rsidP="00950F8D">
      <w:pPr>
        <w:pStyle w:val="ListParagraph"/>
        <w:numPr>
          <w:ilvl w:val="0"/>
          <w:numId w:val="4"/>
        </w:numPr>
        <w:spacing w:line="360" w:lineRule="auto"/>
        <w:jc w:val="both"/>
        <w:rPr>
          <w:rFonts w:ascii="Arial" w:hAnsi="Arial" w:cs="Arial"/>
          <w:b/>
          <w:sz w:val="22"/>
          <w:szCs w:val="22"/>
        </w:rPr>
      </w:pPr>
      <w:r w:rsidRPr="00420FC3">
        <w:rPr>
          <w:rFonts w:ascii="Arial" w:hAnsi="Arial" w:cs="Arial"/>
          <w:b/>
          <w:sz w:val="22"/>
          <w:szCs w:val="22"/>
        </w:rPr>
        <w:t>L</w:t>
      </w:r>
      <w:r>
        <w:rPr>
          <w:rFonts w:ascii="Arial" w:hAnsi="Arial" w:cs="Arial"/>
          <w:b/>
          <w:sz w:val="22"/>
          <w:szCs w:val="22"/>
          <w:lang w:val="id-ID"/>
        </w:rPr>
        <w:t>APORAN</w:t>
      </w:r>
      <w:r w:rsidRPr="00420FC3">
        <w:rPr>
          <w:rFonts w:ascii="Arial" w:hAnsi="Arial" w:cs="Arial"/>
          <w:b/>
          <w:sz w:val="22"/>
          <w:szCs w:val="22"/>
        </w:rPr>
        <w:t xml:space="preserve"> A</w:t>
      </w:r>
      <w:r>
        <w:rPr>
          <w:rFonts w:ascii="Arial" w:hAnsi="Arial" w:cs="Arial"/>
          <w:b/>
          <w:sz w:val="22"/>
          <w:szCs w:val="22"/>
          <w:lang w:val="id-ID"/>
        </w:rPr>
        <w:t>RUS</w:t>
      </w:r>
      <w:r w:rsidRPr="00420FC3">
        <w:rPr>
          <w:rFonts w:ascii="Arial" w:hAnsi="Arial" w:cs="Arial"/>
          <w:b/>
          <w:sz w:val="22"/>
          <w:szCs w:val="22"/>
        </w:rPr>
        <w:t xml:space="preserve"> K</w:t>
      </w:r>
      <w:r>
        <w:rPr>
          <w:rFonts w:ascii="Arial" w:hAnsi="Arial" w:cs="Arial"/>
          <w:b/>
          <w:sz w:val="22"/>
          <w:szCs w:val="22"/>
          <w:lang w:val="id-ID"/>
        </w:rPr>
        <w:t>AS</w:t>
      </w:r>
    </w:p>
    <w:p w:rsidR="00950F8D" w:rsidRPr="00420FC3" w:rsidRDefault="00950F8D" w:rsidP="00950F8D">
      <w:pPr>
        <w:pStyle w:val="ListParagraph"/>
        <w:numPr>
          <w:ilvl w:val="0"/>
          <w:numId w:val="36"/>
        </w:numPr>
        <w:spacing w:line="360" w:lineRule="auto"/>
        <w:jc w:val="both"/>
        <w:rPr>
          <w:rFonts w:ascii="Arial" w:hAnsi="Arial" w:cs="Arial"/>
          <w:sz w:val="22"/>
          <w:szCs w:val="22"/>
        </w:rPr>
      </w:pPr>
      <w:r w:rsidRPr="00420FC3">
        <w:rPr>
          <w:rFonts w:ascii="Arial" w:hAnsi="Arial" w:cs="Arial"/>
          <w:sz w:val="22"/>
          <w:szCs w:val="22"/>
        </w:rPr>
        <w:t>Tujuan utama laporan arus kas adalah menyediakan informasi mengenai sumber, penggunaan, perubahan kas dan setara kas selama periode akuntnasi serta saldo kas dan setara kas pada tanggal pelaporan. Arus kas dikelompokkan dalam aktivitas operasi, investasi dan pendanaan.</w:t>
      </w:r>
    </w:p>
    <w:p w:rsidR="00950F8D" w:rsidRPr="00420FC3" w:rsidRDefault="00950F8D" w:rsidP="00950F8D">
      <w:pPr>
        <w:pStyle w:val="ListParagraph"/>
        <w:numPr>
          <w:ilvl w:val="0"/>
          <w:numId w:val="36"/>
        </w:numPr>
        <w:spacing w:line="360" w:lineRule="auto"/>
        <w:jc w:val="both"/>
        <w:rPr>
          <w:rFonts w:ascii="Arial" w:hAnsi="Arial" w:cs="Arial"/>
          <w:sz w:val="22"/>
          <w:szCs w:val="22"/>
        </w:rPr>
      </w:pPr>
      <w:r w:rsidRPr="00420FC3">
        <w:rPr>
          <w:rFonts w:ascii="Arial" w:hAnsi="Arial" w:cs="Arial"/>
          <w:sz w:val="22"/>
          <w:szCs w:val="22"/>
        </w:rPr>
        <w:t>Infomasi dalam laporan arus kas digunakan bersama-sama dengan inforamsi yang diungkapkan dalam laporan keuangan lainnya sehingga dapat membantu para pengguna laporan keuangan untuk menilai:</w:t>
      </w:r>
    </w:p>
    <w:p w:rsidR="00950F8D" w:rsidRPr="00420FC3" w:rsidRDefault="00950F8D" w:rsidP="00950F8D">
      <w:pPr>
        <w:pStyle w:val="ListParagraph"/>
        <w:numPr>
          <w:ilvl w:val="0"/>
          <w:numId w:val="37"/>
        </w:numPr>
        <w:spacing w:line="360" w:lineRule="auto"/>
        <w:ind w:left="1560" w:hanging="426"/>
        <w:jc w:val="both"/>
        <w:rPr>
          <w:rFonts w:ascii="Arial" w:hAnsi="Arial" w:cs="Arial"/>
          <w:sz w:val="22"/>
          <w:szCs w:val="22"/>
        </w:rPr>
      </w:pPr>
      <w:r w:rsidRPr="00420FC3">
        <w:rPr>
          <w:rFonts w:ascii="Arial" w:hAnsi="Arial" w:cs="Arial"/>
          <w:sz w:val="22"/>
          <w:szCs w:val="22"/>
        </w:rPr>
        <w:t>Kemampuan BLU dalam menghasilkan kas dan setara kas</w:t>
      </w:r>
    </w:p>
    <w:p w:rsidR="00950F8D" w:rsidRPr="00420FC3" w:rsidRDefault="00950F8D" w:rsidP="00950F8D">
      <w:pPr>
        <w:pStyle w:val="ListParagraph"/>
        <w:numPr>
          <w:ilvl w:val="0"/>
          <w:numId w:val="37"/>
        </w:numPr>
        <w:spacing w:line="360" w:lineRule="auto"/>
        <w:ind w:left="1560" w:hanging="426"/>
        <w:jc w:val="both"/>
        <w:rPr>
          <w:rFonts w:ascii="Arial" w:hAnsi="Arial" w:cs="Arial"/>
          <w:sz w:val="22"/>
          <w:szCs w:val="22"/>
        </w:rPr>
      </w:pPr>
      <w:r w:rsidRPr="00420FC3">
        <w:rPr>
          <w:rFonts w:ascii="Arial" w:hAnsi="Arial" w:cs="Arial"/>
          <w:sz w:val="22"/>
          <w:szCs w:val="22"/>
        </w:rPr>
        <w:t>Sumber dana BLU</w:t>
      </w:r>
    </w:p>
    <w:p w:rsidR="00950F8D" w:rsidRPr="00420FC3" w:rsidRDefault="00950F8D" w:rsidP="00950F8D">
      <w:pPr>
        <w:pStyle w:val="ListParagraph"/>
        <w:numPr>
          <w:ilvl w:val="0"/>
          <w:numId w:val="37"/>
        </w:numPr>
        <w:spacing w:line="360" w:lineRule="auto"/>
        <w:ind w:left="1560" w:hanging="426"/>
        <w:jc w:val="both"/>
        <w:rPr>
          <w:rFonts w:ascii="Arial" w:hAnsi="Arial" w:cs="Arial"/>
          <w:sz w:val="22"/>
          <w:szCs w:val="22"/>
        </w:rPr>
      </w:pPr>
      <w:r w:rsidRPr="00420FC3">
        <w:rPr>
          <w:rFonts w:ascii="Arial" w:hAnsi="Arial" w:cs="Arial"/>
          <w:sz w:val="22"/>
          <w:szCs w:val="22"/>
        </w:rPr>
        <w:t>Penggunaan dana BLU</w:t>
      </w:r>
    </w:p>
    <w:p w:rsidR="00950F8D" w:rsidRPr="00420FC3" w:rsidRDefault="00950F8D" w:rsidP="00950F8D">
      <w:pPr>
        <w:pStyle w:val="ListParagraph"/>
        <w:numPr>
          <w:ilvl w:val="0"/>
          <w:numId w:val="37"/>
        </w:numPr>
        <w:spacing w:line="360" w:lineRule="auto"/>
        <w:ind w:left="1560" w:hanging="426"/>
        <w:jc w:val="both"/>
        <w:rPr>
          <w:rFonts w:ascii="Arial" w:hAnsi="Arial" w:cs="Arial"/>
          <w:sz w:val="22"/>
          <w:szCs w:val="22"/>
        </w:rPr>
      </w:pPr>
      <w:r w:rsidRPr="00420FC3">
        <w:rPr>
          <w:rFonts w:ascii="Arial" w:hAnsi="Arial" w:cs="Arial"/>
          <w:sz w:val="22"/>
          <w:szCs w:val="22"/>
        </w:rPr>
        <w:t xml:space="preserve">Prediksi kemampuan BLU untuk memperoleh sumber </w:t>
      </w:r>
      <w:proofErr w:type="gramStart"/>
      <w:r w:rsidRPr="00420FC3">
        <w:rPr>
          <w:rFonts w:ascii="Arial" w:hAnsi="Arial" w:cs="Arial"/>
          <w:sz w:val="22"/>
          <w:szCs w:val="22"/>
        </w:rPr>
        <w:t>dana</w:t>
      </w:r>
      <w:proofErr w:type="gramEnd"/>
      <w:r w:rsidRPr="00420FC3">
        <w:rPr>
          <w:rFonts w:ascii="Arial" w:hAnsi="Arial" w:cs="Arial"/>
          <w:sz w:val="22"/>
          <w:szCs w:val="22"/>
        </w:rPr>
        <w:t xml:space="preserve"> serta pengunannya di</w:t>
      </w:r>
      <w:r>
        <w:rPr>
          <w:rFonts w:ascii="Arial" w:hAnsi="Arial" w:cs="Arial"/>
          <w:sz w:val="22"/>
          <w:szCs w:val="22"/>
          <w:lang w:val="id-ID"/>
        </w:rPr>
        <w:t xml:space="preserve"> </w:t>
      </w:r>
      <w:r w:rsidRPr="00420FC3">
        <w:rPr>
          <w:rFonts w:ascii="Arial" w:hAnsi="Arial" w:cs="Arial"/>
          <w:sz w:val="22"/>
          <w:szCs w:val="22"/>
        </w:rPr>
        <w:t>masa yang akan datang.</w:t>
      </w:r>
    </w:p>
    <w:p w:rsidR="00950F8D" w:rsidRPr="00DF7CB5" w:rsidRDefault="00950F8D" w:rsidP="00DF7CB5">
      <w:pPr>
        <w:spacing w:line="360" w:lineRule="auto"/>
        <w:ind w:firstLine="720"/>
        <w:jc w:val="both"/>
        <w:rPr>
          <w:rFonts w:ascii="Arial" w:hAnsi="Arial" w:cs="Arial"/>
        </w:rPr>
      </w:pPr>
    </w:p>
    <w:p w:rsidR="00950F8D" w:rsidRPr="00420FC3" w:rsidRDefault="00950F8D" w:rsidP="00950F8D">
      <w:pPr>
        <w:pStyle w:val="ListParagraph"/>
        <w:numPr>
          <w:ilvl w:val="0"/>
          <w:numId w:val="4"/>
        </w:numPr>
        <w:spacing w:line="360" w:lineRule="auto"/>
        <w:jc w:val="both"/>
        <w:rPr>
          <w:rFonts w:ascii="Arial" w:hAnsi="Arial" w:cs="Arial"/>
          <w:b/>
          <w:sz w:val="22"/>
          <w:szCs w:val="22"/>
        </w:rPr>
      </w:pPr>
      <w:r>
        <w:rPr>
          <w:rFonts w:ascii="Arial" w:hAnsi="Arial" w:cs="Arial"/>
          <w:b/>
          <w:sz w:val="22"/>
          <w:szCs w:val="22"/>
        </w:rPr>
        <w:t>C</w:t>
      </w:r>
      <w:r>
        <w:rPr>
          <w:rFonts w:ascii="Arial" w:hAnsi="Arial" w:cs="Arial"/>
          <w:b/>
          <w:sz w:val="22"/>
          <w:szCs w:val="22"/>
          <w:lang w:val="id-ID"/>
        </w:rPr>
        <w:t>ATATAN</w:t>
      </w:r>
      <w:r>
        <w:rPr>
          <w:rFonts w:ascii="Arial" w:hAnsi="Arial" w:cs="Arial"/>
          <w:b/>
          <w:sz w:val="22"/>
          <w:szCs w:val="22"/>
        </w:rPr>
        <w:t xml:space="preserve"> </w:t>
      </w:r>
      <w:r>
        <w:rPr>
          <w:rFonts w:ascii="Arial" w:hAnsi="Arial" w:cs="Arial"/>
          <w:b/>
          <w:sz w:val="22"/>
          <w:szCs w:val="22"/>
          <w:lang w:val="id-ID"/>
        </w:rPr>
        <w:t>ATAS</w:t>
      </w:r>
      <w:r>
        <w:rPr>
          <w:rFonts w:ascii="Arial" w:hAnsi="Arial" w:cs="Arial"/>
          <w:b/>
          <w:sz w:val="22"/>
          <w:szCs w:val="22"/>
        </w:rPr>
        <w:t xml:space="preserve"> L</w:t>
      </w:r>
      <w:r>
        <w:rPr>
          <w:rFonts w:ascii="Arial" w:hAnsi="Arial" w:cs="Arial"/>
          <w:b/>
          <w:sz w:val="22"/>
          <w:szCs w:val="22"/>
          <w:lang w:val="id-ID"/>
        </w:rPr>
        <w:t>APORAN</w:t>
      </w:r>
      <w:r>
        <w:rPr>
          <w:rFonts w:ascii="Arial" w:hAnsi="Arial" w:cs="Arial"/>
          <w:b/>
          <w:sz w:val="22"/>
          <w:szCs w:val="22"/>
        </w:rPr>
        <w:t xml:space="preserve"> K</w:t>
      </w:r>
      <w:r>
        <w:rPr>
          <w:rFonts w:ascii="Arial" w:hAnsi="Arial" w:cs="Arial"/>
          <w:b/>
          <w:sz w:val="22"/>
          <w:szCs w:val="22"/>
          <w:lang w:val="id-ID"/>
        </w:rPr>
        <w:t>EUANGAN</w:t>
      </w:r>
    </w:p>
    <w:p w:rsidR="00950F8D" w:rsidRPr="00420FC3" w:rsidRDefault="00950F8D" w:rsidP="00950F8D">
      <w:pPr>
        <w:pStyle w:val="ListParagraph"/>
        <w:numPr>
          <w:ilvl w:val="0"/>
          <w:numId w:val="38"/>
        </w:numPr>
        <w:spacing w:line="360" w:lineRule="auto"/>
        <w:jc w:val="both"/>
        <w:rPr>
          <w:rFonts w:ascii="Arial" w:hAnsi="Arial" w:cs="Arial"/>
          <w:sz w:val="22"/>
          <w:szCs w:val="22"/>
        </w:rPr>
      </w:pPr>
      <w:r w:rsidRPr="00420FC3">
        <w:rPr>
          <w:rFonts w:ascii="Arial" w:hAnsi="Arial" w:cs="Arial"/>
          <w:sz w:val="22"/>
          <w:szCs w:val="22"/>
        </w:rPr>
        <w:t>Tujuan utama Catatan atas Laporan Keuangan adalah memberikan penjelasan dan analisis atas informasi yang ada di LRA/laporan operasional, neraca, laporan arus kas dan informasi tambahan lainnya seringga para pengguna mendapatkan pemahaman yang paripurna atas laporan keuangan BLU.</w:t>
      </w:r>
    </w:p>
    <w:p w:rsidR="00950F8D" w:rsidRPr="00420FC3" w:rsidRDefault="00950F8D" w:rsidP="00950F8D">
      <w:pPr>
        <w:pStyle w:val="ListParagraph"/>
        <w:numPr>
          <w:ilvl w:val="0"/>
          <w:numId w:val="38"/>
        </w:numPr>
        <w:spacing w:line="360" w:lineRule="auto"/>
        <w:jc w:val="both"/>
        <w:rPr>
          <w:rFonts w:ascii="Arial" w:hAnsi="Arial" w:cs="Arial"/>
          <w:sz w:val="22"/>
          <w:szCs w:val="22"/>
        </w:rPr>
      </w:pPr>
      <w:r w:rsidRPr="00420FC3">
        <w:rPr>
          <w:rFonts w:ascii="Arial" w:hAnsi="Arial" w:cs="Arial"/>
          <w:sz w:val="22"/>
          <w:szCs w:val="22"/>
        </w:rPr>
        <w:t>Informasi dalam Catatan atas Laporan Keuangan mencakup antara lain:</w:t>
      </w:r>
    </w:p>
    <w:p w:rsidR="00950F8D" w:rsidRPr="00420FC3" w:rsidRDefault="00950F8D" w:rsidP="00950F8D">
      <w:pPr>
        <w:pStyle w:val="ListParagraph"/>
        <w:numPr>
          <w:ilvl w:val="0"/>
          <w:numId w:val="39"/>
        </w:numPr>
        <w:spacing w:line="360" w:lineRule="auto"/>
        <w:jc w:val="both"/>
        <w:rPr>
          <w:rFonts w:ascii="Arial" w:hAnsi="Arial" w:cs="Arial"/>
          <w:sz w:val="22"/>
          <w:szCs w:val="22"/>
        </w:rPr>
      </w:pPr>
      <w:r w:rsidRPr="00420FC3">
        <w:rPr>
          <w:rFonts w:ascii="Arial" w:hAnsi="Arial" w:cs="Arial"/>
          <w:sz w:val="22"/>
          <w:szCs w:val="22"/>
        </w:rPr>
        <w:t>Pendahuluan,</w:t>
      </w:r>
    </w:p>
    <w:p w:rsidR="00950F8D" w:rsidRPr="00420FC3" w:rsidRDefault="00950F8D" w:rsidP="00950F8D">
      <w:pPr>
        <w:pStyle w:val="ListParagraph"/>
        <w:numPr>
          <w:ilvl w:val="0"/>
          <w:numId w:val="39"/>
        </w:numPr>
        <w:spacing w:line="360" w:lineRule="auto"/>
        <w:jc w:val="both"/>
        <w:rPr>
          <w:rFonts w:ascii="Arial" w:hAnsi="Arial" w:cs="Arial"/>
          <w:sz w:val="22"/>
          <w:szCs w:val="22"/>
        </w:rPr>
      </w:pPr>
      <w:r w:rsidRPr="00420FC3">
        <w:rPr>
          <w:rFonts w:ascii="Arial" w:hAnsi="Arial" w:cs="Arial"/>
          <w:sz w:val="22"/>
          <w:szCs w:val="22"/>
        </w:rPr>
        <w:t>Kebijakan Akuntansi</w:t>
      </w:r>
    </w:p>
    <w:p w:rsidR="00950F8D" w:rsidRPr="00420FC3" w:rsidRDefault="00950F8D" w:rsidP="00950F8D">
      <w:pPr>
        <w:pStyle w:val="ListParagraph"/>
        <w:numPr>
          <w:ilvl w:val="0"/>
          <w:numId w:val="39"/>
        </w:numPr>
        <w:spacing w:line="360" w:lineRule="auto"/>
        <w:jc w:val="both"/>
        <w:rPr>
          <w:rFonts w:ascii="Arial" w:hAnsi="Arial" w:cs="Arial"/>
          <w:sz w:val="22"/>
          <w:szCs w:val="22"/>
        </w:rPr>
      </w:pPr>
      <w:r w:rsidRPr="00420FC3">
        <w:rPr>
          <w:rFonts w:ascii="Arial" w:hAnsi="Arial" w:cs="Arial"/>
          <w:sz w:val="22"/>
          <w:szCs w:val="22"/>
        </w:rPr>
        <w:t>Penjelasan atas pos-pos lapran Realisasi Anggaran/ Laporan Operasional</w:t>
      </w:r>
    </w:p>
    <w:p w:rsidR="00950F8D" w:rsidRPr="00420FC3" w:rsidRDefault="00950F8D" w:rsidP="00950F8D">
      <w:pPr>
        <w:pStyle w:val="ListParagraph"/>
        <w:numPr>
          <w:ilvl w:val="0"/>
          <w:numId w:val="39"/>
        </w:numPr>
        <w:spacing w:line="360" w:lineRule="auto"/>
        <w:jc w:val="both"/>
        <w:rPr>
          <w:rFonts w:ascii="Arial" w:hAnsi="Arial" w:cs="Arial"/>
          <w:sz w:val="22"/>
          <w:szCs w:val="22"/>
        </w:rPr>
      </w:pPr>
      <w:r w:rsidRPr="00420FC3">
        <w:rPr>
          <w:rFonts w:ascii="Arial" w:hAnsi="Arial" w:cs="Arial"/>
          <w:sz w:val="22"/>
          <w:szCs w:val="22"/>
        </w:rPr>
        <w:t>Penjelasan atas pos-pos neraca</w:t>
      </w:r>
    </w:p>
    <w:p w:rsidR="00950F8D" w:rsidRPr="00420FC3" w:rsidRDefault="00950F8D" w:rsidP="00950F8D">
      <w:pPr>
        <w:pStyle w:val="ListParagraph"/>
        <w:numPr>
          <w:ilvl w:val="0"/>
          <w:numId w:val="39"/>
        </w:numPr>
        <w:spacing w:line="360" w:lineRule="auto"/>
        <w:jc w:val="both"/>
        <w:rPr>
          <w:rFonts w:ascii="Arial" w:hAnsi="Arial" w:cs="Arial"/>
          <w:sz w:val="22"/>
          <w:szCs w:val="22"/>
        </w:rPr>
      </w:pPr>
      <w:r w:rsidRPr="00420FC3">
        <w:rPr>
          <w:rFonts w:ascii="Arial" w:hAnsi="Arial" w:cs="Arial"/>
          <w:sz w:val="22"/>
          <w:szCs w:val="22"/>
        </w:rPr>
        <w:t>Kewajiban Kontijensi</w:t>
      </w:r>
    </w:p>
    <w:p w:rsidR="00950F8D" w:rsidRPr="00420FC3" w:rsidRDefault="00950F8D" w:rsidP="00950F8D">
      <w:pPr>
        <w:pStyle w:val="ListParagraph"/>
        <w:numPr>
          <w:ilvl w:val="0"/>
          <w:numId w:val="39"/>
        </w:numPr>
        <w:spacing w:line="360" w:lineRule="auto"/>
        <w:jc w:val="both"/>
        <w:rPr>
          <w:rFonts w:ascii="Arial" w:hAnsi="Arial" w:cs="Arial"/>
          <w:sz w:val="22"/>
          <w:szCs w:val="22"/>
        </w:rPr>
      </w:pPr>
      <w:r w:rsidRPr="00420FC3">
        <w:rPr>
          <w:rFonts w:ascii="Arial" w:hAnsi="Arial" w:cs="Arial"/>
          <w:sz w:val="22"/>
          <w:szCs w:val="22"/>
        </w:rPr>
        <w:t>Informasi tambahan dan pengungkapan lainnya.</w:t>
      </w:r>
    </w:p>
    <w:p w:rsidR="00950F8D" w:rsidRPr="00420FC3" w:rsidRDefault="00950F8D" w:rsidP="00431423">
      <w:pPr>
        <w:spacing w:line="360" w:lineRule="auto"/>
        <w:ind w:left="567" w:firstLine="873"/>
        <w:jc w:val="both"/>
        <w:rPr>
          <w:rFonts w:ascii="Arial" w:hAnsi="Arial" w:cs="Arial"/>
        </w:rPr>
      </w:pPr>
      <w:r w:rsidRPr="00420FC3">
        <w:rPr>
          <w:rFonts w:ascii="Arial" w:hAnsi="Arial" w:cs="Arial"/>
        </w:rPr>
        <w:t xml:space="preserve">Laporan keuangan pokok diatas disertai dengan Laporan Kinerja yang menjelaskan secara ringkas dan lengkap tentang capaian kinerja yang berisikan </w:t>
      </w:r>
      <w:r w:rsidRPr="00420FC3">
        <w:rPr>
          <w:rFonts w:ascii="Arial" w:hAnsi="Arial" w:cs="Arial"/>
        </w:rPr>
        <w:lastRenderedPageBreak/>
        <w:t xml:space="preserve">ringkasan keluaran dari masing-masing kegiatan dan hasil yang dicapai dari masing-masing program yang disusun dalam Rencana Bisnis dan Anggaran  </w:t>
      </w:r>
    </w:p>
    <w:p w:rsidR="00950F8D" w:rsidRPr="00420FC3" w:rsidRDefault="00950F8D" w:rsidP="00431423">
      <w:pPr>
        <w:spacing w:line="360" w:lineRule="auto"/>
        <w:ind w:left="567" w:firstLine="720"/>
        <w:jc w:val="both"/>
        <w:rPr>
          <w:rFonts w:ascii="Arial" w:hAnsi="Arial" w:cs="Arial"/>
        </w:rPr>
      </w:pPr>
      <w:r w:rsidRPr="00420FC3">
        <w:rPr>
          <w:rFonts w:ascii="Arial" w:hAnsi="Arial" w:cs="Arial"/>
        </w:rPr>
        <w:t>Catatan atas Laporan Keuangan (CaLK) adalah bagian yang tak terpisahkan dari laporan keuangan yang menyajikan informasi tentang penjelasan pos-pos laporan keuangan dalam rangka pengungkapan yang memadai. CaLK ditujukan agar laporan keuangan dapat dipahami dan dibandingkan dengan laporan keuangan entitas lainnya. CaLK sekurang-kurangnya disajikan dengan susunan sebagai berikut:</w:t>
      </w:r>
    </w:p>
    <w:p w:rsidR="00950F8D" w:rsidRPr="00420FC3" w:rsidRDefault="00950F8D" w:rsidP="00950F8D">
      <w:pPr>
        <w:pStyle w:val="ListParagraph"/>
        <w:numPr>
          <w:ilvl w:val="0"/>
          <w:numId w:val="40"/>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Informasi tentang kebijakan fiskal/keuangan, ekonomi makro, pencapaian target, berikut kendala dan hambatan yang dihadapi dalam pencapaian target;</w:t>
      </w:r>
    </w:p>
    <w:p w:rsidR="00950F8D" w:rsidRPr="00420FC3" w:rsidRDefault="00950F8D" w:rsidP="00950F8D">
      <w:pPr>
        <w:pStyle w:val="ListParagraph"/>
        <w:numPr>
          <w:ilvl w:val="0"/>
          <w:numId w:val="40"/>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Ikhtisar pencapaian kinerja keuangan selama tahun pelaporan;</w:t>
      </w:r>
    </w:p>
    <w:p w:rsidR="00950F8D" w:rsidRPr="00420FC3" w:rsidRDefault="00950F8D" w:rsidP="00950F8D">
      <w:pPr>
        <w:pStyle w:val="ListParagraph"/>
        <w:numPr>
          <w:ilvl w:val="0"/>
          <w:numId w:val="40"/>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Informasi tentang dasar penyusunan laporan keuangan dan kebijakan-kebijakan akuntansi yang dipilih untuk diterapkan atas transaksi-transaksi dan kejadian-kejadian penting lainnya;</w:t>
      </w:r>
    </w:p>
    <w:p w:rsidR="00950F8D" w:rsidRPr="00420FC3" w:rsidRDefault="00950F8D" w:rsidP="00950F8D">
      <w:pPr>
        <w:pStyle w:val="ListParagraph"/>
        <w:numPr>
          <w:ilvl w:val="0"/>
          <w:numId w:val="40"/>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Pengungkapan informasi yang diharuskan oleh PSAP yang belum disajikan dalam lembar muka laporan keuangan;</w:t>
      </w:r>
    </w:p>
    <w:p w:rsidR="00950F8D" w:rsidRPr="00420FC3" w:rsidRDefault="00950F8D" w:rsidP="00950F8D">
      <w:pPr>
        <w:pStyle w:val="ListParagraph"/>
        <w:numPr>
          <w:ilvl w:val="0"/>
          <w:numId w:val="40"/>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Pengungkapan informasi untuk pos-pos aset dan kewajiban yang timbul sehubungan dengan penerapan basis akrual atas pendapatan dan belanja dan rekonsiliasinya dengan penerapan basis kas;</w:t>
      </w:r>
    </w:p>
    <w:p w:rsidR="00950F8D" w:rsidRPr="00420FC3" w:rsidRDefault="00950F8D" w:rsidP="00950F8D">
      <w:pPr>
        <w:pStyle w:val="ListParagraph"/>
        <w:numPr>
          <w:ilvl w:val="0"/>
          <w:numId w:val="40"/>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Informasi tambahan yang diperlukan untuk penyajian yang wajar, yang tidak disajikan dalam lembar muka laporan keuangan.</w:t>
      </w:r>
    </w:p>
    <w:p w:rsidR="00950F8D" w:rsidRPr="00420FC3" w:rsidRDefault="00950F8D" w:rsidP="00431423">
      <w:pPr>
        <w:spacing w:before="440" w:line="360" w:lineRule="auto"/>
        <w:ind w:left="567" w:firstLine="680"/>
        <w:jc w:val="both"/>
        <w:rPr>
          <w:rFonts w:ascii="Arial" w:hAnsi="Arial" w:cs="Arial"/>
        </w:rPr>
      </w:pPr>
      <w:r w:rsidRPr="00420FC3">
        <w:rPr>
          <w:rFonts w:ascii="Arial" w:hAnsi="Arial" w:cs="Arial"/>
        </w:rPr>
        <w:t>CaLK meliputi penjelasan atau daftar terinci atau analisis atas nilai suatu pos yang disajikan dalam LRA, Neraca, dan LAK. Termasuk pula dalam CaLK adalah penyajian informasi yang diharuskan dan dianjurkan oleh SAP serta pengungkapan-pengungkapan lainnya yang diperlukan untuk penyajian yang wajar atas laporan keuangan, seperti kewajiban kontinjensi dan komitmen-komitmen lainnya.</w:t>
      </w:r>
    </w:p>
    <w:p w:rsidR="00950F8D" w:rsidRPr="00420FC3" w:rsidRDefault="00950F8D" w:rsidP="00431423">
      <w:pPr>
        <w:spacing w:line="360" w:lineRule="auto"/>
        <w:ind w:left="567" w:firstLine="560"/>
        <w:jc w:val="both"/>
        <w:rPr>
          <w:rFonts w:ascii="Arial" w:hAnsi="Arial" w:cs="Arial"/>
        </w:rPr>
      </w:pPr>
      <w:r w:rsidRPr="00420FC3">
        <w:rPr>
          <w:rFonts w:ascii="Arial" w:hAnsi="Arial" w:cs="Arial"/>
        </w:rPr>
        <w:t>Bagian   kebijakan   akuntansi   pada   CaLK   setidak-tidaknya menjelaskan hal-hal sebagai berikut:</w:t>
      </w:r>
    </w:p>
    <w:p w:rsidR="00950F8D" w:rsidRPr="00420FC3" w:rsidRDefault="00950F8D" w:rsidP="00950F8D">
      <w:pPr>
        <w:pStyle w:val="ListParagraph"/>
        <w:numPr>
          <w:ilvl w:val="0"/>
          <w:numId w:val="42"/>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basis pengukuran yang digunakan dalam penyusunan laporan keuangan;</w:t>
      </w:r>
    </w:p>
    <w:p w:rsidR="00950F8D" w:rsidRPr="00420FC3" w:rsidRDefault="00950F8D" w:rsidP="00950F8D">
      <w:pPr>
        <w:pStyle w:val="ListParagraph"/>
        <w:numPr>
          <w:ilvl w:val="0"/>
          <w:numId w:val="42"/>
        </w:numPr>
        <w:tabs>
          <w:tab w:val="left" w:pos="993"/>
        </w:tabs>
        <w:spacing w:line="360" w:lineRule="auto"/>
        <w:ind w:left="993" w:hanging="426"/>
        <w:jc w:val="both"/>
        <w:rPr>
          <w:rFonts w:ascii="Arial" w:hAnsi="Arial" w:cs="Arial"/>
          <w:sz w:val="22"/>
          <w:szCs w:val="22"/>
        </w:rPr>
      </w:pPr>
      <w:r w:rsidRPr="00420FC3">
        <w:rPr>
          <w:rFonts w:ascii="Arial" w:hAnsi="Arial" w:cs="Arial"/>
          <w:sz w:val="22"/>
          <w:szCs w:val="22"/>
        </w:rPr>
        <w:t>sampai sejauh mana kebijakan-kebijakan akuntansi yang berkaitan dengan ketentuan-ketentuan masa transisi SAP diterapkan oleh suatu entitas pelaporan; dan</w:t>
      </w:r>
    </w:p>
    <w:p w:rsidR="00950F8D" w:rsidRPr="00420FC3" w:rsidRDefault="00950F8D" w:rsidP="00950F8D">
      <w:pPr>
        <w:pStyle w:val="ListParagraph"/>
        <w:numPr>
          <w:ilvl w:val="0"/>
          <w:numId w:val="42"/>
        </w:numPr>
        <w:tabs>
          <w:tab w:val="left" w:pos="993"/>
        </w:tabs>
        <w:spacing w:line="360" w:lineRule="auto"/>
        <w:ind w:left="993" w:hanging="426"/>
        <w:jc w:val="both"/>
        <w:rPr>
          <w:rFonts w:ascii="Arial" w:hAnsi="Arial" w:cs="Arial"/>
          <w:sz w:val="22"/>
          <w:szCs w:val="22"/>
        </w:rPr>
      </w:pPr>
      <w:proofErr w:type="gramStart"/>
      <w:r w:rsidRPr="00420FC3">
        <w:rPr>
          <w:rFonts w:ascii="Arial" w:hAnsi="Arial" w:cs="Arial"/>
          <w:sz w:val="22"/>
          <w:szCs w:val="22"/>
        </w:rPr>
        <w:t>setiap</w:t>
      </w:r>
      <w:proofErr w:type="gramEnd"/>
      <w:r w:rsidRPr="00420FC3">
        <w:rPr>
          <w:rFonts w:ascii="Arial" w:hAnsi="Arial" w:cs="Arial"/>
          <w:sz w:val="22"/>
          <w:szCs w:val="22"/>
        </w:rPr>
        <w:t xml:space="preserve"> kebijakan akuntansi tertentu yang diperlukan untuk memahami laporan keuangan.</w:t>
      </w:r>
    </w:p>
    <w:p w:rsidR="00950F8D" w:rsidRPr="00420FC3" w:rsidRDefault="00950F8D" w:rsidP="00431423">
      <w:pPr>
        <w:spacing w:line="360" w:lineRule="auto"/>
        <w:ind w:left="400" w:firstLine="700"/>
        <w:jc w:val="both"/>
        <w:rPr>
          <w:rFonts w:ascii="Arial" w:hAnsi="Arial" w:cs="Arial"/>
        </w:rPr>
      </w:pPr>
      <w:r w:rsidRPr="00420FC3">
        <w:rPr>
          <w:rFonts w:ascii="Arial" w:hAnsi="Arial" w:cs="Arial"/>
        </w:rPr>
        <w:lastRenderedPageBreak/>
        <w:t>Untuk menentukan apakah suatu kebijakan akuntansi perlu diungkapkan,    manajemen harus  mempertimbangkan apakah pengungkapan tersebut dapat membantu pengguna untuk memahami setiap transaksi yang tercermin dalam laporan keuangan. Kebijakan-kebijakan akuntansi yang perlu dipertimbangkan untuk disajikan meliputi, tetapi tidak terbatas pada, hal-hal sebagai berikut:</w:t>
      </w:r>
    </w:p>
    <w:p w:rsidR="00950F8D" w:rsidRPr="00420FC3" w:rsidRDefault="00950F8D" w:rsidP="00E032C0">
      <w:pPr>
        <w:spacing w:before="100" w:line="360" w:lineRule="auto"/>
        <w:ind w:left="120" w:firstLine="280"/>
        <w:jc w:val="both"/>
        <w:rPr>
          <w:rFonts w:ascii="Arial" w:hAnsi="Arial" w:cs="Arial"/>
        </w:rPr>
      </w:pPr>
      <w:r>
        <w:rPr>
          <w:rFonts w:ascii="Arial" w:hAnsi="Arial" w:cs="Arial"/>
        </w:rPr>
        <w:t xml:space="preserve">1). </w:t>
      </w:r>
      <w:r w:rsidRPr="00420FC3">
        <w:rPr>
          <w:rFonts w:ascii="Arial" w:hAnsi="Arial" w:cs="Arial"/>
        </w:rPr>
        <w:t>Pengakuan pendapatan;</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2). Pengakuan belanja;</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3). Prinsip-prinsip penyusunan laporan konsolidasian;</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4). Investasi;</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5). Pengakuan dan penghentian/penghapusan aset berwujud dan tidak berwujud;</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6). Kontrak-kontrak konstruksi;</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7). Kebijakan kapitalisasi pengeluaran;</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8). Kemitraan dengan fihak ketiga;</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9). Biaya penelitian dan pengembangan;</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10). Persediaan, baik yang untuk dijual maupun untuk dipakai sendiri;</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11). Dana cadangan;</w:t>
      </w:r>
    </w:p>
    <w:p w:rsidR="00950F8D" w:rsidRPr="00420FC3" w:rsidRDefault="00950F8D" w:rsidP="00E032C0">
      <w:pPr>
        <w:spacing w:line="360" w:lineRule="auto"/>
        <w:ind w:left="960" w:hanging="560"/>
        <w:jc w:val="both"/>
        <w:rPr>
          <w:rFonts w:ascii="Arial" w:hAnsi="Arial" w:cs="Arial"/>
        </w:rPr>
      </w:pPr>
      <w:r w:rsidRPr="00420FC3">
        <w:rPr>
          <w:rFonts w:ascii="Arial" w:hAnsi="Arial" w:cs="Arial"/>
        </w:rPr>
        <w:t>12). Penjabaran mata uang asing dan lindung nilai.</w:t>
      </w:r>
    </w:p>
    <w:p w:rsidR="00950F8D" w:rsidRPr="00420FC3" w:rsidRDefault="00950F8D" w:rsidP="00431423">
      <w:pPr>
        <w:spacing w:before="320" w:line="360" w:lineRule="auto"/>
        <w:ind w:left="426" w:firstLine="654"/>
        <w:jc w:val="both"/>
        <w:rPr>
          <w:rFonts w:ascii="Arial" w:hAnsi="Arial" w:cs="Arial"/>
        </w:rPr>
      </w:pPr>
      <w:r w:rsidRPr="00420FC3">
        <w:rPr>
          <w:rFonts w:ascii="Arial" w:hAnsi="Arial" w:cs="Arial"/>
        </w:rPr>
        <w:t>Suatu entitas pelaporan juga dapat mengungkapkan hal-hal berikut ini apabila belum diinformasikan dalam bagian manapun dari laporan keuangan, yaitu:</w:t>
      </w:r>
    </w:p>
    <w:p w:rsidR="00950F8D" w:rsidRPr="00420FC3" w:rsidRDefault="00950F8D" w:rsidP="00E032C0">
      <w:pPr>
        <w:spacing w:line="360" w:lineRule="auto"/>
        <w:ind w:left="960" w:hanging="520"/>
        <w:jc w:val="both"/>
        <w:rPr>
          <w:rFonts w:ascii="Arial" w:hAnsi="Arial" w:cs="Arial"/>
        </w:rPr>
      </w:pPr>
      <w:r w:rsidRPr="00420FC3">
        <w:rPr>
          <w:rFonts w:ascii="Arial" w:hAnsi="Arial" w:cs="Arial"/>
        </w:rPr>
        <w:t>1). domisili dan bentuk hukum suatu entitas serta jurisdiksi dimana entitas tersebut beroperasi;</w:t>
      </w:r>
    </w:p>
    <w:p w:rsidR="00950F8D" w:rsidRPr="00420FC3" w:rsidRDefault="00950F8D" w:rsidP="00E032C0">
      <w:pPr>
        <w:spacing w:line="360" w:lineRule="auto"/>
        <w:ind w:left="960" w:hanging="520"/>
        <w:jc w:val="both"/>
        <w:rPr>
          <w:rFonts w:ascii="Arial" w:hAnsi="Arial" w:cs="Arial"/>
        </w:rPr>
      </w:pPr>
      <w:r w:rsidRPr="00420FC3">
        <w:rPr>
          <w:rFonts w:ascii="Arial" w:hAnsi="Arial" w:cs="Arial"/>
        </w:rPr>
        <w:t>2). penjelasan mengenai sifat operasi entitas dan kegiatan pokoknya;</w:t>
      </w:r>
    </w:p>
    <w:p w:rsidR="00950F8D" w:rsidRPr="00420FC3" w:rsidRDefault="00950F8D" w:rsidP="00E032C0">
      <w:pPr>
        <w:spacing w:line="360" w:lineRule="auto"/>
        <w:ind w:left="960" w:hanging="520"/>
        <w:jc w:val="both"/>
        <w:rPr>
          <w:rFonts w:ascii="Arial" w:hAnsi="Arial" w:cs="Arial"/>
        </w:rPr>
      </w:pPr>
      <w:r w:rsidRPr="00420FC3">
        <w:rPr>
          <w:rFonts w:ascii="Arial" w:hAnsi="Arial" w:cs="Arial"/>
        </w:rPr>
        <w:t>3). ketentuan perundang-undangan yang menjadi landasan kegiatan operasionalnya.</w:t>
      </w:r>
    </w:p>
    <w:p w:rsidR="00950F8D" w:rsidRDefault="00950F8D" w:rsidP="00E032C0">
      <w:pPr>
        <w:spacing w:line="360" w:lineRule="auto"/>
        <w:ind w:left="320"/>
        <w:jc w:val="both"/>
        <w:rPr>
          <w:rFonts w:ascii="Arial" w:hAnsi="Arial" w:cs="Arial"/>
        </w:rPr>
      </w:pPr>
      <w:r w:rsidRPr="00420FC3">
        <w:rPr>
          <w:rFonts w:ascii="Arial" w:hAnsi="Arial" w:cs="Arial"/>
        </w:rPr>
        <w:t>Catatan atas Laporan Keuangan diatur secara detail dalam PSAP Nomor 04 tentang Catatan atas Laporan Keuangan.</w:t>
      </w:r>
    </w:p>
    <w:p w:rsidR="00950F8D" w:rsidRDefault="00950F8D">
      <w:pPr>
        <w:rPr>
          <w:b/>
        </w:rPr>
      </w:pPr>
      <w:r>
        <w:rPr>
          <w:b/>
        </w:rPr>
        <w:br w:type="page"/>
      </w:r>
    </w:p>
    <w:p w:rsidR="00950F8D" w:rsidRPr="00E032C0" w:rsidRDefault="00950F8D" w:rsidP="00E032C0">
      <w:pPr>
        <w:pStyle w:val="NoSpacing"/>
        <w:jc w:val="center"/>
        <w:rPr>
          <w:rFonts w:ascii="Arial" w:hAnsi="Arial" w:cs="Arial"/>
          <w:b/>
        </w:rPr>
      </w:pPr>
      <w:r w:rsidRPr="00E032C0">
        <w:rPr>
          <w:rFonts w:ascii="Arial" w:hAnsi="Arial" w:cs="Arial"/>
          <w:b/>
        </w:rPr>
        <w:lastRenderedPageBreak/>
        <w:t>AKUN NERACA</w:t>
      </w:r>
    </w:p>
    <w:p w:rsidR="00950F8D" w:rsidRPr="00E032C0" w:rsidRDefault="00950F8D" w:rsidP="00E032C0">
      <w:pPr>
        <w:pStyle w:val="NoSpacing"/>
        <w:rPr>
          <w:rFonts w:ascii="Arial" w:hAnsi="Arial" w:cs="Arial"/>
        </w:rPr>
      </w:pPr>
    </w:p>
    <w:p w:rsidR="00950F8D" w:rsidRPr="00E032C0" w:rsidRDefault="00950F8D" w:rsidP="00E032C0">
      <w:pPr>
        <w:pStyle w:val="NoSpacing"/>
        <w:rPr>
          <w:rFonts w:ascii="Arial" w:hAnsi="Arial" w:cs="Arial"/>
        </w:rPr>
      </w:pPr>
      <w:r w:rsidRPr="00E032C0">
        <w:rPr>
          <w:rFonts w:ascii="Arial" w:hAnsi="Arial" w:cs="Arial"/>
        </w:rPr>
        <w:t>1</w:t>
      </w:r>
      <w:r w:rsidRPr="00E032C0">
        <w:rPr>
          <w:rFonts w:ascii="Arial" w:hAnsi="Arial" w:cs="Arial"/>
        </w:rPr>
        <w:tab/>
        <w:t>ASET</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t>11</w:t>
      </w:r>
      <w:r w:rsidRPr="00E032C0">
        <w:rPr>
          <w:rFonts w:ascii="Arial" w:hAnsi="Arial" w:cs="Arial"/>
        </w:rPr>
        <w:tab/>
        <w:t>ASET LANCAR</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111</w:t>
      </w:r>
      <w:r w:rsidRPr="00E032C0">
        <w:rPr>
          <w:rFonts w:ascii="Arial" w:hAnsi="Arial" w:cs="Arial"/>
        </w:rPr>
        <w:tab/>
        <w:t>KAS DAN SETARA KAS</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1113</w:t>
      </w:r>
      <w:r w:rsidRPr="00E032C0">
        <w:rPr>
          <w:rFonts w:ascii="Arial" w:hAnsi="Arial" w:cs="Arial"/>
        </w:rPr>
        <w:tab/>
        <w:t>Rekening Pemerintah Lainnya</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11132</w:t>
      </w:r>
      <w:r w:rsidRPr="00E032C0">
        <w:rPr>
          <w:rFonts w:ascii="Arial" w:hAnsi="Arial" w:cs="Arial"/>
        </w:rPr>
        <w:tab/>
        <w:t>Rekening Pemerintah Lainnya di Bank Umum</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111322</w:t>
      </w:r>
      <w:r w:rsidRPr="00E032C0">
        <w:rPr>
          <w:rFonts w:ascii="Arial" w:hAnsi="Arial" w:cs="Arial"/>
        </w:rPr>
        <w:tab/>
        <w:t xml:space="preserve">Kas Pemerintah yang ada di </w:t>
      </w:r>
      <w:r>
        <w:rPr>
          <w:rFonts w:ascii="Arial" w:hAnsi="Arial" w:cs="Arial"/>
          <w:lang w:val="id-ID"/>
        </w:rPr>
        <w:t>Kementr</w:t>
      </w:r>
      <w:r w:rsidRPr="00E032C0">
        <w:rPr>
          <w:rFonts w:ascii="Arial" w:hAnsi="Arial" w:cs="Arial"/>
        </w:rPr>
        <w:t>/Lemb</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111323</w:t>
      </w:r>
      <w:r w:rsidRPr="00E032C0">
        <w:rPr>
          <w:rFonts w:ascii="Arial" w:hAnsi="Arial" w:cs="Arial"/>
        </w:rPr>
        <w:tab/>
        <w:t>Kas Pemerintah yang ada di BLU</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111324</w:t>
      </w:r>
      <w:r w:rsidRPr="00E032C0">
        <w:rPr>
          <w:rFonts w:ascii="Arial" w:hAnsi="Arial" w:cs="Arial"/>
        </w:rPr>
        <w:tab/>
        <w:t>Kas di Rekening Potongan Fihak Ke Tiga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111329</w:t>
      </w:r>
      <w:r w:rsidRPr="00E032C0">
        <w:rPr>
          <w:rFonts w:ascii="Arial" w:hAnsi="Arial" w:cs="Arial"/>
        </w:rPr>
        <w:tab/>
        <w:t>Kas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1116</w:t>
      </w:r>
      <w:r w:rsidRPr="00E032C0">
        <w:rPr>
          <w:rFonts w:ascii="Arial" w:hAnsi="Arial" w:cs="Arial"/>
        </w:rPr>
        <w:tab/>
        <w:t>Kas Di Bendahara Pengeluaran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11161</w:t>
      </w:r>
      <w:r w:rsidRPr="00E032C0">
        <w:rPr>
          <w:rFonts w:ascii="Arial" w:hAnsi="Arial" w:cs="Arial"/>
        </w:rPr>
        <w:tab/>
        <w:t>Kas Di Bendahara Pengeluaran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111611</w:t>
      </w:r>
      <w:r w:rsidRPr="00E032C0">
        <w:rPr>
          <w:rFonts w:ascii="Arial" w:hAnsi="Arial" w:cs="Arial"/>
        </w:rPr>
        <w:tab/>
        <w:t>Kas Di Bendahara Pengeluaran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1117</w:t>
      </w:r>
      <w:r w:rsidRPr="00E032C0">
        <w:rPr>
          <w:rFonts w:ascii="Arial" w:hAnsi="Arial" w:cs="Arial"/>
        </w:rPr>
        <w:tab/>
        <w:t>Kas Di Bendahara Penerimaan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11171</w:t>
      </w:r>
      <w:r w:rsidRPr="00E032C0">
        <w:rPr>
          <w:rFonts w:ascii="Arial" w:hAnsi="Arial" w:cs="Arial"/>
        </w:rPr>
        <w:tab/>
        <w:t>Kas Di Bendahara Penerimaan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111711</w:t>
      </w:r>
      <w:r w:rsidRPr="00E032C0">
        <w:rPr>
          <w:rFonts w:ascii="Arial" w:hAnsi="Arial" w:cs="Arial"/>
        </w:rPr>
        <w:tab/>
        <w:t>Kas Di Bendahara Penerimaan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1119</w:t>
      </w:r>
      <w:r w:rsidRPr="00E032C0">
        <w:rPr>
          <w:rFonts w:ascii="Arial" w:hAnsi="Arial" w:cs="Arial"/>
        </w:rPr>
        <w:tab/>
        <w:t>Kas pada Badan Layanan Umum</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11191</w:t>
      </w:r>
      <w:r w:rsidRPr="00E032C0">
        <w:rPr>
          <w:rFonts w:ascii="Arial" w:hAnsi="Arial" w:cs="Arial"/>
        </w:rPr>
        <w:tab/>
        <w:t>Kas</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111911</w:t>
      </w:r>
      <w:r w:rsidRPr="00E032C0">
        <w:rPr>
          <w:rFonts w:ascii="Arial" w:hAnsi="Arial" w:cs="Arial"/>
        </w:rPr>
        <w:tab/>
        <w:t>Kas dan Bank</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111912</w:t>
      </w:r>
      <w:r w:rsidRPr="00E032C0">
        <w:rPr>
          <w:rFonts w:ascii="Arial" w:hAnsi="Arial" w:cs="Arial"/>
        </w:rPr>
        <w:tab/>
        <w:t xml:space="preserve">Dana yang </w:t>
      </w:r>
      <w:proofErr w:type="gramStart"/>
      <w:r w:rsidRPr="00E032C0">
        <w:rPr>
          <w:rFonts w:ascii="Arial" w:hAnsi="Arial" w:cs="Arial"/>
        </w:rPr>
        <w:t>akan</w:t>
      </w:r>
      <w:proofErr w:type="gramEnd"/>
      <w:r w:rsidRPr="00E032C0">
        <w:rPr>
          <w:rFonts w:ascii="Arial" w:hAnsi="Arial" w:cs="Arial"/>
        </w:rPr>
        <w:t xml:space="preserve"> Dijaminkan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111913</w:t>
      </w:r>
      <w:r w:rsidRPr="00E032C0">
        <w:rPr>
          <w:rFonts w:ascii="Arial" w:hAnsi="Arial" w:cs="Arial"/>
        </w:rPr>
        <w:tab/>
        <w:t xml:space="preserve">Dana yang </w:t>
      </w:r>
      <w:proofErr w:type="gramStart"/>
      <w:r w:rsidRPr="00E032C0">
        <w:rPr>
          <w:rFonts w:ascii="Arial" w:hAnsi="Arial" w:cs="Arial"/>
        </w:rPr>
        <w:t>akan</w:t>
      </w:r>
      <w:proofErr w:type="gramEnd"/>
      <w:r w:rsidRPr="00E032C0">
        <w:rPr>
          <w:rFonts w:ascii="Arial" w:hAnsi="Arial" w:cs="Arial"/>
        </w:rPr>
        <w:t xml:space="preserve"> dipadankan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111914</w:t>
      </w:r>
      <w:r w:rsidRPr="00E032C0">
        <w:rPr>
          <w:rFonts w:ascii="Arial" w:hAnsi="Arial" w:cs="Arial"/>
        </w:rPr>
        <w:tab/>
        <w:t xml:space="preserve">Dana yang </w:t>
      </w:r>
      <w:proofErr w:type="gramStart"/>
      <w:r w:rsidRPr="00E032C0">
        <w:rPr>
          <w:rFonts w:ascii="Arial" w:hAnsi="Arial" w:cs="Arial"/>
        </w:rPr>
        <w:t>akan</w:t>
      </w:r>
      <w:proofErr w:type="gramEnd"/>
      <w:r w:rsidRPr="00E032C0">
        <w:rPr>
          <w:rFonts w:ascii="Arial" w:hAnsi="Arial" w:cs="Arial"/>
        </w:rPr>
        <w:t xml:space="preserve"> digulirkan </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11192</w:t>
      </w:r>
      <w:r w:rsidRPr="00E032C0">
        <w:rPr>
          <w:rFonts w:ascii="Arial" w:hAnsi="Arial" w:cs="Arial"/>
        </w:rPr>
        <w:tab/>
        <w:t>Setara Kas</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111921</w:t>
      </w:r>
      <w:r w:rsidRPr="00E032C0">
        <w:rPr>
          <w:rFonts w:ascii="Arial" w:hAnsi="Arial" w:cs="Arial"/>
        </w:rPr>
        <w:tab/>
        <w:t>Surat Berharga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111929</w:t>
      </w:r>
      <w:r w:rsidRPr="00E032C0">
        <w:rPr>
          <w:rFonts w:ascii="Arial" w:hAnsi="Arial" w:cs="Arial"/>
        </w:rPr>
        <w:tab/>
        <w:t>Setara Kas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112</w:t>
      </w:r>
      <w:r w:rsidRPr="00E032C0">
        <w:rPr>
          <w:rFonts w:ascii="Arial" w:hAnsi="Arial" w:cs="Arial"/>
        </w:rPr>
        <w:tab/>
        <w:t>UANG MUKA DARI REKENING KUN</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1121</w:t>
      </w:r>
      <w:r w:rsidRPr="00E032C0">
        <w:rPr>
          <w:rFonts w:ascii="Arial" w:hAnsi="Arial" w:cs="Arial"/>
        </w:rPr>
        <w:tab/>
        <w:t>Uang Muka Dari Rekening KUN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11211</w:t>
      </w:r>
      <w:r w:rsidRPr="00E032C0">
        <w:rPr>
          <w:rFonts w:ascii="Arial" w:hAnsi="Arial" w:cs="Arial"/>
        </w:rPr>
        <w:tab/>
        <w:t>Uang Muka KUN UP</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roofErr w:type="gramStart"/>
      <w:r w:rsidRPr="00E032C0">
        <w:rPr>
          <w:rFonts w:ascii="Arial" w:hAnsi="Arial" w:cs="Arial"/>
        </w:rPr>
        <w:t>112111</w:t>
      </w:r>
      <w:r w:rsidRPr="00E032C0">
        <w:rPr>
          <w:rFonts w:ascii="Arial" w:hAnsi="Arial" w:cs="Arial"/>
        </w:rPr>
        <w:tab/>
        <w:t>Uang Muka KUN UP-PP</w:t>
      </w:r>
      <w:proofErr w:type="gramEnd"/>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11212</w:t>
      </w:r>
      <w:r w:rsidRPr="00E032C0">
        <w:rPr>
          <w:rFonts w:ascii="Arial" w:hAnsi="Arial" w:cs="Arial"/>
        </w:rPr>
        <w:tab/>
        <w:t>Uang Muka KUN Non UP</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112121</w:t>
      </w:r>
      <w:r w:rsidRPr="00E032C0">
        <w:rPr>
          <w:rFonts w:ascii="Arial" w:hAnsi="Arial" w:cs="Arial"/>
        </w:rPr>
        <w:tab/>
        <w:t>Uang Muka KUN Pengeluaran Ineligible</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1122</w:t>
      </w:r>
      <w:r w:rsidRPr="00E032C0">
        <w:rPr>
          <w:rFonts w:ascii="Arial" w:hAnsi="Arial" w:cs="Arial"/>
        </w:rPr>
        <w:tab/>
        <w:t>Uang Muka Dari Rekening Khusus</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11221</w:t>
      </w:r>
      <w:r w:rsidRPr="00E032C0">
        <w:rPr>
          <w:rFonts w:ascii="Arial" w:hAnsi="Arial" w:cs="Arial"/>
        </w:rPr>
        <w:tab/>
        <w:t>Uang Muka Reksus UP</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112211</w:t>
      </w:r>
      <w:r w:rsidRPr="00E032C0">
        <w:rPr>
          <w:rFonts w:ascii="Arial" w:hAnsi="Arial" w:cs="Arial"/>
        </w:rPr>
        <w:tab/>
        <w:t>Uang Muka Reksus UP-PP Reksus</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11222</w:t>
      </w:r>
      <w:r w:rsidRPr="00E032C0">
        <w:rPr>
          <w:rFonts w:ascii="Arial" w:hAnsi="Arial" w:cs="Arial"/>
        </w:rPr>
        <w:tab/>
        <w:t>Uang Muka Reksus Non UP</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112221</w:t>
      </w:r>
      <w:r w:rsidRPr="00E032C0">
        <w:rPr>
          <w:rFonts w:ascii="Arial" w:hAnsi="Arial" w:cs="Arial"/>
        </w:rPr>
        <w:tab/>
        <w:t>Uang Muka Reksus Kosong</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113</w:t>
      </w:r>
      <w:r w:rsidRPr="00E032C0">
        <w:rPr>
          <w:rFonts w:ascii="Arial" w:hAnsi="Arial" w:cs="Arial"/>
        </w:rPr>
        <w:tab/>
        <w:t>PIUTANG</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1131</w:t>
      </w:r>
      <w:r w:rsidRPr="00E032C0">
        <w:rPr>
          <w:rFonts w:ascii="Arial" w:hAnsi="Arial" w:cs="Arial"/>
        </w:rPr>
        <w:tab/>
        <w:t>Piutang Pajak</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1132</w:t>
      </w:r>
      <w:r w:rsidRPr="00E032C0">
        <w:rPr>
          <w:rFonts w:ascii="Arial" w:hAnsi="Arial" w:cs="Arial"/>
        </w:rPr>
        <w:tab/>
        <w:t>Piutang Bukan Pajak</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11321</w:t>
      </w:r>
      <w:r w:rsidRPr="00E032C0">
        <w:rPr>
          <w:rFonts w:ascii="Arial" w:hAnsi="Arial" w:cs="Arial"/>
        </w:rPr>
        <w:tab/>
        <w:t>Piutang Bukan Pajak</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113211</w:t>
      </w:r>
      <w:r w:rsidRPr="00E032C0">
        <w:rPr>
          <w:rFonts w:ascii="Arial" w:hAnsi="Arial" w:cs="Arial"/>
        </w:rPr>
        <w:tab/>
        <w:t>Piutang Penerimaan Negara Bukan Pajak</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113212</w:t>
      </w:r>
      <w:r w:rsidRPr="00E032C0">
        <w:rPr>
          <w:rFonts w:ascii="Arial" w:hAnsi="Arial" w:cs="Arial"/>
        </w:rPr>
        <w:tab/>
        <w:t>Piutang Lainnya</w:t>
      </w:r>
    </w:p>
    <w:p w:rsidR="00950F8D" w:rsidRPr="00E032C0" w:rsidRDefault="00950F8D" w:rsidP="00E032C0">
      <w:pPr>
        <w:pStyle w:val="NoSpacing"/>
        <w:ind w:left="4320" w:hanging="720"/>
        <w:rPr>
          <w:rFonts w:ascii="Arial" w:hAnsi="Arial" w:cs="Arial"/>
        </w:rPr>
      </w:pPr>
      <w:r w:rsidRPr="00E032C0">
        <w:rPr>
          <w:rFonts w:ascii="Arial" w:hAnsi="Arial" w:cs="Arial"/>
        </w:rPr>
        <w:t>1134</w:t>
      </w:r>
      <w:r w:rsidRPr="00E032C0">
        <w:rPr>
          <w:rFonts w:ascii="Arial" w:hAnsi="Arial" w:cs="Arial"/>
        </w:rPr>
        <w:tab/>
        <w:t>Bagian Lancar Tagihan Tuntutan</w:t>
      </w:r>
      <w:r>
        <w:rPr>
          <w:rFonts w:ascii="Arial" w:hAnsi="Arial" w:cs="Arial"/>
          <w:lang w:val="id-ID"/>
        </w:rPr>
        <w:t xml:space="preserve"> Perbendaharaan / Ganti Rugi</w:t>
      </w:r>
      <w:r w:rsidRPr="00E032C0">
        <w:rPr>
          <w:rFonts w:ascii="Arial" w:hAnsi="Arial" w:cs="Arial"/>
        </w:rPr>
        <w:tab/>
      </w:r>
    </w:p>
    <w:p w:rsidR="00950F8D" w:rsidRPr="00E032C0" w:rsidRDefault="00950F8D" w:rsidP="00E032C0">
      <w:pPr>
        <w:pStyle w:val="NoSpacing"/>
        <w:ind w:left="4320" w:hanging="720"/>
        <w:rPr>
          <w:rFonts w:ascii="Arial" w:hAnsi="Arial" w:cs="Arial"/>
        </w:rPr>
      </w:pPr>
      <w:r w:rsidRPr="00E032C0">
        <w:rPr>
          <w:rFonts w:ascii="Arial" w:hAnsi="Arial" w:cs="Arial"/>
        </w:rPr>
        <w:t>11341</w:t>
      </w:r>
      <w:r w:rsidRPr="00E032C0">
        <w:rPr>
          <w:rFonts w:ascii="Arial" w:hAnsi="Arial" w:cs="Arial"/>
        </w:rPr>
        <w:tab/>
        <w:t>Bagian Lancar Tagihan Tuntutan Perbendaharaan/ Tuntutan Ganti rugi</w:t>
      </w:r>
      <w:r w:rsidRPr="00E032C0">
        <w:rPr>
          <w:rFonts w:ascii="Arial" w:hAnsi="Arial" w:cs="Arial"/>
        </w:rPr>
        <w:tab/>
      </w:r>
    </w:p>
    <w:p w:rsidR="00950F8D" w:rsidRPr="00E032C0" w:rsidRDefault="00950F8D" w:rsidP="00E032C0">
      <w:pPr>
        <w:pStyle w:val="NoSpacing"/>
        <w:ind w:left="5103" w:hanging="1503"/>
        <w:rPr>
          <w:rFonts w:ascii="Arial" w:hAnsi="Arial" w:cs="Arial"/>
        </w:rPr>
      </w:pPr>
      <w:r w:rsidRPr="00E032C0">
        <w:rPr>
          <w:rFonts w:ascii="Arial" w:hAnsi="Arial" w:cs="Arial"/>
        </w:rPr>
        <w:t>113411</w:t>
      </w:r>
      <w:r w:rsidRPr="00E032C0">
        <w:rPr>
          <w:rFonts w:ascii="Arial" w:hAnsi="Arial" w:cs="Arial"/>
        </w:rPr>
        <w:tab/>
        <w:t>Bagian Lancar Tagihan Tuntutan Perbendaharaan/Tuntutan Ganti rugi</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1138</w:t>
      </w:r>
      <w:r w:rsidRPr="00E032C0">
        <w:rPr>
          <w:rFonts w:ascii="Arial" w:hAnsi="Arial" w:cs="Arial"/>
        </w:rPr>
        <w:tab/>
        <w:t>Piutang dari Kegiatan Operasional Badan Layanan Umum</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11381</w:t>
      </w:r>
      <w:r w:rsidRPr="00E032C0">
        <w:rPr>
          <w:rFonts w:ascii="Arial" w:hAnsi="Arial" w:cs="Arial"/>
        </w:rPr>
        <w:tab/>
        <w:t>Piutang BLU Penyedia Barang dan Jasa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lastRenderedPageBreak/>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113812</w:t>
      </w:r>
      <w:r w:rsidRPr="00E032C0">
        <w:rPr>
          <w:rFonts w:ascii="Arial" w:hAnsi="Arial" w:cs="Arial"/>
        </w:rPr>
        <w:tab/>
        <w:t>Piutang BLU Pelayanan Pendidikan</w:t>
      </w:r>
    </w:p>
    <w:p w:rsidR="00950F8D" w:rsidRPr="00E032C0" w:rsidRDefault="00950F8D" w:rsidP="00950F8D">
      <w:pPr>
        <w:pStyle w:val="NoSpacing"/>
        <w:numPr>
          <w:ilvl w:val="6"/>
          <w:numId w:val="46"/>
        </w:numPr>
        <w:tabs>
          <w:tab w:val="left" w:pos="5387"/>
        </w:tabs>
        <w:ind w:left="5387" w:hanging="284"/>
        <w:rPr>
          <w:rFonts w:ascii="Arial" w:hAnsi="Arial" w:cs="Arial"/>
        </w:rPr>
      </w:pPr>
      <w:r w:rsidRPr="00E032C0">
        <w:rPr>
          <w:rFonts w:ascii="Arial" w:hAnsi="Arial" w:cs="Arial"/>
        </w:rPr>
        <w:t>Piutang Sumbangan Pengembangan Institusi</w:t>
      </w:r>
    </w:p>
    <w:p w:rsidR="00950F8D" w:rsidRPr="00E032C0" w:rsidRDefault="00950F8D" w:rsidP="00950F8D">
      <w:pPr>
        <w:pStyle w:val="NoSpacing"/>
        <w:numPr>
          <w:ilvl w:val="6"/>
          <w:numId w:val="46"/>
        </w:numPr>
        <w:tabs>
          <w:tab w:val="left" w:pos="5387"/>
        </w:tabs>
        <w:ind w:firstLine="63"/>
        <w:rPr>
          <w:rFonts w:ascii="Arial" w:hAnsi="Arial" w:cs="Arial"/>
        </w:rPr>
      </w:pPr>
      <w:r w:rsidRPr="00E032C0">
        <w:rPr>
          <w:rFonts w:ascii="Arial" w:hAnsi="Arial" w:cs="Arial"/>
        </w:rPr>
        <w:t>Piutang Uang Pendidikan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11389</w:t>
      </w:r>
      <w:r w:rsidRPr="00E032C0">
        <w:rPr>
          <w:rFonts w:ascii="Arial" w:hAnsi="Arial" w:cs="Arial"/>
        </w:rPr>
        <w:tab/>
        <w:t>Piutang BLU Lainnya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113891</w:t>
      </w:r>
      <w:r w:rsidRPr="00E032C0">
        <w:rPr>
          <w:rFonts w:ascii="Arial" w:hAnsi="Arial" w:cs="Arial"/>
        </w:rPr>
        <w:tab/>
        <w:t>Piutang dari Kegiatan Operasional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1139</w:t>
      </w:r>
      <w:r w:rsidRPr="00E032C0">
        <w:rPr>
          <w:rFonts w:ascii="Arial" w:hAnsi="Arial" w:cs="Arial"/>
        </w:rPr>
        <w:tab/>
        <w:t>Piutang dari Kegiatan Non Operasional Badan Layanan Umum</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11391</w:t>
      </w:r>
      <w:r w:rsidRPr="00E032C0">
        <w:rPr>
          <w:rFonts w:ascii="Arial" w:hAnsi="Arial" w:cs="Arial"/>
        </w:rPr>
        <w:tab/>
        <w:t>Piutang Sewa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113911</w:t>
      </w:r>
      <w:r w:rsidRPr="00E032C0">
        <w:rPr>
          <w:rFonts w:ascii="Arial" w:hAnsi="Arial" w:cs="Arial"/>
        </w:rPr>
        <w:tab/>
        <w:t>Piutang Sewa Tanah</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113912</w:t>
      </w:r>
      <w:r w:rsidRPr="00E032C0">
        <w:rPr>
          <w:rFonts w:ascii="Arial" w:hAnsi="Arial" w:cs="Arial"/>
        </w:rPr>
        <w:tab/>
        <w:t>Piutang Sewa Gedung</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113913</w:t>
      </w:r>
      <w:r w:rsidRPr="00E032C0">
        <w:rPr>
          <w:rFonts w:ascii="Arial" w:hAnsi="Arial" w:cs="Arial"/>
        </w:rPr>
        <w:tab/>
        <w:t>Piutang Sewa Ruangan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113914</w:t>
      </w:r>
      <w:r w:rsidRPr="00E032C0">
        <w:rPr>
          <w:rFonts w:ascii="Arial" w:hAnsi="Arial" w:cs="Arial"/>
        </w:rPr>
        <w:tab/>
        <w:t>Piutang Sewa Peralatan dan Mesin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113919</w:t>
      </w:r>
      <w:r w:rsidRPr="00E032C0">
        <w:rPr>
          <w:rFonts w:ascii="Arial" w:hAnsi="Arial" w:cs="Arial"/>
        </w:rPr>
        <w:tab/>
        <w:t>Piutang Sewa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11392</w:t>
      </w:r>
      <w:r w:rsidRPr="00E032C0">
        <w:rPr>
          <w:rFonts w:ascii="Arial" w:hAnsi="Arial" w:cs="Arial"/>
        </w:rPr>
        <w:tab/>
        <w:t>Piutang dari Penjualan Aset</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113921</w:t>
      </w:r>
      <w:r w:rsidRPr="00E032C0">
        <w:rPr>
          <w:rFonts w:ascii="Arial" w:hAnsi="Arial" w:cs="Arial"/>
        </w:rPr>
        <w:tab/>
        <w:t>Penjualan dari Penjualan Aset Tetap</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113922</w:t>
      </w:r>
      <w:r w:rsidRPr="00E032C0">
        <w:rPr>
          <w:rFonts w:ascii="Arial" w:hAnsi="Arial" w:cs="Arial"/>
        </w:rPr>
        <w:tab/>
        <w:t>Piutang dari penjualan Aset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11399</w:t>
      </w:r>
      <w:r w:rsidRPr="00E032C0">
        <w:rPr>
          <w:rFonts w:ascii="Arial" w:hAnsi="Arial" w:cs="Arial"/>
        </w:rPr>
        <w:tab/>
        <w:t>Piutang BLU Lainnya</w:t>
      </w:r>
      <w:r w:rsidRPr="00E032C0">
        <w:rPr>
          <w:rFonts w:ascii="Arial" w:hAnsi="Arial" w:cs="Arial"/>
        </w:rPr>
        <w:tab/>
      </w:r>
    </w:p>
    <w:p w:rsidR="00950F8D" w:rsidRPr="00E032C0" w:rsidRDefault="00950F8D" w:rsidP="008D07D1">
      <w:pPr>
        <w:pStyle w:val="NoSpacing"/>
        <w:ind w:left="5103" w:hanging="1503"/>
        <w:rPr>
          <w:rFonts w:ascii="Arial" w:hAnsi="Arial" w:cs="Arial"/>
        </w:rPr>
      </w:pPr>
      <w:r w:rsidRPr="00E032C0">
        <w:rPr>
          <w:rFonts w:ascii="Arial" w:hAnsi="Arial" w:cs="Arial"/>
        </w:rPr>
        <w:t>113991</w:t>
      </w:r>
      <w:r w:rsidRPr="00E032C0">
        <w:rPr>
          <w:rFonts w:ascii="Arial" w:hAnsi="Arial" w:cs="Arial"/>
        </w:rPr>
        <w:tab/>
        <w:t>Piutang dari kegiatan non operasional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114</w:t>
      </w:r>
      <w:r w:rsidRPr="00E032C0">
        <w:rPr>
          <w:rFonts w:ascii="Arial" w:hAnsi="Arial" w:cs="Arial"/>
        </w:rPr>
        <w:tab/>
        <w:t>INVESTASI JANGKA PENDEK</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1143</w:t>
      </w:r>
      <w:r w:rsidRPr="00E032C0">
        <w:rPr>
          <w:rFonts w:ascii="Arial" w:hAnsi="Arial" w:cs="Arial"/>
        </w:rPr>
        <w:tab/>
        <w:t>Investasi Jangka pendek-Badan Layanan Umum</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11431</w:t>
      </w:r>
      <w:r w:rsidRPr="00E032C0">
        <w:rPr>
          <w:rFonts w:ascii="Arial" w:hAnsi="Arial" w:cs="Arial"/>
        </w:rPr>
        <w:tab/>
        <w:t>Deposito Jangka Pendek</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114311</w:t>
      </w:r>
      <w:r w:rsidRPr="00E032C0">
        <w:rPr>
          <w:rFonts w:ascii="Arial" w:hAnsi="Arial" w:cs="Arial"/>
        </w:rPr>
        <w:tab/>
        <w:t>Deposito</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114319</w:t>
      </w:r>
      <w:r w:rsidRPr="00E032C0">
        <w:rPr>
          <w:rFonts w:ascii="Arial" w:hAnsi="Arial" w:cs="Arial"/>
        </w:rPr>
        <w:tab/>
        <w:t>Investasi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115</w:t>
      </w:r>
      <w:r w:rsidRPr="00E032C0">
        <w:rPr>
          <w:rFonts w:ascii="Arial" w:hAnsi="Arial" w:cs="Arial"/>
        </w:rPr>
        <w:tab/>
        <w:t>PERSEDIAAN</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1152</w:t>
      </w:r>
      <w:r w:rsidRPr="00E032C0">
        <w:rPr>
          <w:rFonts w:ascii="Arial" w:hAnsi="Arial" w:cs="Arial"/>
        </w:rPr>
        <w:tab/>
        <w:t>Persediaan Badan Layanan Umum</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11521</w:t>
      </w:r>
      <w:r w:rsidRPr="00E032C0">
        <w:rPr>
          <w:rFonts w:ascii="Arial" w:hAnsi="Arial" w:cs="Arial"/>
        </w:rPr>
        <w:tab/>
        <w:t xml:space="preserve">Persediaan BLU Penyediaan Barang dan Jasa </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115212</w:t>
      </w:r>
      <w:r w:rsidRPr="00E032C0">
        <w:rPr>
          <w:rFonts w:ascii="Arial" w:hAnsi="Arial" w:cs="Arial"/>
        </w:rPr>
        <w:tab/>
        <w:t>Penyediaan BLU Pelayanan Pendidikan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w:t>
      </w:r>
      <w:r>
        <w:rPr>
          <w:rFonts w:ascii="Arial" w:hAnsi="Arial" w:cs="Arial"/>
          <w:lang w:val="id-ID"/>
        </w:rPr>
        <w:t>B</w:t>
      </w:r>
      <w:r w:rsidRPr="00E032C0">
        <w:rPr>
          <w:rFonts w:ascii="Arial" w:hAnsi="Arial" w:cs="Arial"/>
        </w:rPr>
        <w:t xml:space="preserve">arang </w:t>
      </w:r>
      <w:r>
        <w:rPr>
          <w:rFonts w:ascii="Arial" w:hAnsi="Arial" w:cs="Arial"/>
          <w:lang w:val="id-ID"/>
        </w:rPr>
        <w:t>K</w:t>
      </w:r>
      <w:r w:rsidRPr="00E032C0">
        <w:rPr>
          <w:rFonts w:ascii="Arial" w:hAnsi="Arial" w:cs="Arial"/>
        </w:rPr>
        <w:t>onsumsi</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-Bahan untuk Pemeliharaan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-Suku Cadang</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t>13</w:t>
      </w:r>
      <w:r w:rsidRPr="00E032C0">
        <w:rPr>
          <w:rFonts w:ascii="Arial" w:hAnsi="Arial" w:cs="Arial"/>
        </w:rPr>
        <w:tab/>
        <w:t>ASET TETAP</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131</w:t>
      </w:r>
      <w:r w:rsidRPr="00E032C0">
        <w:rPr>
          <w:rFonts w:ascii="Arial" w:hAnsi="Arial" w:cs="Arial"/>
        </w:rPr>
        <w:tab/>
        <w:t>ASET TETAP</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1311</w:t>
      </w:r>
      <w:r w:rsidRPr="00E032C0">
        <w:rPr>
          <w:rFonts w:ascii="Arial" w:hAnsi="Arial" w:cs="Arial"/>
        </w:rPr>
        <w:tab/>
        <w:t>Tanah</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13111</w:t>
      </w:r>
      <w:r w:rsidRPr="00E032C0">
        <w:rPr>
          <w:rFonts w:ascii="Arial" w:hAnsi="Arial" w:cs="Arial"/>
        </w:rPr>
        <w:tab/>
        <w:t>Tanah</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131111</w:t>
      </w:r>
      <w:r w:rsidRPr="00E032C0">
        <w:rPr>
          <w:rFonts w:ascii="Arial" w:hAnsi="Arial" w:cs="Arial"/>
        </w:rPr>
        <w:tab/>
        <w:t>Tanah</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1312</w:t>
      </w:r>
      <w:r w:rsidRPr="00E032C0">
        <w:rPr>
          <w:rFonts w:ascii="Arial" w:hAnsi="Arial" w:cs="Arial"/>
        </w:rPr>
        <w:tab/>
        <w:t>Tanah Sebelum Disesuaikan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13121</w:t>
      </w:r>
      <w:r w:rsidRPr="00E032C0">
        <w:rPr>
          <w:rFonts w:ascii="Arial" w:hAnsi="Arial" w:cs="Arial"/>
        </w:rPr>
        <w:tab/>
        <w:t>Tanah Sebelum Disesuaikan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131211</w:t>
      </w:r>
      <w:r w:rsidRPr="00E032C0">
        <w:rPr>
          <w:rFonts w:ascii="Arial" w:hAnsi="Arial" w:cs="Arial"/>
        </w:rPr>
        <w:tab/>
        <w:t>Tanah Sebelum Disesuiakan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1313</w:t>
      </w:r>
      <w:r w:rsidRPr="00E032C0">
        <w:rPr>
          <w:rFonts w:ascii="Arial" w:hAnsi="Arial" w:cs="Arial"/>
        </w:rPr>
        <w:tab/>
        <w:t>Peralatan dan Mesin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13131</w:t>
      </w:r>
      <w:r w:rsidRPr="00E032C0">
        <w:rPr>
          <w:rFonts w:ascii="Arial" w:hAnsi="Arial" w:cs="Arial"/>
        </w:rPr>
        <w:tab/>
        <w:t>Peralatan dan Mesin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131311</w:t>
      </w:r>
      <w:r w:rsidRPr="00E032C0">
        <w:rPr>
          <w:rFonts w:ascii="Arial" w:hAnsi="Arial" w:cs="Arial"/>
        </w:rPr>
        <w:tab/>
        <w:t>Peralatan dan Mesin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1314</w:t>
      </w:r>
      <w:r w:rsidRPr="00E032C0">
        <w:rPr>
          <w:rFonts w:ascii="Arial" w:hAnsi="Arial" w:cs="Arial"/>
        </w:rPr>
        <w:tab/>
        <w:t>Peralatan dan Mesin Sebelum Disesuaikan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13141</w:t>
      </w:r>
      <w:r w:rsidRPr="00E032C0">
        <w:rPr>
          <w:rFonts w:ascii="Arial" w:hAnsi="Arial" w:cs="Arial"/>
        </w:rPr>
        <w:tab/>
        <w:t>Peralatan dan Mesin Sebelum Disesuaikan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131411</w:t>
      </w:r>
      <w:r w:rsidRPr="00E032C0">
        <w:rPr>
          <w:rFonts w:ascii="Arial" w:hAnsi="Arial" w:cs="Arial"/>
        </w:rPr>
        <w:tab/>
        <w:t>Peralatan dan Mesin Sebelum Disesuaikan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1315</w:t>
      </w:r>
      <w:r w:rsidRPr="00E032C0">
        <w:rPr>
          <w:rFonts w:ascii="Arial" w:hAnsi="Arial" w:cs="Arial"/>
        </w:rPr>
        <w:tab/>
        <w:t>Gedung dan Bangunan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13151</w:t>
      </w:r>
      <w:r w:rsidRPr="00E032C0">
        <w:rPr>
          <w:rFonts w:ascii="Arial" w:hAnsi="Arial" w:cs="Arial"/>
        </w:rPr>
        <w:tab/>
        <w:t>Gedung dan Bangunan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131511</w:t>
      </w:r>
      <w:r w:rsidRPr="00E032C0">
        <w:rPr>
          <w:rFonts w:ascii="Arial" w:hAnsi="Arial" w:cs="Arial"/>
        </w:rPr>
        <w:tab/>
        <w:t>Gedung dan Bangunan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1316</w:t>
      </w:r>
      <w:r w:rsidRPr="00E032C0">
        <w:rPr>
          <w:rFonts w:ascii="Arial" w:hAnsi="Arial" w:cs="Arial"/>
        </w:rPr>
        <w:tab/>
        <w:t>Gedung dan Bangunan Sebelum Disesuaikan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lastRenderedPageBreak/>
        <w:tab/>
      </w:r>
      <w:r w:rsidRPr="00E032C0">
        <w:rPr>
          <w:rFonts w:ascii="Arial" w:hAnsi="Arial" w:cs="Arial"/>
        </w:rPr>
        <w:tab/>
      </w:r>
      <w:r w:rsidRPr="00E032C0">
        <w:rPr>
          <w:rFonts w:ascii="Arial" w:hAnsi="Arial" w:cs="Arial"/>
        </w:rPr>
        <w:tab/>
      </w:r>
      <w:r w:rsidRPr="00E032C0">
        <w:rPr>
          <w:rFonts w:ascii="Arial" w:hAnsi="Arial" w:cs="Arial"/>
        </w:rPr>
        <w:tab/>
        <w:t>13161</w:t>
      </w:r>
      <w:r w:rsidRPr="00E032C0">
        <w:rPr>
          <w:rFonts w:ascii="Arial" w:hAnsi="Arial" w:cs="Arial"/>
        </w:rPr>
        <w:tab/>
        <w:t>Gedung dan Bangunan Sebelum Disesuaikan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w:t>
      </w:r>
      <w:r>
        <w:rPr>
          <w:rFonts w:ascii="Arial" w:hAnsi="Arial" w:cs="Arial"/>
        </w:rPr>
        <w:t>611</w:t>
      </w:r>
      <w:r>
        <w:rPr>
          <w:rFonts w:ascii="Arial" w:hAnsi="Arial" w:cs="Arial"/>
        </w:rPr>
        <w:tab/>
        <w:t>Gedung dan Bangunan S</w:t>
      </w:r>
      <w:r>
        <w:rPr>
          <w:rFonts w:ascii="Arial" w:hAnsi="Arial" w:cs="Arial"/>
          <w:lang w:val="id-ID"/>
        </w:rPr>
        <w:t xml:space="preserve">blm </w:t>
      </w:r>
      <w:r w:rsidRPr="00E032C0">
        <w:rPr>
          <w:rFonts w:ascii="Arial" w:hAnsi="Arial" w:cs="Arial"/>
        </w:rPr>
        <w:t>Disesuaikan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1317</w:t>
      </w:r>
      <w:r w:rsidRPr="00E032C0">
        <w:rPr>
          <w:rFonts w:ascii="Arial" w:hAnsi="Arial" w:cs="Arial"/>
        </w:rPr>
        <w:tab/>
        <w:t>Jalan, Irigasi, dan Jaringan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13171</w:t>
      </w:r>
      <w:r w:rsidRPr="00E032C0">
        <w:rPr>
          <w:rFonts w:ascii="Arial" w:hAnsi="Arial" w:cs="Arial"/>
        </w:rPr>
        <w:tab/>
        <w:t>Jalan, Irigasi, dan Jaringan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131711</w:t>
      </w:r>
      <w:r w:rsidRPr="00E032C0">
        <w:rPr>
          <w:rFonts w:ascii="Arial" w:hAnsi="Arial" w:cs="Arial"/>
        </w:rPr>
        <w:tab/>
        <w:t>Jalan dan Jembatan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131712</w:t>
      </w:r>
      <w:r w:rsidRPr="00E032C0">
        <w:rPr>
          <w:rFonts w:ascii="Arial" w:hAnsi="Arial" w:cs="Arial"/>
        </w:rPr>
        <w:tab/>
        <w:t>Irigasi</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131713</w:t>
      </w:r>
      <w:r w:rsidRPr="00E032C0">
        <w:rPr>
          <w:rFonts w:ascii="Arial" w:hAnsi="Arial" w:cs="Arial"/>
        </w:rPr>
        <w:tab/>
        <w:t>Jaringan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1318</w:t>
      </w:r>
      <w:r w:rsidRPr="00E032C0">
        <w:rPr>
          <w:rFonts w:ascii="Arial" w:hAnsi="Arial" w:cs="Arial"/>
        </w:rPr>
        <w:tab/>
        <w:t>Jalan, Irigasi, dan Jaringan Sebelum Disesuiakan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13181</w:t>
      </w:r>
      <w:r w:rsidRPr="00E032C0">
        <w:rPr>
          <w:rFonts w:ascii="Arial" w:hAnsi="Arial" w:cs="Arial"/>
        </w:rPr>
        <w:tab/>
        <w:t>Jalan, Irigasi, dan Jaringan Sebelum Disesuiakan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131811</w:t>
      </w:r>
      <w:r w:rsidRPr="00E032C0">
        <w:rPr>
          <w:rFonts w:ascii="Arial" w:hAnsi="Arial" w:cs="Arial"/>
        </w:rPr>
        <w:tab/>
        <w:t>Jalan dan Jembatan Sebelum Disesuiakan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131812</w:t>
      </w:r>
      <w:r w:rsidRPr="00E032C0">
        <w:rPr>
          <w:rFonts w:ascii="Arial" w:hAnsi="Arial" w:cs="Arial"/>
        </w:rPr>
        <w:tab/>
        <w:t>Irigasi Sebelum Disesuiakan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131813</w:t>
      </w:r>
      <w:r w:rsidRPr="00E032C0">
        <w:rPr>
          <w:rFonts w:ascii="Arial" w:hAnsi="Arial" w:cs="Arial"/>
        </w:rPr>
        <w:tab/>
        <w:t>Jaringan Sebelum Disesuiakan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1319</w:t>
      </w:r>
      <w:r w:rsidRPr="00E032C0">
        <w:rPr>
          <w:rFonts w:ascii="Arial" w:hAnsi="Arial" w:cs="Arial"/>
        </w:rPr>
        <w:tab/>
        <w:t>Aset Tetap yang tidak dipergunakan dalam Operasi Pemerintahan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132</w:t>
      </w:r>
      <w:r w:rsidRPr="00E032C0">
        <w:rPr>
          <w:rFonts w:ascii="Arial" w:hAnsi="Arial" w:cs="Arial"/>
        </w:rPr>
        <w:tab/>
        <w:t>KONSTRUKSI DALAM PENGERJAAN</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1321</w:t>
      </w:r>
      <w:r w:rsidRPr="00E032C0">
        <w:rPr>
          <w:rFonts w:ascii="Arial" w:hAnsi="Arial" w:cs="Arial"/>
        </w:rPr>
        <w:tab/>
        <w:t>Konstruksi Dalam Pengerjaan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13211</w:t>
      </w:r>
      <w:r w:rsidRPr="00E032C0">
        <w:rPr>
          <w:rFonts w:ascii="Arial" w:hAnsi="Arial" w:cs="Arial"/>
        </w:rPr>
        <w:tab/>
        <w:t>Konstruksi Dalam Pengerjaan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132111</w:t>
      </w:r>
      <w:r w:rsidRPr="00E032C0">
        <w:rPr>
          <w:rFonts w:ascii="Arial" w:hAnsi="Arial" w:cs="Arial"/>
        </w:rPr>
        <w:tab/>
        <w:t>Konstruksi Dalam Pengerjaan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133</w:t>
      </w:r>
      <w:r w:rsidRPr="00E032C0">
        <w:rPr>
          <w:rFonts w:ascii="Arial" w:hAnsi="Arial" w:cs="Arial"/>
        </w:rPr>
        <w:tab/>
        <w:t>AKUMULASI PENYUSUTAN ASET TETAP</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1331</w:t>
      </w:r>
      <w:r w:rsidRPr="00E032C0">
        <w:rPr>
          <w:rFonts w:ascii="Arial" w:hAnsi="Arial" w:cs="Arial"/>
        </w:rPr>
        <w:tab/>
        <w:t>Akumulasi Penyusutan Aset Tetap</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13311</w:t>
      </w:r>
      <w:r w:rsidRPr="00E032C0">
        <w:rPr>
          <w:rFonts w:ascii="Arial" w:hAnsi="Arial" w:cs="Arial"/>
        </w:rPr>
        <w:tab/>
        <w:t>Akumulasi Penyusutan Peralatan dan Mesin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133111</w:t>
      </w:r>
      <w:r w:rsidRPr="00E032C0">
        <w:rPr>
          <w:rFonts w:ascii="Arial" w:hAnsi="Arial" w:cs="Arial"/>
        </w:rPr>
        <w:tab/>
        <w:t>Akumulasi Penyusutan Peralatan dan Mesin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13321</w:t>
      </w:r>
      <w:r w:rsidRPr="00E032C0">
        <w:rPr>
          <w:rFonts w:ascii="Arial" w:hAnsi="Arial" w:cs="Arial"/>
        </w:rPr>
        <w:tab/>
        <w:t>Akumulasi Penyusutan Gedung dan Bangunan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Pr>
          <w:rFonts w:ascii="Arial" w:hAnsi="Arial" w:cs="Arial"/>
        </w:rPr>
        <w:tab/>
      </w:r>
      <w:r>
        <w:rPr>
          <w:rFonts w:ascii="Arial" w:hAnsi="Arial" w:cs="Arial"/>
        </w:rPr>
        <w:tab/>
        <w:t>133211</w:t>
      </w:r>
      <w:r>
        <w:rPr>
          <w:rFonts w:ascii="Arial" w:hAnsi="Arial" w:cs="Arial"/>
        </w:rPr>
        <w:tab/>
        <w:t>Akumulasi Penyusutan G</w:t>
      </w:r>
      <w:r w:rsidRPr="00E032C0">
        <w:rPr>
          <w:rFonts w:ascii="Arial" w:hAnsi="Arial" w:cs="Arial"/>
        </w:rPr>
        <w:t>dg dan Bangunan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13331</w:t>
      </w:r>
      <w:r w:rsidRPr="00E032C0">
        <w:rPr>
          <w:rFonts w:ascii="Arial" w:hAnsi="Arial" w:cs="Arial"/>
        </w:rPr>
        <w:tab/>
        <w:t>Akumulasi Penyusutan Jalan dan Jembatan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133311</w:t>
      </w:r>
      <w:r w:rsidRPr="00E032C0">
        <w:rPr>
          <w:rFonts w:ascii="Arial" w:hAnsi="Arial" w:cs="Arial"/>
        </w:rPr>
        <w:tab/>
        <w:t>Akumulasi Penyusutan Jalan dan Jembatan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133312</w:t>
      </w:r>
      <w:r w:rsidRPr="00E032C0">
        <w:rPr>
          <w:rFonts w:ascii="Arial" w:hAnsi="Arial" w:cs="Arial"/>
        </w:rPr>
        <w:tab/>
        <w:t>Akumulasi Penyusutan Jaringan dan Irigasi</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13341</w:t>
      </w:r>
      <w:r w:rsidRPr="00E032C0">
        <w:rPr>
          <w:rFonts w:ascii="Arial" w:hAnsi="Arial" w:cs="Arial"/>
        </w:rPr>
        <w:tab/>
        <w:t>Akumulasi Penyusutan Aset Tetap Lainny</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133411</w:t>
      </w:r>
      <w:r w:rsidRPr="00E032C0">
        <w:rPr>
          <w:rFonts w:ascii="Arial" w:hAnsi="Arial" w:cs="Arial"/>
        </w:rPr>
        <w:tab/>
        <w:t>Akumulasi Penyusutan Aset Tetap Lainny</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135</w:t>
      </w:r>
      <w:r w:rsidRPr="00E032C0">
        <w:rPr>
          <w:rFonts w:ascii="Arial" w:hAnsi="Arial" w:cs="Arial"/>
        </w:rPr>
        <w:tab/>
        <w:t>Aset Tetap BLU</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1351</w:t>
      </w:r>
      <w:r w:rsidRPr="00E032C0">
        <w:rPr>
          <w:rFonts w:ascii="Arial" w:hAnsi="Arial" w:cs="Arial"/>
        </w:rPr>
        <w:tab/>
        <w:t>Tanah Badan Layanan Umum</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13511</w:t>
      </w:r>
      <w:r w:rsidRPr="00E032C0">
        <w:rPr>
          <w:rFonts w:ascii="Arial" w:hAnsi="Arial" w:cs="Arial"/>
        </w:rPr>
        <w:tab/>
        <w:t>Tanah</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135111</w:t>
      </w:r>
      <w:r w:rsidRPr="00E032C0">
        <w:rPr>
          <w:rFonts w:ascii="Arial" w:hAnsi="Arial" w:cs="Arial"/>
        </w:rPr>
        <w:tab/>
        <w:t>Tanah</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-Tanah Bangunan Pendidikan dan Latihan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1352</w:t>
      </w:r>
      <w:r w:rsidRPr="00E032C0">
        <w:rPr>
          <w:rFonts w:ascii="Arial" w:hAnsi="Arial" w:cs="Arial"/>
        </w:rPr>
        <w:tab/>
        <w:t>Peralatan dan Mesin BLU</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13521</w:t>
      </w:r>
      <w:r w:rsidRPr="00E032C0">
        <w:rPr>
          <w:rFonts w:ascii="Arial" w:hAnsi="Arial" w:cs="Arial"/>
        </w:rPr>
        <w:tab/>
        <w:t>Peralatan dan Mesin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135211</w:t>
      </w:r>
      <w:r w:rsidRPr="00E032C0">
        <w:rPr>
          <w:rFonts w:ascii="Arial" w:hAnsi="Arial" w:cs="Arial"/>
        </w:rPr>
        <w:tab/>
        <w:t>Peralatan dan Mesin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-Peralatan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-Mesin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-Kendaraan Roda 2/4/6</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13512</w:t>
      </w:r>
      <w:r w:rsidRPr="00E032C0">
        <w:rPr>
          <w:rFonts w:ascii="Arial" w:hAnsi="Arial" w:cs="Arial"/>
        </w:rPr>
        <w:tab/>
        <w:t xml:space="preserve">Akumulasi Penyusutan Peralatan dan Mesin </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135121</w:t>
      </w:r>
      <w:r w:rsidRPr="00E032C0">
        <w:rPr>
          <w:rFonts w:ascii="Arial" w:hAnsi="Arial" w:cs="Arial"/>
        </w:rPr>
        <w:tab/>
        <w:t xml:space="preserve">Akumulasi Penyusutan Peralatan dan Mesin </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1353</w:t>
      </w:r>
      <w:r w:rsidRPr="00E032C0">
        <w:rPr>
          <w:rFonts w:ascii="Arial" w:hAnsi="Arial" w:cs="Arial"/>
        </w:rPr>
        <w:tab/>
        <w:t>Gedung dan Bangunan BLU</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13531</w:t>
      </w:r>
      <w:r w:rsidRPr="00E032C0">
        <w:rPr>
          <w:rFonts w:ascii="Arial" w:hAnsi="Arial" w:cs="Arial"/>
        </w:rPr>
        <w:tab/>
        <w:t>Gedung dan Bangunan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135311</w:t>
      </w:r>
      <w:r w:rsidRPr="00E032C0">
        <w:rPr>
          <w:rFonts w:ascii="Arial" w:hAnsi="Arial" w:cs="Arial"/>
        </w:rPr>
        <w:tab/>
        <w:t>Gedung dan Bangunan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13532</w:t>
      </w:r>
      <w:r w:rsidRPr="00E032C0">
        <w:rPr>
          <w:rFonts w:ascii="Arial" w:hAnsi="Arial" w:cs="Arial"/>
        </w:rPr>
        <w:tab/>
        <w:t>Akumulasi Penyusutan Gedung dan Bangunan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lastRenderedPageBreak/>
        <w:tab/>
      </w:r>
      <w:r w:rsidRPr="00E032C0">
        <w:rPr>
          <w:rFonts w:ascii="Arial" w:hAnsi="Arial" w:cs="Arial"/>
        </w:rPr>
        <w:tab/>
      </w:r>
      <w:r w:rsidRPr="00E032C0">
        <w:rPr>
          <w:rFonts w:ascii="Arial" w:hAnsi="Arial" w:cs="Arial"/>
        </w:rPr>
        <w:tab/>
      </w:r>
      <w:r>
        <w:rPr>
          <w:rFonts w:ascii="Arial" w:hAnsi="Arial" w:cs="Arial"/>
        </w:rPr>
        <w:tab/>
      </w:r>
      <w:r>
        <w:rPr>
          <w:rFonts w:ascii="Arial" w:hAnsi="Arial" w:cs="Arial"/>
        </w:rPr>
        <w:tab/>
        <w:t>135321</w:t>
      </w:r>
      <w:r>
        <w:rPr>
          <w:rFonts w:ascii="Arial" w:hAnsi="Arial" w:cs="Arial"/>
        </w:rPr>
        <w:tab/>
        <w:t>Akumulasi Penyusutan G</w:t>
      </w:r>
      <w:r w:rsidRPr="00E032C0">
        <w:rPr>
          <w:rFonts w:ascii="Arial" w:hAnsi="Arial" w:cs="Arial"/>
        </w:rPr>
        <w:t>dg dan Bangunan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1354</w:t>
      </w:r>
      <w:r w:rsidRPr="00E032C0">
        <w:rPr>
          <w:rFonts w:ascii="Arial" w:hAnsi="Arial" w:cs="Arial"/>
        </w:rPr>
        <w:tab/>
        <w:t>Jalan, Irigasi, dan Jaringan BLU</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13541</w:t>
      </w:r>
      <w:r w:rsidRPr="00E032C0">
        <w:rPr>
          <w:rFonts w:ascii="Arial" w:hAnsi="Arial" w:cs="Arial"/>
        </w:rPr>
        <w:tab/>
        <w:t>Jalan, Irigasi, dan Jaringan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135411</w:t>
      </w:r>
      <w:r w:rsidRPr="00E032C0">
        <w:rPr>
          <w:rFonts w:ascii="Arial" w:hAnsi="Arial" w:cs="Arial"/>
        </w:rPr>
        <w:tab/>
        <w:t>Jalan, Irigasi, dan Jaringan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13542</w:t>
      </w:r>
      <w:r w:rsidRPr="00E032C0">
        <w:rPr>
          <w:rFonts w:ascii="Arial" w:hAnsi="Arial" w:cs="Arial"/>
        </w:rPr>
        <w:tab/>
        <w:t>Akumulasi Penyusutan Jalan, Irigasi, dan Jaringan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135421</w:t>
      </w:r>
      <w:r w:rsidRPr="00E032C0">
        <w:rPr>
          <w:rFonts w:ascii="Arial" w:hAnsi="Arial" w:cs="Arial"/>
        </w:rPr>
        <w:tab/>
        <w:t>Akum</w:t>
      </w:r>
      <w:r>
        <w:rPr>
          <w:rFonts w:ascii="Arial" w:hAnsi="Arial" w:cs="Arial"/>
          <w:lang w:val="id-ID"/>
        </w:rPr>
        <w:t>.</w:t>
      </w:r>
      <w:r w:rsidRPr="00E032C0">
        <w:rPr>
          <w:rFonts w:ascii="Arial" w:hAnsi="Arial" w:cs="Arial"/>
        </w:rPr>
        <w:t xml:space="preserve"> </w:t>
      </w:r>
      <w:proofErr w:type="gramStart"/>
      <w:r w:rsidRPr="00E032C0">
        <w:rPr>
          <w:rFonts w:ascii="Arial" w:hAnsi="Arial" w:cs="Arial"/>
        </w:rPr>
        <w:t>Penyustn</w:t>
      </w:r>
      <w:r>
        <w:rPr>
          <w:rFonts w:ascii="Arial" w:hAnsi="Arial" w:cs="Arial"/>
          <w:lang w:val="id-ID"/>
        </w:rPr>
        <w:t>.</w:t>
      </w:r>
      <w:proofErr w:type="gramEnd"/>
      <w:r w:rsidRPr="00E032C0">
        <w:rPr>
          <w:rFonts w:ascii="Arial" w:hAnsi="Arial" w:cs="Arial"/>
        </w:rPr>
        <w:t xml:space="preserve"> J</w:t>
      </w:r>
      <w:r>
        <w:rPr>
          <w:rFonts w:ascii="Arial" w:hAnsi="Arial" w:cs="Arial"/>
          <w:lang w:val="id-ID"/>
        </w:rPr>
        <w:t>ln</w:t>
      </w:r>
      <w:r w:rsidRPr="00E032C0">
        <w:rPr>
          <w:rFonts w:ascii="Arial" w:hAnsi="Arial" w:cs="Arial"/>
        </w:rPr>
        <w:t>, Irigasi, dan Jaringan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1355</w:t>
      </w:r>
      <w:r w:rsidRPr="00E032C0">
        <w:rPr>
          <w:rFonts w:ascii="Arial" w:hAnsi="Arial" w:cs="Arial"/>
        </w:rPr>
        <w:tab/>
        <w:t>Aset Tetap Lainnya BLU</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13551</w:t>
      </w:r>
      <w:r w:rsidRPr="00E032C0">
        <w:rPr>
          <w:rFonts w:ascii="Arial" w:hAnsi="Arial" w:cs="Arial"/>
        </w:rPr>
        <w:tab/>
        <w:t>Aset Tetap Lainnya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135511</w:t>
      </w:r>
      <w:r w:rsidRPr="00E032C0">
        <w:rPr>
          <w:rFonts w:ascii="Arial" w:hAnsi="Arial" w:cs="Arial"/>
        </w:rPr>
        <w:tab/>
        <w:t>Aset Tetap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13552</w:t>
      </w:r>
      <w:r w:rsidRPr="00E032C0">
        <w:rPr>
          <w:rFonts w:ascii="Arial" w:hAnsi="Arial" w:cs="Arial"/>
        </w:rPr>
        <w:tab/>
        <w:t>Akumulasi Penyusutan aset Tetap Lainnya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135521</w:t>
      </w:r>
      <w:r w:rsidRPr="00E032C0">
        <w:rPr>
          <w:rFonts w:ascii="Arial" w:hAnsi="Arial" w:cs="Arial"/>
        </w:rPr>
        <w:tab/>
        <w:t>Akumulasi Penyusutan aset Tetap Lainnya</w:t>
      </w:r>
    </w:p>
    <w:p w:rsidR="00950F8D" w:rsidRPr="00E032C0" w:rsidRDefault="00950F8D" w:rsidP="00E032C0">
      <w:pPr>
        <w:pStyle w:val="NoSpacing"/>
        <w:ind w:left="3600" w:hanging="720"/>
        <w:rPr>
          <w:rFonts w:ascii="Arial" w:hAnsi="Arial" w:cs="Arial"/>
        </w:rPr>
      </w:pPr>
      <w:r w:rsidRPr="00E032C0">
        <w:rPr>
          <w:rFonts w:ascii="Arial" w:hAnsi="Arial" w:cs="Arial"/>
        </w:rPr>
        <w:t>13553   Aset Tetap yang tidak dipergunakan dalam Operasi Pemerintahan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Rusak Ringan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Rusak Berat</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1356</w:t>
      </w:r>
      <w:r w:rsidRPr="00E032C0">
        <w:rPr>
          <w:rFonts w:ascii="Arial" w:hAnsi="Arial" w:cs="Arial"/>
        </w:rPr>
        <w:tab/>
        <w:t>Konstruksi Dalam Pengerjaan BLU</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13561</w:t>
      </w:r>
      <w:r w:rsidRPr="00E032C0">
        <w:rPr>
          <w:rFonts w:ascii="Arial" w:hAnsi="Arial" w:cs="Arial"/>
        </w:rPr>
        <w:tab/>
        <w:t>Konstruksi Dalam Pengerjaan BLU</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135611</w:t>
      </w:r>
      <w:r w:rsidRPr="00E032C0">
        <w:rPr>
          <w:rFonts w:ascii="Arial" w:hAnsi="Arial" w:cs="Arial"/>
        </w:rPr>
        <w:tab/>
        <w:t>Konstruksi Dalam Pengerjaan BLU</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153</w:t>
      </w:r>
      <w:r w:rsidRPr="00E032C0">
        <w:rPr>
          <w:rFonts w:ascii="Arial" w:hAnsi="Arial" w:cs="Arial"/>
        </w:rPr>
        <w:tab/>
        <w:t>ASET TAK BERWUJUD</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1531</w:t>
      </w:r>
      <w:r w:rsidRPr="00E032C0">
        <w:rPr>
          <w:rFonts w:ascii="Arial" w:hAnsi="Arial" w:cs="Arial"/>
        </w:rPr>
        <w:tab/>
        <w:t>Aset Tak berwujud</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15319</w:t>
      </w:r>
      <w:r w:rsidRPr="00E032C0">
        <w:rPr>
          <w:rFonts w:ascii="Arial" w:hAnsi="Arial" w:cs="Arial"/>
        </w:rPr>
        <w:tab/>
        <w:t>Aset Tak Berwujud Lainnya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153191</w:t>
      </w:r>
      <w:r w:rsidRPr="00E032C0">
        <w:rPr>
          <w:rFonts w:ascii="Arial" w:hAnsi="Arial" w:cs="Arial"/>
        </w:rPr>
        <w:tab/>
        <w:t>Aset Tak Berwujud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1532</w:t>
      </w:r>
      <w:r w:rsidRPr="00E032C0">
        <w:rPr>
          <w:rFonts w:ascii="Arial" w:hAnsi="Arial" w:cs="Arial"/>
        </w:rPr>
        <w:tab/>
        <w:t>Aset Tak Berwujud BLU</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15329</w:t>
      </w:r>
      <w:r w:rsidRPr="00E032C0">
        <w:rPr>
          <w:rFonts w:ascii="Arial" w:hAnsi="Arial" w:cs="Arial"/>
        </w:rPr>
        <w:tab/>
        <w:t>Aset Tak Berwujud Lainnya BLU</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153291</w:t>
      </w:r>
      <w:r w:rsidRPr="00E032C0">
        <w:rPr>
          <w:rFonts w:ascii="Arial" w:hAnsi="Arial" w:cs="Arial"/>
        </w:rPr>
        <w:tab/>
        <w:t>Aset Tak Berwujud Lainnya BLU</w:t>
      </w:r>
    </w:p>
    <w:p w:rsidR="00950F8D" w:rsidRPr="00E032C0" w:rsidRDefault="00950F8D" w:rsidP="00E032C0">
      <w:pPr>
        <w:pStyle w:val="NoSpacing"/>
        <w:rPr>
          <w:rFonts w:ascii="Arial" w:hAnsi="Arial" w:cs="Arial"/>
        </w:rPr>
      </w:pPr>
    </w:p>
    <w:p w:rsidR="00950F8D" w:rsidRPr="00E032C0" w:rsidRDefault="00950F8D" w:rsidP="00E032C0">
      <w:pPr>
        <w:pStyle w:val="NoSpacing"/>
        <w:rPr>
          <w:rFonts w:ascii="Arial" w:hAnsi="Arial" w:cs="Arial"/>
        </w:rPr>
      </w:pPr>
    </w:p>
    <w:p w:rsidR="00950F8D" w:rsidRPr="00E032C0" w:rsidRDefault="00950F8D" w:rsidP="00E032C0">
      <w:pPr>
        <w:pStyle w:val="NoSpacing"/>
        <w:rPr>
          <w:rFonts w:ascii="Arial" w:hAnsi="Arial" w:cs="Arial"/>
        </w:rPr>
      </w:pPr>
      <w:r w:rsidRPr="00E032C0">
        <w:rPr>
          <w:rFonts w:ascii="Arial" w:hAnsi="Arial" w:cs="Arial"/>
        </w:rPr>
        <w:t>AKUN KEWAJIBAN</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2</w:t>
      </w:r>
      <w:r w:rsidRPr="00E032C0">
        <w:rPr>
          <w:rFonts w:ascii="Arial" w:hAnsi="Arial" w:cs="Arial"/>
        </w:rPr>
        <w:tab/>
        <w:t>KEWAJIBAN</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t>21</w:t>
      </w:r>
      <w:r w:rsidRPr="00E032C0">
        <w:rPr>
          <w:rFonts w:ascii="Arial" w:hAnsi="Arial" w:cs="Arial"/>
        </w:rPr>
        <w:tab/>
        <w:t>KEWAJIBAN JANGKA PENDEK</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211</w:t>
      </w:r>
      <w:r w:rsidRPr="00E032C0">
        <w:rPr>
          <w:rFonts w:ascii="Arial" w:hAnsi="Arial" w:cs="Arial"/>
        </w:rPr>
        <w:tab/>
        <w:t>KEWAJIBAN JANGKA PENDEK</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2112</w:t>
      </w:r>
      <w:r w:rsidRPr="00E032C0">
        <w:rPr>
          <w:rFonts w:ascii="Arial" w:hAnsi="Arial" w:cs="Arial"/>
        </w:rPr>
        <w:tab/>
        <w:t>Utang kepada Pihak Ke Tiga</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21121</w:t>
      </w:r>
      <w:r w:rsidRPr="00E032C0">
        <w:rPr>
          <w:rFonts w:ascii="Arial" w:hAnsi="Arial" w:cs="Arial"/>
        </w:rPr>
        <w:tab/>
        <w:t>Belanja Pemerintah pusat yang masih harus dibayar</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211211</w:t>
      </w:r>
      <w:r w:rsidRPr="00E032C0">
        <w:rPr>
          <w:rFonts w:ascii="Arial" w:hAnsi="Arial" w:cs="Arial"/>
        </w:rPr>
        <w:tab/>
        <w:t>Belanja pegawai yang Masih Harus Dibayar</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211212</w:t>
      </w:r>
      <w:r w:rsidRPr="00E032C0">
        <w:rPr>
          <w:rFonts w:ascii="Arial" w:hAnsi="Arial" w:cs="Arial"/>
        </w:rPr>
        <w:tab/>
        <w:t>Belanja barang yang masih harus dibayar</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211213</w:t>
      </w:r>
      <w:r w:rsidRPr="00E032C0">
        <w:rPr>
          <w:rFonts w:ascii="Arial" w:hAnsi="Arial" w:cs="Arial"/>
        </w:rPr>
        <w:tab/>
        <w:t>Belanja modal yang masih harus dibayar</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211214</w:t>
      </w:r>
      <w:r w:rsidRPr="00E032C0">
        <w:rPr>
          <w:rFonts w:ascii="Arial" w:hAnsi="Arial" w:cs="Arial"/>
        </w:rPr>
        <w:tab/>
        <w:t>Belanja Hibah yang masih harus dibayar</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211215</w:t>
      </w:r>
      <w:r w:rsidRPr="00E032C0">
        <w:rPr>
          <w:rFonts w:ascii="Arial" w:hAnsi="Arial" w:cs="Arial"/>
        </w:rPr>
        <w:tab/>
        <w:t>Belanja bantuan Sosial yang msih hrs</w:t>
      </w:r>
      <w:r>
        <w:rPr>
          <w:rFonts w:ascii="Arial" w:hAnsi="Arial" w:cs="Arial"/>
          <w:lang w:val="id-ID"/>
        </w:rPr>
        <w:t xml:space="preserve"> dbyr</w:t>
      </w:r>
      <w:r w:rsidRPr="00E032C0">
        <w:rPr>
          <w:rFonts w:ascii="Arial" w:hAnsi="Arial" w:cs="Arial"/>
        </w:rPr>
        <w:t xml:space="preserve"> </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21123</w:t>
      </w:r>
      <w:r w:rsidRPr="00E032C0">
        <w:rPr>
          <w:rFonts w:ascii="Arial" w:hAnsi="Arial" w:cs="Arial"/>
        </w:rPr>
        <w:tab/>
        <w:t>Utang kepada Pihak Ketiga BLU</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211231</w:t>
      </w:r>
      <w:r w:rsidRPr="00E032C0">
        <w:rPr>
          <w:rFonts w:ascii="Arial" w:hAnsi="Arial" w:cs="Arial"/>
        </w:rPr>
        <w:tab/>
        <w:t>Utang kepada Pihak Ketiga BLU</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-utang kegiatan penelitian</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2113</w:t>
      </w:r>
      <w:r w:rsidRPr="00E032C0">
        <w:rPr>
          <w:rFonts w:ascii="Arial" w:hAnsi="Arial" w:cs="Arial"/>
        </w:rPr>
        <w:tab/>
        <w:t>Utang Kelebihan Pembayaran Pendapatan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21131</w:t>
      </w:r>
      <w:r w:rsidRPr="00E032C0">
        <w:rPr>
          <w:rFonts w:ascii="Arial" w:hAnsi="Arial" w:cs="Arial"/>
        </w:rPr>
        <w:tab/>
        <w:t>Utang Kelebihan Pembayaran Pajak</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211311</w:t>
      </w:r>
      <w:r w:rsidRPr="00E032C0">
        <w:rPr>
          <w:rFonts w:ascii="Arial" w:hAnsi="Arial" w:cs="Arial"/>
        </w:rPr>
        <w:tab/>
        <w:t>Utang Kelebihan Bayar pajak PPh</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211312</w:t>
      </w:r>
      <w:r w:rsidRPr="00E032C0">
        <w:rPr>
          <w:rFonts w:ascii="Arial" w:hAnsi="Arial" w:cs="Arial"/>
        </w:rPr>
        <w:tab/>
        <w:t>Utang Kelebihan Bayar Pajak PPN/PPnBM</w:t>
      </w:r>
    </w:p>
    <w:p w:rsidR="00950F8D" w:rsidRPr="00E032C0" w:rsidRDefault="00950F8D" w:rsidP="00E032C0">
      <w:pPr>
        <w:pStyle w:val="NoSpacing"/>
        <w:rPr>
          <w:rFonts w:ascii="Arial" w:hAnsi="Arial" w:cs="Arial"/>
        </w:rPr>
      </w:pPr>
    </w:p>
    <w:p w:rsidR="00950F8D" w:rsidRPr="00E032C0" w:rsidRDefault="00950F8D" w:rsidP="00E032C0">
      <w:pPr>
        <w:pStyle w:val="NoSpacing"/>
        <w:rPr>
          <w:rFonts w:ascii="Arial" w:hAnsi="Arial" w:cs="Arial"/>
        </w:rPr>
      </w:pPr>
      <w:r w:rsidRPr="00E032C0">
        <w:rPr>
          <w:rFonts w:ascii="Arial" w:hAnsi="Arial" w:cs="Arial"/>
        </w:rPr>
        <w:t>3</w:t>
      </w:r>
      <w:r w:rsidRPr="00E032C0">
        <w:rPr>
          <w:rFonts w:ascii="Arial" w:hAnsi="Arial" w:cs="Arial"/>
        </w:rPr>
        <w:tab/>
        <w:t>EKUITAS DANA</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t>31</w:t>
      </w:r>
      <w:r w:rsidRPr="00E032C0">
        <w:rPr>
          <w:rFonts w:ascii="Arial" w:hAnsi="Arial" w:cs="Arial"/>
        </w:rPr>
        <w:tab/>
        <w:t>EKUITAS DANA LANCAR</w:t>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t>311</w:t>
      </w:r>
      <w:r w:rsidRPr="00E032C0">
        <w:rPr>
          <w:rFonts w:ascii="Arial" w:hAnsi="Arial" w:cs="Arial"/>
        </w:rPr>
        <w:tab/>
        <w:t>Ekuitas Dana Lancar</w:t>
      </w:r>
      <w:r w:rsidRPr="00E032C0">
        <w:rPr>
          <w:rFonts w:ascii="Arial" w:hAnsi="Arial" w:cs="Arial"/>
        </w:rPr>
        <w:tab/>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3111</w:t>
      </w:r>
      <w:r w:rsidRPr="00E032C0">
        <w:rPr>
          <w:rFonts w:ascii="Arial" w:hAnsi="Arial" w:cs="Arial"/>
        </w:rPr>
        <w:tab/>
        <w:t>SAL</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31111</w:t>
      </w:r>
      <w:r w:rsidRPr="00E032C0">
        <w:rPr>
          <w:rFonts w:ascii="Arial" w:hAnsi="Arial" w:cs="Arial"/>
        </w:rPr>
        <w:tab/>
        <w:t>SAL</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311111</w:t>
      </w:r>
      <w:r w:rsidRPr="00E032C0">
        <w:rPr>
          <w:rFonts w:ascii="Arial" w:hAnsi="Arial" w:cs="Arial"/>
        </w:rPr>
        <w:tab/>
        <w:t>SAL</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3112</w:t>
      </w:r>
      <w:r w:rsidRPr="00E032C0">
        <w:rPr>
          <w:rFonts w:ascii="Arial" w:hAnsi="Arial" w:cs="Arial"/>
        </w:rPr>
        <w:tab/>
        <w:t>SILPA</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31121</w:t>
      </w:r>
      <w:r w:rsidRPr="00E032C0">
        <w:rPr>
          <w:rFonts w:ascii="Arial" w:hAnsi="Arial" w:cs="Arial"/>
        </w:rPr>
        <w:tab/>
        <w:t>SILPA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311211</w:t>
      </w:r>
      <w:r w:rsidRPr="00E032C0">
        <w:rPr>
          <w:rFonts w:ascii="Arial" w:hAnsi="Arial" w:cs="Arial"/>
        </w:rPr>
        <w:tab/>
        <w:t>SILPA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311212</w:t>
      </w:r>
      <w:r w:rsidRPr="00E032C0">
        <w:rPr>
          <w:rFonts w:ascii="Arial" w:hAnsi="Arial" w:cs="Arial"/>
        </w:rPr>
        <w:tab/>
        <w:t>Koreksi Pendapatan Tahun Angg</w:t>
      </w:r>
      <w:r>
        <w:rPr>
          <w:rFonts w:ascii="Arial" w:hAnsi="Arial" w:cs="Arial"/>
          <w:lang w:val="id-ID"/>
        </w:rPr>
        <w:t>r</w:t>
      </w:r>
      <w:r w:rsidRPr="00E032C0">
        <w:rPr>
          <w:rFonts w:ascii="Arial" w:hAnsi="Arial" w:cs="Arial"/>
        </w:rPr>
        <w:t xml:space="preserve"> yang lalu</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311213</w:t>
      </w:r>
      <w:r w:rsidRPr="00E032C0">
        <w:rPr>
          <w:rFonts w:ascii="Arial" w:hAnsi="Arial" w:cs="Arial"/>
        </w:rPr>
        <w:tab/>
        <w:t>Koreksi belanja tahun anggaran yang lalu</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311214</w:t>
      </w:r>
      <w:r w:rsidRPr="00E032C0">
        <w:rPr>
          <w:rFonts w:ascii="Arial" w:hAnsi="Arial" w:cs="Arial"/>
        </w:rPr>
        <w:tab/>
        <w:t>Surplus/Defisit</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311215</w:t>
      </w:r>
      <w:r w:rsidRPr="00E032C0">
        <w:rPr>
          <w:rFonts w:ascii="Arial" w:hAnsi="Arial" w:cs="Arial"/>
        </w:rPr>
        <w:tab/>
        <w:t>Pembiayaan Netto</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31122</w:t>
      </w:r>
      <w:r w:rsidRPr="00E032C0">
        <w:rPr>
          <w:rFonts w:ascii="Arial" w:hAnsi="Arial" w:cs="Arial"/>
        </w:rPr>
        <w:tab/>
        <w:t>Dana Lancar BLU</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311221</w:t>
      </w:r>
      <w:r w:rsidRPr="00E032C0">
        <w:rPr>
          <w:rFonts w:ascii="Arial" w:hAnsi="Arial" w:cs="Arial"/>
        </w:rPr>
        <w:tab/>
        <w:t>Dana Lancar BLU</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31129</w:t>
      </w:r>
      <w:r w:rsidRPr="00E032C0">
        <w:rPr>
          <w:rFonts w:ascii="Arial" w:hAnsi="Arial" w:cs="Arial"/>
        </w:rPr>
        <w:tab/>
        <w:t>Dana Lancar Lainnya</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311291</w:t>
      </w:r>
      <w:r w:rsidRPr="00E032C0">
        <w:rPr>
          <w:rFonts w:ascii="Arial" w:hAnsi="Arial" w:cs="Arial"/>
        </w:rPr>
        <w:tab/>
        <w:t>Dana Lancar Lainnya</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3113</w:t>
      </w:r>
      <w:r w:rsidRPr="00E032C0">
        <w:rPr>
          <w:rFonts w:ascii="Arial" w:hAnsi="Arial" w:cs="Arial"/>
        </w:rPr>
        <w:tab/>
        <w:t>Cadangan Piutang</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31131</w:t>
      </w:r>
      <w:r w:rsidRPr="00E032C0">
        <w:rPr>
          <w:rFonts w:ascii="Arial" w:hAnsi="Arial" w:cs="Arial"/>
        </w:rPr>
        <w:tab/>
        <w:t>Cadangan Piutang</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311311</w:t>
      </w:r>
      <w:r w:rsidRPr="00E032C0">
        <w:rPr>
          <w:rFonts w:ascii="Arial" w:hAnsi="Arial" w:cs="Arial"/>
        </w:rPr>
        <w:tab/>
        <w:t>Cadangan Piutang</w:t>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t>3114</w:t>
      </w:r>
      <w:r w:rsidRPr="00E032C0">
        <w:rPr>
          <w:rFonts w:ascii="Arial" w:hAnsi="Arial" w:cs="Arial"/>
        </w:rPr>
        <w:tab/>
        <w:t>Cadangan Persediaan</w:t>
      </w:r>
      <w:r w:rsidRPr="00E032C0">
        <w:rPr>
          <w:rFonts w:ascii="Arial" w:hAnsi="Arial" w:cs="Arial"/>
        </w:rPr>
        <w:tab/>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31141</w:t>
      </w:r>
      <w:r w:rsidRPr="00E032C0">
        <w:rPr>
          <w:rFonts w:ascii="Arial" w:hAnsi="Arial" w:cs="Arial"/>
        </w:rPr>
        <w:tab/>
        <w:t>Cadangan Persediaan</w:t>
      </w:r>
      <w:r w:rsidRPr="00E032C0">
        <w:rPr>
          <w:rFonts w:ascii="Arial" w:hAnsi="Arial" w:cs="Arial"/>
        </w:rPr>
        <w:tab/>
      </w:r>
    </w:p>
    <w:p w:rsidR="00950F8D" w:rsidRPr="00E032C0" w:rsidRDefault="00950F8D" w:rsidP="00E032C0">
      <w:pPr>
        <w:pStyle w:val="NoSpacing"/>
        <w:rPr>
          <w:rFonts w:ascii="Arial" w:hAnsi="Arial" w:cs="Arial"/>
        </w:rPr>
      </w:pP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r>
      <w:r w:rsidRPr="00E032C0">
        <w:rPr>
          <w:rFonts w:ascii="Arial" w:hAnsi="Arial" w:cs="Arial"/>
        </w:rPr>
        <w:tab/>
        <w:t>311411</w:t>
      </w:r>
      <w:r w:rsidRPr="00E032C0">
        <w:rPr>
          <w:rFonts w:ascii="Arial" w:hAnsi="Arial" w:cs="Arial"/>
        </w:rPr>
        <w:tab/>
        <w:t>Cadangan Persediaan</w:t>
      </w:r>
    </w:p>
    <w:p w:rsidR="00950F8D" w:rsidRDefault="00950F8D" w:rsidP="00E032C0">
      <w:pPr>
        <w:spacing w:line="360" w:lineRule="auto"/>
        <w:ind w:left="320"/>
        <w:jc w:val="both"/>
        <w:rPr>
          <w:rFonts w:ascii="Arial" w:hAnsi="Arial" w:cs="Arial"/>
        </w:rPr>
      </w:pPr>
    </w:p>
    <w:p w:rsidR="00950F8D" w:rsidRPr="00C33F9C" w:rsidRDefault="00950F8D" w:rsidP="007F01A8">
      <w:pPr>
        <w:pStyle w:val="NoSpacing"/>
        <w:rPr>
          <w:rFonts w:ascii="Arial" w:hAnsi="Arial" w:cs="Arial"/>
          <w:b/>
        </w:rPr>
      </w:pPr>
      <w:r>
        <w:rPr>
          <w:rFonts w:ascii="Arial" w:hAnsi="Arial" w:cs="Arial"/>
          <w:b/>
        </w:rPr>
        <w:t xml:space="preserve">AKUN BELANJA </w:t>
      </w:r>
      <w:r w:rsidRPr="00C33F9C">
        <w:rPr>
          <w:rFonts w:ascii="Arial" w:hAnsi="Arial" w:cs="Arial"/>
          <w:b/>
        </w:rPr>
        <w:tab/>
      </w:r>
      <w:r w:rsidRPr="00C33F9C">
        <w:rPr>
          <w:rFonts w:ascii="Arial" w:hAnsi="Arial" w:cs="Arial"/>
          <w:b/>
        </w:rPr>
        <w:tab/>
      </w:r>
      <w:r w:rsidRPr="00C33F9C">
        <w:rPr>
          <w:rFonts w:ascii="Arial" w:hAnsi="Arial" w:cs="Arial"/>
          <w:b/>
        </w:rPr>
        <w:tab/>
      </w:r>
      <w:r w:rsidRPr="00C33F9C">
        <w:rPr>
          <w:rFonts w:ascii="Arial" w:hAnsi="Arial" w:cs="Arial"/>
          <w:b/>
        </w:rPr>
        <w:tab/>
      </w:r>
      <w:r w:rsidRPr="00C33F9C">
        <w:rPr>
          <w:rFonts w:ascii="Arial" w:hAnsi="Arial" w:cs="Arial"/>
          <w:b/>
        </w:rPr>
        <w:tab/>
      </w:r>
      <w:r w:rsidRPr="00C33F9C">
        <w:rPr>
          <w:rFonts w:ascii="Arial" w:hAnsi="Arial" w:cs="Arial"/>
          <w:b/>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w:t>
      </w:r>
      <w:r w:rsidRPr="00C33F9C">
        <w:rPr>
          <w:rFonts w:ascii="Arial" w:hAnsi="Arial" w:cs="Arial"/>
        </w:rPr>
        <w:tab/>
        <w:t>BELANJA NEGARA</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w:t>
      </w:r>
      <w:r w:rsidRPr="00C33F9C">
        <w:rPr>
          <w:rFonts w:ascii="Arial" w:hAnsi="Arial" w:cs="Arial"/>
        </w:rPr>
        <w:tab/>
        <w:t>I.</w:t>
      </w:r>
      <w:r w:rsidRPr="00C33F9C">
        <w:rPr>
          <w:rFonts w:ascii="Arial" w:hAnsi="Arial" w:cs="Arial"/>
        </w:rPr>
        <w:tab/>
        <w:t>BELANJA PEGAWAI</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w:t>
      </w:r>
      <w:r w:rsidRPr="00C33F9C">
        <w:rPr>
          <w:rFonts w:ascii="Arial" w:hAnsi="Arial" w:cs="Arial"/>
        </w:rPr>
        <w:tab/>
      </w:r>
      <w:r w:rsidRPr="00C33F9C">
        <w:rPr>
          <w:rFonts w:ascii="Arial" w:hAnsi="Arial" w:cs="Arial"/>
        </w:rPr>
        <w:tab/>
        <w:t>a.</w:t>
      </w:r>
      <w:r w:rsidRPr="00C33F9C">
        <w:rPr>
          <w:rFonts w:ascii="Arial" w:hAnsi="Arial" w:cs="Arial"/>
        </w:rPr>
        <w:tab/>
        <w:t>BELANJA GAJI DAN TUNJANGAN</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Gaji dan Tujangan PNS</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Gaji PNS</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Gaji Pokok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511119</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Pembulatan Gaji PNS</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51112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2.</w:t>
      </w:r>
      <w:proofErr w:type="gramEnd"/>
      <w:r w:rsidRPr="00C33F9C">
        <w:rPr>
          <w:rFonts w:ascii="Arial" w:hAnsi="Arial" w:cs="Arial"/>
        </w:rPr>
        <w:tab/>
        <w:t>Belanja Tunjangan-tunjangan I PNS</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Suami/Istri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Anak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Struktural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511124</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Fungsional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511125</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PPh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511126</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Beras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511127</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Kemahalan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511128</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 Lauk Pauk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511129</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Uang Makan PNS</w:t>
      </w:r>
    </w:p>
    <w:p w:rsidR="00950F8D" w:rsidRPr="00C33F9C" w:rsidRDefault="00950F8D" w:rsidP="007F01A8">
      <w:pPr>
        <w:pStyle w:val="NoSpacing"/>
        <w:rPr>
          <w:rFonts w:ascii="Arial" w:hAnsi="Arial" w:cs="Arial"/>
        </w:rPr>
      </w:pPr>
      <w:r w:rsidRPr="00C33F9C">
        <w:rPr>
          <w:rFonts w:ascii="Arial" w:hAnsi="Arial" w:cs="Arial"/>
        </w:rPr>
        <w:t>511147</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(belanja tunjangan lain-lain</w:t>
      </w:r>
      <w:proofErr w:type="gramStart"/>
      <w:r w:rsidRPr="00C33F9C">
        <w:rPr>
          <w:rFonts w:ascii="Arial" w:hAnsi="Arial" w:cs="Arial"/>
        </w:rPr>
        <w:t>)Belanja</w:t>
      </w:r>
      <w:proofErr w:type="gramEnd"/>
      <w:r w:rsidRPr="00C33F9C">
        <w:rPr>
          <w:rFonts w:ascii="Arial" w:hAnsi="Arial" w:cs="Arial"/>
        </w:rPr>
        <w:t xml:space="preserve"> Uang Duka</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51115</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3.</w:t>
      </w:r>
      <w:proofErr w:type="gramEnd"/>
      <w:r w:rsidRPr="00C33F9C">
        <w:rPr>
          <w:rFonts w:ascii="Arial" w:hAnsi="Arial" w:cs="Arial"/>
        </w:rPr>
        <w:tab/>
        <w:t>Belanja Tunjangan Umum PNS</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511151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Tunjangan Umum PNS</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511153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Tunjangan Profesi Dosen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lastRenderedPageBreak/>
        <w:t>511154</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Tunjangan Kehormatan Profesor</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w:t>
      </w:r>
      <w:r w:rsidRPr="00C33F9C">
        <w:rPr>
          <w:rFonts w:ascii="Arial" w:hAnsi="Arial" w:cs="Arial"/>
        </w:rPr>
        <w:tab/>
      </w:r>
      <w:r w:rsidRPr="00C33F9C">
        <w:rPr>
          <w:rFonts w:ascii="Arial" w:hAnsi="Arial" w:cs="Arial"/>
        </w:rPr>
        <w:tab/>
        <w:t>b.</w:t>
      </w:r>
      <w:r w:rsidRPr="00C33F9C">
        <w:rPr>
          <w:rFonts w:ascii="Arial" w:hAnsi="Arial" w:cs="Arial"/>
        </w:rPr>
        <w:tab/>
        <w:t>BELANJA HONORARIUM/LEMBUR/VAKASI/TUNJ.</w:t>
      </w:r>
      <w:proofErr w:type="gramEnd"/>
      <w:r w:rsidRPr="00C33F9C">
        <w:rPr>
          <w:rFonts w:ascii="Arial" w:hAnsi="Arial" w:cs="Arial"/>
        </w:rPr>
        <w:t xml:space="preserve"> KHUSUS &amp; BELANJA PEGAWAI TRANSITO</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Honorarium</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Honorarium</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Uang Honor Tetap</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5122</w:t>
      </w:r>
      <w:r w:rsidRPr="00C33F9C">
        <w:rPr>
          <w:rFonts w:ascii="Arial" w:hAnsi="Arial" w:cs="Arial"/>
        </w:rPr>
        <w:tab/>
      </w:r>
      <w:r w:rsidRPr="00C33F9C">
        <w:rPr>
          <w:rFonts w:ascii="Arial" w:hAnsi="Arial" w:cs="Arial"/>
        </w:rPr>
        <w:tab/>
      </w:r>
      <w:r w:rsidRPr="00C33F9C">
        <w:rPr>
          <w:rFonts w:ascii="Arial" w:hAnsi="Arial" w:cs="Arial"/>
        </w:rPr>
        <w:tab/>
        <w:t>ii.</w:t>
      </w:r>
      <w:proofErr w:type="gramEnd"/>
      <w:r w:rsidRPr="00C33F9C">
        <w:rPr>
          <w:rFonts w:ascii="Arial" w:hAnsi="Arial" w:cs="Arial"/>
        </w:rPr>
        <w:tab/>
        <w:t>Belanja Lembur</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51221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Lembur</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512211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Uang Lembur</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5123</w:t>
      </w:r>
      <w:r w:rsidRPr="00C33F9C">
        <w:rPr>
          <w:rFonts w:ascii="Arial" w:hAnsi="Arial" w:cs="Arial"/>
        </w:rPr>
        <w:tab/>
      </w:r>
      <w:r w:rsidRPr="00C33F9C">
        <w:rPr>
          <w:rFonts w:ascii="Arial" w:hAnsi="Arial" w:cs="Arial"/>
        </w:rPr>
        <w:tab/>
      </w:r>
      <w:r w:rsidRPr="00C33F9C">
        <w:rPr>
          <w:rFonts w:ascii="Arial" w:hAnsi="Arial" w:cs="Arial"/>
        </w:rPr>
        <w:tab/>
        <w:t>iii.</w:t>
      </w:r>
      <w:proofErr w:type="gramEnd"/>
      <w:r w:rsidRPr="00C33F9C">
        <w:rPr>
          <w:rFonts w:ascii="Arial" w:hAnsi="Arial" w:cs="Arial"/>
        </w:rPr>
        <w:tab/>
        <w:t>Belanja Vakasi</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51231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Vakasi</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512311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Vakasi</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5124</w:t>
      </w:r>
      <w:r w:rsidRPr="00C33F9C">
        <w:rPr>
          <w:rFonts w:ascii="Arial" w:hAnsi="Arial" w:cs="Arial"/>
        </w:rPr>
        <w:tab/>
      </w:r>
      <w:r w:rsidRPr="00C33F9C">
        <w:rPr>
          <w:rFonts w:ascii="Arial" w:hAnsi="Arial" w:cs="Arial"/>
        </w:rPr>
        <w:tab/>
      </w:r>
      <w:r w:rsidRPr="00C33F9C">
        <w:rPr>
          <w:rFonts w:ascii="Arial" w:hAnsi="Arial" w:cs="Arial"/>
        </w:rPr>
        <w:tab/>
      </w:r>
      <w:proofErr w:type="gramStart"/>
      <w:r w:rsidRPr="00C33F9C">
        <w:rPr>
          <w:rFonts w:ascii="Arial" w:hAnsi="Arial" w:cs="Arial"/>
        </w:rPr>
        <w:t>iv</w:t>
      </w:r>
      <w:proofErr w:type="gramEnd"/>
      <w:r w:rsidRPr="00C33F9C">
        <w:rPr>
          <w:rFonts w:ascii="Arial" w:hAnsi="Arial" w:cs="Arial"/>
        </w:rPr>
        <w:t>.</w:t>
      </w:r>
      <w:r w:rsidRPr="00C33F9C">
        <w:rPr>
          <w:rFonts w:ascii="Arial" w:hAnsi="Arial" w:cs="Arial"/>
        </w:rPr>
        <w:tab/>
        <w:t>Belanja Tunj. Khusus &amp; Belanja Pegawai Transito</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51241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Tunj. Khusus &amp; Belanja Pegawai Transito</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512411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pegawai (Tunj. Khusus/kegiatan)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512412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Pegawai Transito</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w:t>
      </w:r>
      <w:r w:rsidRPr="00C33F9C">
        <w:rPr>
          <w:rFonts w:ascii="Arial" w:hAnsi="Arial" w:cs="Arial"/>
        </w:rPr>
        <w:tab/>
        <w:t>II.</w:t>
      </w:r>
      <w:r w:rsidRPr="00C33F9C">
        <w:rPr>
          <w:rFonts w:ascii="Arial" w:hAnsi="Arial" w:cs="Arial"/>
        </w:rPr>
        <w:tab/>
        <w:t>BELANJA BARANG</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w:t>
      </w:r>
      <w:r w:rsidRPr="00C33F9C">
        <w:rPr>
          <w:rFonts w:ascii="Arial" w:hAnsi="Arial" w:cs="Arial"/>
        </w:rPr>
        <w:tab/>
      </w:r>
      <w:r w:rsidRPr="00C33F9C">
        <w:rPr>
          <w:rFonts w:ascii="Arial" w:hAnsi="Arial" w:cs="Arial"/>
        </w:rPr>
        <w:tab/>
        <w:t>a.</w:t>
      </w:r>
      <w:r w:rsidRPr="00C33F9C">
        <w:rPr>
          <w:rFonts w:ascii="Arial" w:hAnsi="Arial" w:cs="Arial"/>
        </w:rPr>
        <w:tab/>
        <w:t>BELANJA BARANG</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Barang Operasional</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Barang Operasional</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Keperluan Perkantoran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Pengadaan Bahan Makanan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521113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untuk menmbah Daya Tahan Tubuh</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521114</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Pengiriman Surat Dinas Pos Pusat</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521115</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Honor yang Terkait d</w:t>
      </w:r>
      <w:r>
        <w:rPr>
          <w:rFonts w:ascii="Arial" w:hAnsi="Arial" w:cs="Arial"/>
          <w:lang w:val="id-ID"/>
        </w:rPr>
        <w:t>gn</w:t>
      </w:r>
      <w:r w:rsidRPr="00C33F9C">
        <w:rPr>
          <w:rFonts w:ascii="Arial" w:hAnsi="Arial" w:cs="Arial"/>
        </w:rPr>
        <w:t xml:space="preserve"> Opersional Sat</w:t>
      </w:r>
      <w:r>
        <w:rPr>
          <w:rFonts w:ascii="Arial" w:hAnsi="Arial" w:cs="Arial"/>
          <w:lang w:val="id-ID"/>
        </w:rPr>
        <w:t>ker</w:t>
      </w:r>
      <w:r w:rsidRPr="00C33F9C">
        <w:rPr>
          <w:rFonts w:ascii="Arial" w:hAnsi="Arial" w:cs="Arial"/>
        </w:rPr>
        <w:t xml:space="preserve"> </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521119</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Barang Operasional Lainnya</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5212</w:t>
      </w:r>
      <w:r w:rsidRPr="00C33F9C">
        <w:rPr>
          <w:rFonts w:ascii="Arial" w:hAnsi="Arial" w:cs="Arial"/>
        </w:rPr>
        <w:tab/>
      </w:r>
      <w:r w:rsidRPr="00C33F9C">
        <w:rPr>
          <w:rFonts w:ascii="Arial" w:hAnsi="Arial" w:cs="Arial"/>
        </w:rPr>
        <w:tab/>
      </w:r>
      <w:r w:rsidRPr="00C33F9C">
        <w:rPr>
          <w:rFonts w:ascii="Arial" w:hAnsi="Arial" w:cs="Arial"/>
        </w:rPr>
        <w:tab/>
        <w:t>ii.</w:t>
      </w:r>
      <w:proofErr w:type="gramEnd"/>
      <w:r w:rsidRPr="00C33F9C">
        <w:rPr>
          <w:rFonts w:ascii="Arial" w:hAnsi="Arial" w:cs="Arial"/>
        </w:rPr>
        <w:tab/>
        <w:t>Belanja Barang Non Operasional</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52121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Barang Non Operasional</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521211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Bahan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521212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Barang Transito</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521213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Honor yang terkait dengan out put kegiatan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521219</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Barang non Operasional Lainnya</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522</w:t>
      </w:r>
      <w:r w:rsidRPr="00C33F9C">
        <w:rPr>
          <w:rFonts w:ascii="Arial" w:hAnsi="Arial" w:cs="Arial"/>
        </w:rPr>
        <w:tab/>
      </w:r>
      <w:r w:rsidRPr="00C33F9C">
        <w:rPr>
          <w:rFonts w:ascii="Arial" w:hAnsi="Arial" w:cs="Arial"/>
        </w:rPr>
        <w:tab/>
        <w:t>b.</w:t>
      </w:r>
      <w:r w:rsidRPr="00C33F9C">
        <w:rPr>
          <w:rFonts w:ascii="Arial" w:hAnsi="Arial" w:cs="Arial"/>
        </w:rPr>
        <w:tab/>
        <w:t>BELANJA JASA</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5221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Jasa</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5221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Jasa</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522111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Langganan daya dan jasa</w:t>
      </w:r>
      <w:r w:rsidRPr="00C33F9C">
        <w:rPr>
          <w:rFonts w:ascii="Arial" w:hAnsi="Arial" w:cs="Arial"/>
        </w:rPr>
        <w:tab/>
      </w:r>
    </w:p>
    <w:p w:rsidR="00950F8D" w:rsidRPr="00C33F9C" w:rsidRDefault="00950F8D" w:rsidP="007F01A8">
      <w:pPr>
        <w:pStyle w:val="NoSpacing"/>
        <w:rPr>
          <w:rFonts w:ascii="Arial" w:hAnsi="Arial" w:cs="Arial"/>
          <w:lang w:val="id-ID"/>
        </w:rPr>
      </w:pPr>
      <w:r w:rsidRPr="00C33F9C">
        <w:rPr>
          <w:rFonts w:ascii="Arial" w:hAnsi="Arial" w:cs="Arial"/>
          <w:lang w:val="id-ID"/>
        </w:rPr>
        <w:t>522113</w:t>
      </w:r>
      <w:r w:rsidRPr="00C33F9C">
        <w:rPr>
          <w:rFonts w:ascii="Arial" w:hAnsi="Arial" w:cs="Arial"/>
          <w:lang w:val="id-ID"/>
        </w:rPr>
        <w:tab/>
      </w:r>
      <w:r w:rsidRPr="00C33F9C">
        <w:rPr>
          <w:rFonts w:ascii="Arial" w:hAnsi="Arial" w:cs="Arial"/>
          <w:lang w:val="id-ID"/>
        </w:rPr>
        <w:tab/>
      </w:r>
      <w:r w:rsidRPr="00C33F9C">
        <w:rPr>
          <w:rFonts w:ascii="Arial" w:hAnsi="Arial" w:cs="Arial"/>
          <w:lang w:val="id-ID"/>
        </w:rPr>
        <w:tab/>
      </w:r>
      <w:r w:rsidRPr="00C33F9C">
        <w:rPr>
          <w:rFonts w:ascii="Arial" w:hAnsi="Arial" w:cs="Arial"/>
          <w:lang w:val="id-ID"/>
        </w:rPr>
        <w:tab/>
      </w:r>
      <w:r w:rsidRPr="00C33F9C">
        <w:rPr>
          <w:rFonts w:ascii="Arial" w:hAnsi="Arial" w:cs="Arial"/>
          <w:lang w:val="id-ID"/>
        </w:rPr>
        <w:tab/>
        <w:t>-</w:t>
      </w:r>
      <w:r w:rsidRPr="00C33F9C">
        <w:rPr>
          <w:rFonts w:ascii="Arial" w:hAnsi="Arial" w:cs="Arial"/>
          <w:lang w:val="id-ID"/>
        </w:rPr>
        <w:tab/>
        <w:t>Belnja Jasa Konsultan</w:t>
      </w:r>
    </w:p>
    <w:p w:rsidR="00950F8D" w:rsidRPr="00C33F9C" w:rsidRDefault="00950F8D" w:rsidP="007F01A8">
      <w:pPr>
        <w:pStyle w:val="NoSpacing"/>
        <w:rPr>
          <w:rFonts w:ascii="Arial" w:hAnsi="Arial" w:cs="Arial"/>
        </w:rPr>
      </w:pPr>
      <w:r w:rsidRPr="00C33F9C">
        <w:rPr>
          <w:rFonts w:ascii="Arial" w:hAnsi="Arial" w:cs="Arial"/>
        </w:rPr>
        <w:t>522114</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 xml:space="preserve">Belanja </w:t>
      </w:r>
      <w:r w:rsidRPr="00C33F9C">
        <w:rPr>
          <w:rFonts w:ascii="Arial" w:hAnsi="Arial" w:cs="Arial"/>
          <w:lang w:val="id-ID"/>
        </w:rPr>
        <w:t xml:space="preserve">Jasa </w:t>
      </w:r>
      <w:r w:rsidRPr="00C33F9C">
        <w:rPr>
          <w:rFonts w:ascii="Arial" w:hAnsi="Arial" w:cs="Arial"/>
        </w:rPr>
        <w:t>Sewa</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522115</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Jasa Profesi</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523</w:t>
      </w:r>
      <w:r w:rsidRPr="00C33F9C">
        <w:rPr>
          <w:rFonts w:ascii="Arial" w:hAnsi="Arial" w:cs="Arial"/>
        </w:rPr>
        <w:tab/>
      </w:r>
      <w:r w:rsidRPr="00C33F9C">
        <w:rPr>
          <w:rFonts w:ascii="Arial" w:hAnsi="Arial" w:cs="Arial"/>
        </w:rPr>
        <w:tab/>
        <w:t>c.</w:t>
      </w:r>
      <w:r w:rsidRPr="00C33F9C">
        <w:rPr>
          <w:rFonts w:ascii="Arial" w:hAnsi="Arial" w:cs="Arial"/>
        </w:rPr>
        <w:tab/>
        <w:t>BELANJA PEMELIHARAAN</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5231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Pemeliharaan</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52311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Biaya Pemeliharaan Gedung &amp; Bangunan</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523111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Biaya Pemelihr Gdung &amp; Bangunan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lastRenderedPageBreak/>
        <w:t>523119</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Biaya Pemelihr Gd</w:t>
      </w:r>
      <w:r>
        <w:rPr>
          <w:rFonts w:ascii="Arial" w:hAnsi="Arial" w:cs="Arial"/>
        </w:rPr>
        <w:t>g &amp; B</w:t>
      </w:r>
      <w:r w:rsidRPr="00C33F9C">
        <w:rPr>
          <w:rFonts w:ascii="Arial" w:hAnsi="Arial" w:cs="Arial"/>
        </w:rPr>
        <w:t>ng</w:t>
      </w:r>
      <w:r>
        <w:rPr>
          <w:rFonts w:ascii="Arial" w:hAnsi="Arial" w:cs="Arial"/>
          <w:lang w:val="id-ID"/>
        </w:rPr>
        <w:t xml:space="preserve"> </w:t>
      </w:r>
      <w:r w:rsidRPr="00C33F9C">
        <w:rPr>
          <w:rFonts w:ascii="Arial" w:hAnsi="Arial" w:cs="Arial"/>
        </w:rPr>
        <w:t>Lainnya</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52312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2.</w:t>
      </w:r>
      <w:proofErr w:type="gramEnd"/>
      <w:r w:rsidRPr="00C33F9C">
        <w:rPr>
          <w:rFonts w:ascii="Arial" w:hAnsi="Arial" w:cs="Arial"/>
        </w:rPr>
        <w:tab/>
        <w:t>Belanja Biaya Pemeliharaan Peralatan &amp; Mesin</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523121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Pr>
          <w:rFonts w:ascii="Arial" w:hAnsi="Arial" w:cs="Arial"/>
        </w:rPr>
        <w:tab/>
        <w:t>Belanja Biaya Pemeliharaan Per</w:t>
      </w:r>
      <w:r w:rsidRPr="00C33F9C">
        <w:rPr>
          <w:rFonts w:ascii="Arial" w:hAnsi="Arial" w:cs="Arial"/>
        </w:rPr>
        <w:t>ltn &amp; Mesin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523129</w:t>
      </w:r>
      <w:r w:rsidRPr="00C33F9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Belanja Biaya Pemelih</w:t>
      </w:r>
      <w:r>
        <w:rPr>
          <w:rFonts w:ascii="Arial" w:hAnsi="Arial" w:cs="Arial"/>
          <w:lang w:val="id-ID"/>
        </w:rPr>
        <w:t>r</w:t>
      </w:r>
      <w:r w:rsidRPr="00C33F9C">
        <w:rPr>
          <w:rFonts w:ascii="Arial" w:hAnsi="Arial" w:cs="Arial"/>
        </w:rPr>
        <w:t xml:space="preserve"> Perlt &amp; Msn Lainnya</w:t>
      </w:r>
      <w:r w:rsidRPr="00C33F9C">
        <w:rPr>
          <w:rFonts w:ascii="Arial" w:hAnsi="Arial" w:cs="Arial"/>
        </w:rPr>
        <w:tab/>
      </w:r>
    </w:p>
    <w:p w:rsidR="00950F8D" w:rsidRPr="00C33F9C" w:rsidRDefault="00950F8D" w:rsidP="007F01A8">
      <w:pPr>
        <w:pStyle w:val="NoSpacing"/>
        <w:rPr>
          <w:rFonts w:ascii="Arial" w:hAnsi="Arial" w:cs="Arial"/>
          <w:lang w:val="id-ID"/>
        </w:rPr>
      </w:pPr>
      <w:proofErr w:type="gramStart"/>
      <w:r w:rsidRPr="00C33F9C">
        <w:rPr>
          <w:rFonts w:ascii="Arial" w:hAnsi="Arial" w:cs="Arial"/>
        </w:rPr>
        <w:t>52313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3.</w:t>
      </w:r>
      <w:proofErr w:type="gramEnd"/>
      <w:r w:rsidRPr="00C33F9C">
        <w:rPr>
          <w:rFonts w:ascii="Arial" w:hAnsi="Arial" w:cs="Arial"/>
        </w:rPr>
        <w:tab/>
        <w:t>Belanja Biaya Pemeliharaan Jalan, Irigasi dan Jaringan</w:t>
      </w:r>
      <w:r w:rsidRPr="00C33F9C">
        <w:rPr>
          <w:rFonts w:ascii="Arial" w:hAnsi="Arial" w:cs="Arial"/>
        </w:rPr>
        <w:tab/>
      </w:r>
    </w:p>
    <w:p w:rsidR="00950F8D" w:rsidRPr="00C33F9C" w:rsidRDefault="00950F8D" w:rsidP="007F01A8">
      <w:pPr>
        <w:pStyle w:val="NoSpacing"/>
        <w:rPr>
          <w:rFonts w:ascii="Arial" w:hAnsi="Arial" w:cs="Arial"/>
          <w:lang w:val="id-ID"/>
        </w:rPr>
      </w:pPr>
      <w:r w:rsidRPr="00C33F9C">
        <w:rPr>
          <w:rFonts w:ascii="Arial" w:hAnsi="Arial" w:cs="Arial"/>
        </w:rPr>
        <w:t>523131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Pr>
          <w:rFonts w:ascii="Arial" w:hAnsi="Arial" w:cs="Arial"/>
        </w:rPr>
        <w:tab/>
        <w:t>Belanja Biaya Pemeliharaan Jl</w:t>
      </w:r>
      <w:r w:rsidRPr="00C33F9C">
        <w:rPr>
          <w:rFonts w:ascii="Arial" w:hAnsi="Arial" w:cs="Arial"/>
        </w:rPr>
        <w:t xml:space="preserve">n </w:t>
      </w:r>
      <w:proofErr w:type="gramStart"/>
      <w:r w:rsidRPr="00C33F9C">
        <w:rPr>
          <w:rFonts w:ascii="Arial" w:hAnsi="Arial" w:cs="Arial"/>
        </w:rPr>
        <w:t>dan</w:t>
      </w:r>
      <w:r>
        <w:rPr>
          <w:rFonts w:ascii="Arial" w:hAnsi="Arial" w:cs="Arial"/>
          <w:lang w:val="id-ID"/>
        </w:rPr>
        <w:t xml:space="preserve"> </w:t>
      </w:r>
      <w:r>
        <w:rPr>
          <w:rFonts w:ascii="Arial" w:hAnsi="Arial" w:cs="Arial"/>
        </w:rPr>
        <w:t xml:space="preserve"> Jemb</w:t>
      </w:r>
      <w:r>
        <w:rPr>
          <w:rFonts w:ascii="Arial" w:hAnsi="Arial" w:cs="Arial"/>
          <w:lang w:val="id-ID"/>
        </w:rPr>
        <w:t>t</w:t>
      </w:r>
      <w:proofErr w:type="gramEnd"/>
    </w:p>
    <w:p w:rsidR="00950F8D" w:rsidRPr="00C33F9C" w:rsidRDefault="00950F8D" w:rsidP="007F01A8">
      <w:pPr>
        <w:pStyle w:val="NoSpacing"/>
        <w:rPr>
          <w:rFonts w:ascii="Arial" w:hAnsi="Arial" w:cs="Arial"/>
        </w:rPr>
      </w:pPr>
      <w:r w:rsidRPr="00C33F9C">
        <w:rPr>
          <w:rFonts w:ascii="Arial" w:hAnsi="Arial" w:cs="Arial"/>
        </w:rPr>
        <w:t>523132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Biaya Pemeliharaan Irigasi</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523133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Biaya Pemeliharaan Jaringan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524</w:t>
      </w:r>
      <w:r w:rsidRPr="00C33F9C">
        <w:rPr>
          <w:rFonts w:ascii="Arial" w:hAnsi="Arial" w:cs="Arial"/>
        </w:rPr>
        <w:tab/>
      </w:r>
      <w:r w:rsidRPr="00C33F9C">
        <w:rPr>
          <w:rFonts w:ascii="Arial" w:hAnsi="Arial" w:cs="Arial"/>
        </w:rPr>
        <w:tab/>
        <w:t>d.</w:t>
      </w:r>
      <w:r w:rsidRPr="00C33F9C">
        <w:rPr>
          <w:rFonts w:ascii="Arial" w:hAnsi="Arial" w:cs="Arial"/>
        </w:rPr>
        <w:tab/>
        <w:t>BELANJA PERJALANAN</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5241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Perjalanan Dalam Negeri</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52411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Perjalanan Dalam Negeri</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524111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perjalanan biasa (DN)</w:t>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5242</w:t>
      </w:r>
      <w:r w:rsidRPr="00C33F9C">
        <w:rPr>
          <w:rFonts w:ascii="Arial" w:hAnsi="Arial" w:cs="Arial"/>
        </w:rPr>
        <w:tab/>
      </w:r>
      <w:r w:rsidRPr="00C33F9C">
        <w:rPr>
          <w:rFonts w:ascii="Arial" w:hAnsi="Arial" w:cs="Arial"/>
        </w:rPr>
        <w:tab/>
      </w:r>
      <w:r w:rsidRPr="00C33F9C">
        <w:rPr>
          <w:rFonts w:ascii="Arial" w:hAnsi="Arial" w:cs="Arial"/>
        </w:rPr>
        <w:tab/>
        <w:t>ii.</w:t>
      </w:r>
      <w:proofErr w:type="gramEnd"/>
      <w:r w:rsidRPr="00C33F9C">
        <w:rPr>
          <w:rFonts w:ascii="Arial" w:hAnsi="Arial" w:cs="Arial"/>
        </w:rPr>
        <w:tab/>
        <w:t xml:space="preserve">Belanja </w:t>
      </w:r>
      <w:proofErr w:type="gramStart"/>
      <w:r w:rsidRPr="00C33F9C">
        <w:rPr>
          <w:rFonts w:ascii="Arial" w:hAnsi="Arial" w:cs="Arial"/>
        </w:rPr>
        <w:t>Perjalanan :uar</w:t>
      </w:r>
      <w:proofErr w:type="gramEnd"/>
      <w:r w:rsidRPr="00C33F9C">
        <w:rPr>
          <w:rFonts w:ascii="Arial" w:hAnsi="Arial" w:cs="Arial"/>
        </w:rPr>
        <w:t xml:space="preserve"> Negeri</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52421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 xml:space="preserve"> Belanja Perjaanan Luar Negeri</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524211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perjalanan biasa (LN)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w:t>
      </w:r>
      <w:r w:rsidRPr="00C33F9C">
        <w:rPr>
          <w:rFonts w:ascii="Arial" w:hAnsi="Arial" w:cs="Arial"/>
        </w:rPr>
        <w:tab/>
        <w:t>III</w:t>
      </w:r>
      <w:r w:rsidRPr="00C33F9C">
        <w:rPr>
          <w:rFonts w:ascii="Arial" w:hAnsi="Arial" w:cs="Arial"/>
        </w:rPr>
        <w:tab/>
        <w:t>BELANJA MODAL</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532</w:t>
      </w:r>
      <w:r w:rsidRPr="00C33F9C">
        <w:rPr>
          <w:rFonts w:ascii="Arial" w:hAnsi="Arial" w:cs="Arial"/>
        </w:rPr>
        <w:tab/>
      </w:r>
      <w:r w:rsidRPr="00C33F9C">
        <w:rPr>
          <w:rFonts w:ascii="Arial" w:hAnsi="Arial" w:cs="Arial"/>
        </w:rPr>
        <w:tab/>
        <w:t>a.</w:t>
      </w:r>
      <w:r w:rsidRPr="00C33F9C">
        <w:rPr>
          <w:rFonts w:ascii="Arial" w:hAnsi="Arial" w:cs="Arial"/>
        </w:rPr>
        <w:tab/>
        <w:t>BELANJA MODAL PERALATAN DAN MESIN</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5321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Modal Peralatan dan Mesin</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53211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Modal Peralatan dan Mesin</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532111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Modal Peralatan dan Mesin</w:t>
      </w:r>
      <w:r w:rsidRPr="00C33F9C">
        <w:rPr>
          <w:rFonts w:ascii="Arial" w:hAnsi="Arial" w:cs="Arial"/>
        </w:rPr>
        <w:tab/>
      </w:r>
    </w:p>
    <w:p w:rsidR="00950F8D" w:rsidRPr="00C33F9C" w:rsidRDefault="00950F8D" w:rsidP="007F01A8">
      <w:pPr>
        <w:pStyle w:val="NoSpacing"/>
        <w:tabs>
          <w:tab w:val="left" w:pos="3600"/>
        </w:tabs>
        <w:ind w:left="4320" w:hanging="4320"/>
        <w:rPr>
          <w:rFonts w:ascii="Arial" w:hAnsi="Arial" w:cs="Arial"/>
        </w:rPr>
      </w:pPr>
      <w:r w:rsidRPr="00C33F9C">
        <w:rPr>
          <w:rFonts w:ascii="Arial" w:hAnsi="Arial" w:cs="Arial"/>
        </w:rPr>
        <w:t>532113</w:t>
      </w:r>
      <w:r w:rsidRPr="00C33F9C">
        <w:rPr>
          <w:rFonts w:ascii="Arial" w:hAnsi="Arial" w:cs="Arial"/>
        </w:rPr>
        <w:tab/>
        <w:t>-</w:t>
      </w:r>
      <w:r w:rsidRPr="00C33F9C">
        <w:rPr>
          <w:rFonts w:ascii="Arial" w:hAnsi="Arial" w:cs="Arial"/>
        </w:rPr>
        <w:tab/>
        <w:t>Belanja Modal Upah Tenaga Kerja dan Honor Pengelola Teknis Peralatan dan Mesin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533</w:t>
      </w:r>
      <w:r w:rsidRPr="00C33F9C">
        <w:rPr>
          <w:rFonts w:ascii="Arial" w:hAnsi="Arial" w:cs="Arial"/>
        </w:rPr>
        <w:tab/>
      </w:r>
      <w:r w:rsidRPr="00C33F9C">
        <w:rPr>
          <w:rFonts w:ascii="Arial" w:hAnsi="Arial" w:cs="Arial"/>
        </w:rPr>
        <w:tab/>
        <w:t>b.</w:t>
      </w:r>
      <w:r w:rsidRPr="00C33F9C">
        <w:rPr>
          <w:rFonts w:ascii="Arial" w:hAnsi="Arial" w:cs="Arial"/>
        </w:rPr>
        <w:tab/>
        <w:t>BELANJA MODAL GEDUNG DAN BANGUNAN</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5331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Modal Gedung dan Bangunan</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53311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Modal Gedung dan Bangunan</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533111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Modal Gedung dan Bangunan</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536</w:t>
      </w:r>
      <w:r w:rsidRPr="00C33F9C">
        <w:rPr>
          <w:rFonts w:ascii="Arial" w:hAnsi="Arial" w:cs="Arial"/>
        </w:rPr>
        <w:tab/>
      </w:r>
      <w:r w:rsidRPr="00C33F9C">
        <w:rPr>
          <w:rFonts w:ascii="Arial" w:hAnsi="Arial" w:cs="Arial"/>
        </w:rPr>
        <w:tab/>
        <w:t>c.</w:t>
      </w:r>
      <w:r w:rsidRPr="00C33F9C">
        <w:rPr>
          <w:rFonts w:ascii="Arial" w:hAnsi="Arial" w:cs="Arial"/>
        </w:rPr>
        <w:tab/>
        <w:t>BELANJA MODAL FISIK LAINNYA</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5361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Modal Fisik Lainnya</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53611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Modal Fisik Lainnya</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536111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Modal Fisik Lainnya</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57</w:t>
      </w:r>
      <w:r w:rsidRPr="00C33F9C">
        <w:rPr>
          <w:rFonts w:ascii="Arial" w:hAnsi="Arial" w:cs="Arial"/>
        </w:rPr>
        <w:tab/>
        <w:t>IV</w:t>
      </w:r>
      <w:r w:rsidRPr="00C33F9C">
        <w:rPr>
          <w:rFonts w:ascii="Arial" w:hAnsi="Arial" w:cs="Arial"/>
        </w:rPr>
        <w:tab/>
        <w:t>BELANJA BANTUAN SOSIAL</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572</w:t>
      </w:r>
      <w:r w:rsidRPr="00C33F9C">
        <w:rPr>
          <w:rFonts w:ascii="Arial" w:hAnsi="Arial" w:cs="Arial"/>
        </w:rPr>
        <w:tab/>
      </w:r>
      <w:r w:rsidRPr="00C33F9C">
        <w:rPr>
          <w:rFonts w:ascii="Arial" w:hAnsi="Arial" w:cs="Arial"/>
        </w:rPr>
        <w:tab/>
        <w:t>a.</w:t>
      </w:r>
      <w:r w:rsidRPr="00C33F9C">
        <w:rPr>
          <w:rFonts w:ascii="Arial" w:hAnsi="Arial" w:cs="Arial"/>
        </w:rPr>
        <w:tab/>
        <w:t>BELANJA BANTUAN SOSIAL LEMBAGA PENDIDIKAN &amp; PERIBADATAN</w:t>
      </w:r>
      <w:proofErr w:type="gramEnd"/>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5721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Bantuan Sosial Lembaga Pendidikan</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57211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r>
      <w:proofErr w:type="gramStart"/>
      <w:r w:rsidRPr="00C33F9C">
        <w:rPr>
          <w:rFonts w:ascii="Arial" w:hAnsi="Arial" w:cs="Arial"/>
        </w:rPr>
        <w:t>belanja</w:t>
      </w:r>
      <w:proofErr w:type="gramEnd"/>
      <w:r w:rsidRPr="00C33F9C">
        <w:rPr>
          <w:rFonts w:ascii="Arial" w:hAnsi="Arial" w:cs="Arial"/>
        </w:rPr>
        <w:t xml:space="preserve"> Bantuan Sosial Lembaga Pendidikan</w:t>
      </w:r>
      <w:r w:rsidRPr="00C33F9C">
        <w:rPr>
          <w:rFonts w:ascii="Arial" w:hAnsi="Arial" w:cs="Arial"/>
        </w:rPr>
        <w:tab/>
      </w:r>
      <w:r w:rsidRPr="00C33F9C">
        <w:rPr>
          <w:rFonts w:ascii="Arial" w:hAnsi="Arial" w:cs="Arial"/>
        </w:rPr>
        <w:tab/>
      </w:r>
    </w:p>
    <w:p w:rsidR="00950F8D" w:rsidRPr="00746A3B" w:rsidRDefault="00950F8D" w:rsidP="00746A3B">
      <w:pPr>
        <w:pStyle w:val="NoSpacing"/>
        <w:rPr>
          <w:rFonts w:ascii="Arial" w:hAnsi="Arial" w:cs="Arial"/>
          <w:lang w:val="id-ID"/>
        </w:rPr>
      </w:pPr>
      <w:r w:rsidRPr="00C33F9C">
        <w:rPr>
          <w:rFonts w:ascii="Arial" w:hAnsi="Arial" w:cs="Arial"/>
        </w:rPr>
        <w:t>572111</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Pr="00C33F9C">
        <w:rPr>
          <w:rFonts w:ascii="Arial" w:hAnsi="Arial" w:cs="Arial"/>
        </w:rPr>
        <w:t>-</w:t>
      </w:r>
      <w:r w:rsidRPr="00C33F9C">
        <w:rPr>
          <w:rFonts w:ascii="Arial" w:hAnsi="Arial" w:cs="Arial"/>
        </w:rPr>
        <w:tab/>
        <w:t>Belanja Bantuan Langsung (Block Grant)</w:t>
      </w:r>
      <w:r w:rsidRPr="00C33F9C">
        <w:rPr>
          <w:rFonts w:ascii="Arial" w:hAnsi="Arial" w:cs="Arial"/>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Sekolah/Lembaga/Guru</w:t>
      </w:r>
    </w:p>
    <w:p w:rsidR="00950F8D" w:rsidRPr="00746A3B" w:rsidRDefault="00950F8D" w:rsidP="00746A3B">
      <w:pPr>
        <w:pStyle w:val="NoSpacing"/>
        <w:rPr>
          <w:rFonts w:ascii="Arial" w:hAnsi="Arial" w:cs="Arial"/>
          <w:lang w:val="id-ID"/>
        </w:rPr>
      </w:pPr>
      <w:r w:rsidRPr="00C33F9C">
        <w:rPr>
          <w:rFonts w:ascii="Arial" w:hAnsi="Arial" w:cs="Arial"/>
        </w:rPr>
        <w:t>572112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Bantuan Imbal Swadaya</w:t>
      </w:r>
      <w:r w:rsidRPr="00C33F9C">
        <w:rPr>
          <w:rFonts w:ascii="Arial" w:hAnsi="Arial" w:cs="Arial"/>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Sekolah/Lembaga</w:t>
      </w:r>
    </w:p>
    <w:p w:rsidR="00950F8D" w:rsidRPr="00C33F9C" w:rsidRDefault="00950F8D" w:rsidP="007F01A8">
      <w:pPr>
        <w:pStyle w:val="NoSpacing"/>
        <w:rPr>
          <w:rFonts w:ascii="Arial" w:hAnsi="Arial" w:cs="Arial"/>
        </w:rPr>
      </w:pPr>
      <w:r w:rsidRPr="00C33F9C">
        <w:rPr>
          <w:rFonts w:ascii="Arial" w:hAnsi="Arial" w:cs="Arial"/>
        </w:rPr>
        <w:t>572113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Bantuan Beasiswa</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Pr>
          <w:rFonts w:ascii="Arial" w:hAnsi="Arial" w:cs="Arial"/>
          <w:b/>
          <w:lang w:val="id-ID"/>
        </w:rPr>
        <w:lastRenderedPageBreak/>
        <w:t>AKUN</w:t>
      </w:r>
      <w:r w:rsidRPr="00C33F9C">
        <w:rPr>
          <w:rFonts w:ascii="Arial" w:hAnsi="Arial" w:cs="Arial"/>
          <w:b/>
        </w:rPr>
        <w:t xml:space="preserve"> BELANJA BLU (PNBP</w:t>
      </w:r>
      <w:r w:rsidRPr="00C33F9C">
        <w:rPr>
          <w:rFonts w:ascii="Arial" w:hAnsi="Arial" w:cs="Arial"/>
        </w:rPr>
        <w:t>)</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w:t>
      </w:r>
      <w:r w:rsidRPr="00C33F9C">
        <w:rPr>
          <w:rFonts w:ascii="Arial" w:hAnsi="Arial" w:cs="Arial"/>
        </w:rPr>
        <w:tab/>
      </w:r>
      <w:r w:rsidRPr="00C33F9C">
        <w:rPr>
          <w:rFonts w:ascii="Arial" w:hAnsi="Arial" w:cs="Arial"/>
        </w:rPr>
        <w:tab/>
        <w:t>e.</w:t>
      </w:r>
      <w:r w:rsidRPr="00C33F9C">
        <w:rPr>
          <w:rFonts w:ascii="Arial" w:hAnsi="Arial" w:cs="Arial"/>
        </w:rPr>
        <w:tab/>
        <w:t>BELANJA BADAN LAYANAN UMUM (BLU)</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Barang BLU</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52511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Barang dan Jasa BLU</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Gaji dan Tunjangan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525112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Barang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525113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Jasa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525114</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Pemeliharaan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525115</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Perjalanan (BLU)</w:t>
      </w:r>
      <w:r w:rsidRPr="00C33F9C">
        <w:rPr>
          <w:rFonts w:ascii="Arial" w:hAnsi="Arial" w:cs="Arial"/>
        </w:rPr>
        <w:tab/>
      </w:r>
    </w:p>
    <w:p w:rsidR="00950F8D" w:rsidRPr="00746A3B" w:rsidRDefault="00950F8D" w:rsidP="007F01A8">
      <w:pPr>
        <w:pStyle w:val="NoSpacing"/>
        <w:rPr>
          <w:rFonts w:ascii="Arial" w:hAnsi="Arial" w:cs="Arial"/>
          <w:lang w:val="id-ID"/>
        </w:rPr>
      </w:pPr>
      <w:r w:rsidRPr="00C33F9C">
        <w:rPr>
          <w:rFonts w:ascii="Arial" w:hAnsi="Arial" w:cs="Arial"/>
        </w:rPr>
        <w:t>525119</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Penyediaan Barang dan Jasa</w:t>
      </w:r>
      <w:r>
        <w:rPr>
          <w:rFonts w:ascii="Arial" w:hAnsi="Arial" w:cs="Arial"/>
        </w:rPr>
        <w:t xml:space="preserve"> BLU </w:t>
      </w:r>
      <w:r>
        <w:rPr>
          <w:rFonts w:ascii="Arial" w:hAnsi="Arial" w:cs="Arial"/>
          <w:lang w:val="id-ID"/>
        </w:rPr>
        <w:tab/>
      </w:r>
      <w:r>
        <w:rPr>
          <w:rFonts w:ascii="Arial" w:hAnsi="Arial" w:cs="Arial"/>
          <w:lang w:val="id-ID"/>
        </w:rPr>
        <w:tab/>
      </w:r>
      <w:r w:rsidRPr="00C33F9C">
        <w:rPr>
          <w:rFonts w:ascii="Arial" w:hAnsi="Arial" w:cs="Arial"/>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Lainnya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w:t>
      </w:r>
      <w:r w:rsidRPr="00C33F9C">
        <w:rPr>
          <w:rFonts w:ascii="Arial" w:hAnsi="Arial" w:cs="Arial"/>
        </w:rPr>
        <w:tab/>
      </w:r>
      <w:r w:rsidRPr="00C33F9C">
        <w:rPr>
          <w:rFonts w:ascii="Arial" w:hAnsi="Arial" w:cs="Arial"/>
        </w:rPr>
        <w:tab/>
        <w:t>d.</w:t>
      </w:r>
      <w:r w:rsidRPr="00C33F9C">
        <w:rPr>
          <w:rFonts w:ascii="Arial" w:hAnsi="Arial" w:cs="Arial"/>
        </w:rPr>
        <w:tab/>
        <w:t>BELANJA MODAL BADAN LAYANAN UMUM (BLU)</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5371</w:t>
      </w:r>
      <w:r w:rsidRPr="00C33F9C">
        <w:rPr>
          <w:rFonts w:ascii="Arial" w:hAnsi="Arial" w:cs="Arial"/>
        </w:rPr>
        <w:tab/>
      </w:r>
      <w:r w:rsidRPr="00C33F9C">
        <w:rPr>
          <w:rFonts w:ascii="Arial" w:hAnsi="Arial" w:cs="Arial"/>
        </w:rPr>
        <w:tab/>
      </w:r>
      <w:r w:rsidRPr="00C33F9C">
        <w:rPr>
          <w:rFonts w:ascii="Arial" w:hAnsi="Arial" w:cs="Arial"/>
        </w:rPr>
        <w:tab/>
        <w:t>i.</w:t>
      </w:r>
      <w:r w:rsidRPr="00C33F9C">
        <w:rPr>
          <w:rFonts w:ascii="Arial" w:hAnsi="Arial" w:cs="Arial"/>
        </w:rPr>
        <w:tab/>
        <w:t>Belanja Modal BLU</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proofErr w:type="gramStart"/>
      <w:r w:rsidRPr="00C33F9C">
        <w:rPr>
          <w:rFonts w:ascii="Arial" w:hAnsi="Arial" w:cs="Arial"/>
        </w:rPr>
        <w:t>53711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1.</w:t>
      </w:r>
      <w:proofErr w:type="gramEnd"/>
      <w:r w:rsidRPr="00C33F9C">
        <w:rPr>
          <w:rFonts w:ascii="Arial" w:hAnsi="Arial" w:cs="Arial"/>
        </w:rPr>
        <w:tab/>
        <w:t>BELANJA MODAL BLU</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537111</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Modal Tanah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537112</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Modal Peralatan dan Mesin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537113</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Belanja Modal Gdung dan Bangunan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537114</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 xml:space="preserve">Belanja Modal </w:t>
      </w:r>
      <w:r>
        <w:rPr>
          <w:rFonts w:ascii="Arial" w:hAnsi="Arial" w:cs="Arial"/>
          <w:lang w:val="id-ID"/>
        </w:rPr>
        <w:t>J</w:t>
      </w:r>
      <w:r w:rsidRPr="00C33F9C">
        <w:rPr>
          <w:rFonts w:ascii="Arial" w:hAnsi="Arial" w:cs="Arial"/>
        </w:rPr>
        <w:t>ln, Irig</w:t>
      </w:r>
      <w:r>
        <w:rPr>
          <w:rFonts w:ascii="Arial" w:hAnsi="Arial" w:cs="Arial"/>
          <w:lang w:val="id-ID"/>
        </w:rPr>
        <w:t>s</w:t>
      </w:r>
      <w:r w:rsidRPr="00C33F9C">
        <w:rPr>
          <w:rFonts w:ascii="Arial" w:hAnsi="Arial" w:cs="Arial"/>
        </w:rPr>
        <w:t xml:space="preserve"> dan Jaringan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537115</w:t>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t>-</w:t>
      </w:r>
      <w:r w:rsidRPr="00C33F9C">
        <w:rPr>
          <w:rFonts w:ascii="Arial" w:hAnsi="Arial" w:cs="Arial"/>
        </w:rPr>
        <w:tab/>
        <w:t xml:space="preserve">Belanja Modal Fisik </w:t>
      </w:r>
      <w:r>
        <w:rPr>
          <w:rFonts w:ascii="Arial" w:hAnsi="Arial" w:cs="Arial"/>
          <w:lang w:val="id-ID"/>
        </w:rPr>
        <w:t>La</w:t>
      </w:r>
      <w:r w:rsidRPr="00C33F9C">
        <w:rPr>
          <w:rFonts w:ascii="Arial" w:hAnsi="Arial" w:cs="Arial"/>
        </w:rPr>
        <w:t>innya (BLU)</w:t>
      </w:r>
      <w:r w:rsidRPr="00C33F9C">
        <w:rPr>
          <w:rFonts w:ascii="Arial" w:hAnsi="Arial" w:cs="Arial"/>
        </w:rPr>
        <w:tab/>
      </w:r>
    </w:p>
    <w:p w:rsidR="00950F8D" w:rsidRPr="00C33F9C" w:rsidRDefault="00950F8D" w:rsidP="007F01A8">
      <w:pPr>
        <w:pStyle w:val="NoSpacing"/>
        <w:rPr>
          <w:rFonts w:ascii="Arial" w:hAnsi="Arial" w:cs="Arial"/>
        </w:rPr>
      </w:pPr>
    </w:p>
    <w:p w:rsidR="00950F8D" w:rsidRPr="00C33F9C" w:rsidRDefault="00950F8D" w:rsidP="007F01A8">
      <w:pPr>
        <w:pStyle w:val="NoSpacing"/>
        <w:rPr>
          <w:rFonts w:ascii="Arial" w:hAnsi="Arial" w:cs="Arial"/>
        </w:rPr>
      </w:pPr>
    </w:p>
    <w:p w:rsidR="00950F8D" w:rsidRPr="00024482" w:rsidRDefault="00950F8D" w:rsidP="007F01A8">
      <w:pPr>
        <w:pStyle w:val="NoSpacing"/>
        <w:rPr>
          <w:rFonts w:ascii="Arial" w:hAnsi="Arial" w:cs="Arial"/>
          <w:b/>
        </w:rPr>
      </w:pPr>
      <w:r w:rsidRPr="00024482">
        <w:rPr>
          <w:rFonts w:ascii="Arial" w:hAnsi="Arial" w:cs="Arial"/>
          <w:b/>
          <w:lang w:val="id-ID"/>
        </w:rPr>
        <w:t xml:space="preserve">AKUN </w:t>
      </w:r>
      <w:r w:rsidRPr="00024482">
        <w:rPr>
          <w:rFonts w:ascii="Arial" w:hAnsi="Arial" w:cs="Arial"/>
          <w:b/>
        </w:rPr>
        <w:t>PENDAPATAN BLU</w:t>
      </w:r>
      <w:r w:rsidRPr="00024482">
        <w:rPr>
          <w:rFonts w:ascii="Arial" w:hAnsi="Arial" w:cs="Arial"/>
          <w:b/>
        </w:rPr>
        <w:tab/>
      </w:r>
      <w:r w:rsidRPr="00024482">
        <w:rPr>
          <w:rFonts w:ascii="Arial" w:hAnsi="Arial" w:cs="Arial"/>
          <w:b/>
        </w:rPr>
        <w:tab/>
      </w:r>
      <w:r w:rsidRPr="00024482">
        <w:rPr>
          <w:rFonts w:ascii="Arial" w:hAnsi="Arial" w:cs="Arial"/>
          <w:b/>
        </w:rPr>
        <w:tab/>
      </w:r>
      <w:r w:rsidRPr="00024482">
        <w:rPr>
          <w:rFonts w:ascii="Arial" w:hAnsi="Arial" w:cs="Arial"/>
          <w:b/>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424</w:t>
      </w:r>
      <w:r w:rsidRPr="00C33F9C">
        <w:rPr>
          <w:rFonts w:ascii="Arial" w:hAnsi="Arial" w:cs="Arial"/>
        </w:rPr>
        <w:tab/>
        <w:t>Pendapatan Badan Layanan Umum</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t>4241</w:t>
      </w:r>
      <w:r w:rsidRPr="00C33F9C">
        <w:rPr>
          <w:rFonts w:ascii="Arial" w:hAnsi="Arial" w:cs="Arial"/>
        </w:rPr>
        <w:tab/>
        <w:t>Pendapatan Jasa Layanan Umum</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t>42411</w:t>
      </w:r>
      <w:r w:rsidRPr="00C33F9C">
        <w:rPr>
          <w:rFonts w:ascii="Arial" w:hAnsi="Arial" w:cs="Arial"/>
        </w:rPr>
        <w:tab/>
        <w:t>Pendapatan Penyediaan Barang dan Jasa Kepada Masyarakat</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424112</w:t>
      </w:r>
      <w:r w:rsidRPr="00C33F9C">
        <w:rPr>
          <w:rFonts w:ascii="Arial" w:hAnsi="Arial" w:cs="Arial"/>
        </w:rPr>
        <w:tab/>
        <w:t xml:space="preserve">Pendapatan Jasa Pelayana Pendidikan </w:t>
      </w:r>
    </w:p>
    <w:p w:rsidR="00950F8D" w:rsidRPr="00746A3B" w:rsidRDefault="00950F8D" w:rsidP="007F01A8">
      <w:pPr>
        <w:pStyle w:val="NoSpacing"/>
        <w:rPr>
          <w:rFonts w:ascii="Arial" w:hAnsi="Arial" w:cs="Arial"/>
          <w:lang w:val="id-ID"/>
        </w:rPr>
      </w:pPr>
      <w:r w:rsidRPr="00C33F9C">
        <w:rPr>
          <w:rFonts w:ascii="Arial" w:hAnsi="Arial" w:cs="Arial"/>
        </w:rPr>
        <w:tab/>
      </w:r>
      <w:r w:rsidRPr="00C33F9C">
        <w:rPr>
          <w:rFonts w:ascii="Arial" w:hAnsi="Arial" w:cs="Arial"/>
        </w:rPr>
        <w:tab/>
      </w:r>
      <w:r w:rsidRPr="00C33F9C">
        <w:rPr>
          <w:rFonts w:ascii="Arial" w:hAnsi="Arial" w:cs="Arial"/>
        </w:rPr>
        <w:tab/>
        <w:t>424113</w:t>
      </w:r>
      <w:r w:rsidRPr="00C33F9C">
        <w:rPr>
          <w:rFonts w:ascii="Arial" w:hAnsi="Arial" w:cs="Arial"/>
        </w:rPr>
        <w:tab/>
        <w:t>Pendapatan Jasa Pelayanan Tenaga, Pekerjaan,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Informasi, Pelatihan dan Teknologi</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424114</w:t>
      </w:r>
      <w:r w:rsidRPr="00C33F9C">
        <w:rPr>
          <w:rFonts w:ascii="Arial" w:hAnsi="Arial" w:cs="Arial"/>
        </w:rPr>
        <w:tab/>
        <w:t>Pendapatan Jasa Pencetakan</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proofErr w:type="gramStart"/>
      <w:r w:rsidRPr="00C33F9C">
        <w:rPr>
          <w:rFonts w:ascii="Arial" w:hAnsi="Arial" w:cs="Arial"/>
        </w:rPr>
        <w:t>42413</w:t>
      </w:r>
      <w:r w:rsidRPr="00C33F9C">
        <w:rPr>
          <w:rFonts w:ascii="Arial" w:hAnsi="Arial" w:cs="Arial"/>
        </w:rPr>
        <w:tab/>
        <w:t>Pengelolaan dana</w:t>
      </w:r>
      <w:proofErr w:type="gramEnd"/>
      <w:r w:rsidRPr="00C33F9C">
        <w:rPr>
          <w:rFonts w:ascii="Arial" w:hAnsi="Arial" w:cs="Arial"/>
        </w:rPr>
        <w:t xml:space="preserve"> Khusus untuk Masyarakat</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424136</w:t>
      </w:r>
      <w:r w:rsidRPr="00C33F9C">
        <w:rPr>
          <w:rFonts w:ascii="Arial" w:hAnsi="Arial" w:cs="Arial"/>
        </w:rPr>
        <w:tab/>
        <w:t>Pendapatan Investasi</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424139</w:t>
      </w:r>
      <w:r w:rsidRPr="00C33F9C">
        <w:rPr>
          <w:rFonts w:ascii="Arial" w:hAnsi="Arial" w:cs="Arial"/>
        </w:rPr>
        <w:tab/>
        <w:t>Pendapatan Pengelolaan Dana Khusus Lainnya</w:t>
      </w:r>
    </w:p>
    <w:p w:rsidR="00950F8D" w:rsidRPr="00C33F9C" w:rsidRDefault="00950F8D" w:rsidP="007F01A8">
      <w:pPr>
        <w:pStyle w:val="NoSpacing"/>
        <w:rPr>
          <w:rFonts w:ascii="Arial" w:hAnsi="Arial" w:cs="Arial"/>
        </w:rPr>
      </w:pPr>
      <w:r w:rsidRPr="00C33F9C">
        <w:rPr>
          <w:rFonts w:ascii="Arial" w:hAnsi="Arial" w:cs="Arial"/>
        </w:rPr>
        <w:tab/>
        <w:t>4242</w:t>
      </w:r>
      <w:r w:rsidRPr="00C33F9C">
        <w:rPr>
          <w:rFonts w:ascii="Arial" w:hAnsi="Arial" w:cs="Arial"/>
        </w:rPr>
        <w:tab/>
        <w:t>Pendapatan Hibah Badan Layanan Umum</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t>42421</w:t>
      </w:r>
      <w:r w:rsidRPr="00C33F9C">
        <w:rPr>
          <w:rFonts w:ascii="Arial" w:hAnsi="Arial" w:cs="Arial"/>
        </w:rPr>
        <w:tab/>
        <w:t>Pendapatan Hibah Terikat</w:t>
      </w:r>
      <w:r w:rsidRPr="00C33F9C">
        <w:rPr>
          <w:rFonts w:ascii="Arial" w:hAnsi="Arial" w:cs="Arial"/>
        </w:rPr>
        <w:tab/>
      </w:r>
    </w:p>
    <w:p w:rsidR="00950F8D" w:rsidRPr="00746A3B" w:rsidRDefault="00950F8D" w:rsidP="007F01A8">
      <w:pPr>
        <w:pStyle w:val="NoSpacing"/>
        <w:rPr>
          <w:rFonts w:ascii="Arial" w:hAnsi="Arial" w:cs="Arial"/>
          <w:lang w:val="id-ID"/>
        </w:rPr>
      </w:pPr>
      <w:r w:rsidRPr="00C33F9C">
        <w:rPr>
          <w:rFonts w:ascii="Arial" w:hAnsi="Arial" w:cs="Arial"/>
        </w:rPr>
        <w:tab/>
      </w:r>
      <w:r w:rsidRPr="00C33F9C">
        <w:rPr>
          <w:rFonts w:ascii="Arial" w:hAnsi="Arial" w:cs="Arial"/>
        </w:rPr>
        <w:tab/>
      </w:r>
      <w:r w:rsidRPr="00C33F9C">
        <w:rPr>
          <w:rFonts w:ascii="Arial" w:hAnsi="Arial" w:cs="Arial"/>
        </w:rPr>
        <w:tab/>
        <w:t>424212</w:t>
      </w:r>
      <w:r w:rsidRPr="00C33F9C">
        <w:rPr>
          <w:rFonts w:ascii="Arial" w:hAnsi="Arial" w:cs="Arial"/>
        </w:rPr>
        <w:tab/>
        <w:t>Pendapatan Hibah Terikat D</w:t>
      </w:r>
      <w:r>
        <w:rPr>
          <w:rFonts w:ascii="Arial" w:hAnsi="Arial" w:cs="Arial"/>
        </w:rPr>
        <w:t xml:space="preserve">alam Negeri-Lembaga/Badan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Usaha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424213</w:t>
      </w:r>
      <w:r w:rsidRPr="00C33F9C">
        <w:rPr>
          <w:rFonts w:ascii="Arial" w:hAnsi="Arial" w:cs="Arial"/>
        </w:rPr>
        <w:tab/>
        <w:t>Pendapatan Hibah Terikat Dalam Negeri-Pemda</w:t>
      </w:r>
    </w:p>
    <w:p w:rsidR="00950F8D" w:rsidRPr="00746A3B" w:rsidRDefault="00950F8D" w:rsidP="007F01A8">
      <w:pPr>
        <w:pStyle w:val="NoSpacing"/>
        <w:rPr>
          <w:rFonts w:ascii="Arial" w:hAnsi="Arial" w:cs="Arial"/>
          <w:lang w:val="id-ID"/>
        </w:rPr>
      </w:pPr>
      <w:r w:rsidRPr="00C33F9C">
        <w:rPr>
          <w:rFonts w:ascii="Arial" w:hAnsi="Arial" w:cs="Arial"/>
        </w:rPr>
        <w:tab/>
      </w:r>
      <w:r w:rsidRPr="00C33F9C">
        <w:rPr>
          <w:rFonts w:ascii="Arial" w:hAnsi="Arial" w:cs="Arial"/>
        </w:rPr>
        <w:tab/>
      </w:r>
      <w:r w:rsidRPr="00C33F9C">
        <w:rPr>
          <w:rFonts w:ascii="Arial" w:hAnsi="Arial" w:cs="Arial"/>
        </w:rPr>
        <w:tab/>
        <w:t>424215</w:t>
      </w:r>
      <w:r w:rsidRPr="00C33F9C">
        <w:rPr>
          <w:rFonts w:ascii="Arial" w:hAnsi="Arial" w:cs="Arial"/>
        </w:rPr>
        <w:tab/>
        <w:t>Pendapatan Hibah Terikat</w:t>
      </w:r>
      <w:r>
        <w:rPr>
          <w:rFonts w:ascii="Arial" w:hAnsi="Arial" w:cs="Arial"/>
        </w:rPr>
        <w:t xml:space="preserve"> Luar Negeri-Lembaga/Badan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Usaha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424216</w:t>
      </w:r>
      <w:r w:rsidRPr="00C33F9C">
        <w:rPr>
          <w:rFonts w:ascii="Arial" w:hAnsi="Arial" w:cs="Arial"/>
        </w:rPr>
        <w:tab/>
        <w:t>Pendapatan Hibah Terikat Luar Negeri-Negara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424219</w:t>
      </w:r>
      <w:r w:rsidRPr="00C33F9C">
        <w:rPr>
          <w:rFonts w:ascii="Arial" w:hAnsi="Arial" w:cs="Arial"/>
        </w:rPr>
        <w:tab/>
        <w:t>Pendapatan Hibah terikat Lainnya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t>42422</w:t>
      </w:r>
      <w:r w:rsidRPr="00C33F9C">
        <w:rPr>
          <w:rFonts w:ascii="Arial" w:hAnsi="Arial" w:cs="Arial"/>
        </w:rPr>
        <w:tab/>
        <w:t>Pendapatan Hibah Tidak Terikat</w:t>
      </w:r>
      <w:r w:rsidRPr="00C33F9C">
        <w:rPr>
          <w:rFonts w:ascii="Arial" w:hAnsi="Arial" w:cs="Arial"/>
        </w:rPr>
        <w:tab/>
      </w:r>
    </w:p>
    <w:p w:rsidR="00950F8D" w:rsidRPr="00746A3B" w:rsidRDefault="00950F8D" w:rsidP="007F01A8">
      <w:pPr>
        <w:pStyle w:val="NoSpacing"/>
        <w:rPr>
          <w:rFonts w:ascii="Arial" w:hAnsi="Arial" w:cs="Arial"/>
          <w:lang w:val="id-ID"/>
        </w:rPr>
      </w:pPr>
      <w:r w:rsidRPr="00C33F9C">
        <w:rPr>
          <w:rFonts w:ascii="Arial" w:hAnsi="Arial" w:cs="Arial"/>
        </w:rPr>
        <w:tab/>
      </w:r>
      <w:r w:rsidRPr="00C33F9C">
        <w:rPr>
          <w:rFonts w:ascii="Arial" w:hAnsi="Arial" w:cs="Arial"/>
        </w:rPr>
        <w:tab/>
      </w:r>
      <w:r w:rsidRPr="00C33F9C">
        <w:rPr>
          <w:rFonts w:ascii="Arial" w:hAnsi="Arial" w:cs="Arial"/>
        </w:rPr>
        <w:tab/>
        <w:t>424222</w:t>
      </w:r>
      <w:r w:rsidRPr="00C33F9C">
        <w:rPr>
          <w:rFonts w:ascii="Arial" w:hAnsi="Arial" w:cs="Arial"/>
        </w:rPr>
        <w:tab/>
        <w:t>Pendapatan Hibah Tidak Terikat Dalam Negeri-</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Lembaga/Badan Usaha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424223</w:t>
      </w:r>
      <w:r w:rsidRPr="00C33F9C">
        <w:rPr>
          <w:rFonts w:ascii="Arial" w:hAnsi="Arial" w:cs="Arial"/>
        </w:rPr>
        <w:tab/>
        <w:t>Pendapatan Hibah Tidak Terikat Dalam Negeri-Pemda</w:t>
      </w:r>
    </w:p>
    <w:p w:rsidR="00950F8D" w:rsidRPr="00746A3B" w:rsidRDefault="00950F8D" w:rsidP="007F01A8">
      <w:pPr>
        <w:pStyle w:val="NoSpacing"/>
        <w:rPr>
          <w:rFonts w:ascii="Arial" w:hAnsi="Arial" w:cs="Arial"/>
          <w:lang w:val="id-ID"/>
        </w:rPr>
      </w:pPr>
      <w:r w:rsidRPr="00C33F9C">
        <w:rPr>
          <w:rFonts w:ascii="Arial" w:hAnsi="Arial" w:cs="Arial"/>
        </w:rPr>
        <w:tab/>
      </w:r>
      <w:r w:rsidRPr="00C33F9C">
        <w:rPr>
          <w:rFonts w:ascii="Arial" w:hAnsi="Arial" w:cs="Arial"/>
        </w:rPr>
        <w:tab/>
      </w:r>
      <w:r w:rsidRPr="00C33F9C">
        <w:rPr>
          <w:rFonts w:ascii="Arial" w:hAnsi="Arial" w:cs="Arial"/>
        </w:rPr>
        <w:tab/>
        <w:t>424225</w:t>
      </w:r>
      <w:r w:rsidRPr="00C33F9C">
        <w:rPr>
          <w:rFonts w:ascii="Arial" w:hAnsi="Arial" w:cs="Arial"/>
        </w:rPr>
        <w:tab/>
        <w:t>Pendapatan Hibah Tidak terikat Luar Negeri-</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Lembaga/Badan Usaha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424226</w:t>
      </w:r>
      <w:r w:rsidRPr="00C33F9C">
        <w:rPr>
          <w:rFonts w:ascii="Arial" w:hAnsi="Arial" w:cs="Arial"/>
        </w:rPr>
        <w:tab/>
        <w:t>Pendapatan Hibah Tidak terikat Luar Negeri-Negara</w:t>
      </w:r>
    </w:p>
    <w:p w:rsidR="00950F8D" w:rsidRPr="00C33F9C" w:rsidRDefault="00950F8D" w:rsidP="007F01A8">
      <w:pPr>
        <w:pStyle w:val="NoSpacing"/>
        <w:rPr>
          <w:rFonts w:ascii="Arial" w:hAnsi="Arial" w:cs="Arial"/>
        </w:rPr>
      </w:pPr>
      <w:r w:rsidRPr="00C33F9C">
        <w:rPr>
          <w:rFonts w:ascii="Arial" w:hAnsi="Arial" w:cs="Arial"/>
        </w:rPr>
        <w:lastRenderedPageBreak/>
        <w:tab/>
      </w:r>
      <w:r w:rsidRPr="00C33F9C">
        <w:rPr>
          <w:rFonts w:ascii="Arial" w:hAnsi="Arial" w:cs="Arial"/>
        </w:rPr>
        <w:tab/>
      </w:r>
      <w:r w:rsidRPr="00C33F9C">
        <w:rPr>
          <w:rFonts w:ascii="Arial" w:hAnsi="Arial" w:cs="Arial"/>
        </w:rPr>
        <w:tab/>
        <w:t>424229</w:t>
      </w:r>
      <w:r w:rsidRPr="00C33F9C">
        <w:rPr>
          <w:rFonts w:ascii="Arial" w:hAnsi="Arial" w:cs="Arial"/>
        </w:rPr>
        <w:tab/>
        <w:t>Pendapatan Hibah Tidak Terikat Lainnya</w:t>
      </w:r>
    </w:p>
    <w:p w:rsidR="00950F8D" w:rsidRPr="00C33F9C" w:rsidRDefault="00950F8D" w:rsidP="007F01A8">
      <w:pPr>
        <w:pStyle w:val="NoSpacing"/>
        <w:rPr>
          <w:rFonts w:ascii="Arial" w:hAnsi="Arial" w:cs="Arial"/>
        </w:rPr>
      </w:pPr>
      <w:r w:rsidRPr="00C33F9C">
        <w:rPr>
          <w:rFonts w:ascii="Arial" w:hAnsi="Arial" w:cs="Arial"/>
        </w:rPr>
        <w:tab/>
        <w:t>4243</w:t>
      </w:r>
      <w:r w:rsidRPr="00C33F9C">
        <w:rPr>
          <w:rFonts w:ascii="Arial" w:hAnsi="Arial" w:cs="Arial"/>
        </w:rPr>
        <w:tab/>
        <w:t>Pendapatan Hasil kerja Sama BLU</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t>42431</w:t>
      </w:r>
      <w:r w:rsidRPr="00C33F9C">
        <w:rPr>
          <w:rFonts w:ascii="Arial" w:hAnsi="Arial" w:cs="Arial"/>
        </w:rPr>
        <w:tab/>
        <w:t>Pendapatan Hasil Kerja Sama BLU</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424312</w:t>
      </w:r>
      <w:r w:rsidRPr="00C33F9C">
        <w:rPr>
          <w:rFonts w:ascii="Arial" w:hAnsi="Arial" w:cs="Arial"/>
        </w:rPr>
        <w:tab/>
        <w:t>Pendapatan Hasil Kerjasama Pemerintah Daerah</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424313</w:t>
      </w:r>
      <w:r w:rsidRPr="00C33F9C">
        <w:rPr>
          <w:rFonts w:ascii="Arial" w:hAnsi="Arial" w:cs="Arial"/>
        </w:rPr>
        <w:tab/>
        <w:t>Pendapatan Hasil Kerjasama Lembaga/Badan Usaha</w:t>
      </w:r>
    </w:p>
    <w:p w:rsidR="00950F8D" w:rsidRPr="00C33F9C" w:rsidRDefault="00950F8D" w:rsidP="007F01A8">
      <w:pPr>
        <w:pStyle w:val="NoSpacing"/>
        <w:rPr>
          <w:rFonts w:ascii="Arial" w:hAnsi="Arial" w:cs="Arial"/>
        </w:rPr>
      </w:pPr>
      <w:r w:rsidRPr="00C33F9C">
        <w:rPr>
          <w:rFonts w:ascii="Arial" w:hAnsi="Arial" w:cs="Arial"/>
        </w:rPr>
        <w:t>431</w:t>
      </w:r>
      <w:r w:rsidRPr="00C33F9C">
        <w:rPr>
          <w:rFonts w:ascii="Arial" w:hAnsi="Arial" w:cs="Arial"/>
        </w:rPr>
        <w:tab/>
        <w:t>Pendapatan Hibah Dalam Negeri dan Luar Negeri</w:t>
      </w:r>
      <w:r w:rsidRPr="00C33F9C">
        <w:rPr>
          <w:rFonts w:ascii="Arial" w:hAnsi="Arial" w:cs="Arial"/>
        </w:rPr>
        <w:tab/>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t>4311</w:t>
      </w:r>
      <w:r w:rsidRPr="00C33F9C">
        <w:rPr>
          <w:rFonts w:ascii="Arial" w:hAnsi="Arial" w:cs="Arial"/>
        </w:rPr>
        <w:tab/>
        <w:t>Pendapatan Hibah Dalam Negeri</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t>43111</w:t>
      </w:r>
      <w:r w:rsidRPr="00C33F9C">
        <w:rPr>
          <w:rFonts w:ascii="Arial" w:hAnsi="Arial" w:cs="Arial"/>
        </w:rPr>
        <w:tab/>
        <w:t>Pendapatan Hibah Dalam Negeri</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431112</w:t>
      </w:r>
      <w:r w:rsidRPr="00C33F9C">
        <w:rPr>
          <w:rFonts w:ascii="Arial" w:hAnsi="Arial" w:cs="Arial"/>
        </w:rPr>
        <w:tab/>
        <w:t>Pendapatan Hibah Dalam Negeri-Lembaga/Badan Usaha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431113</w:t>
      </w:r>
      <w:r w:rsidRPr="00C33F9C">
        <w:rPr>
          <w:rFonts w:ascii="Arial" w:hAnsi="Arial" w:cs="Arial"/>
        </w:rPr>
        <w:tab/>
        <w:t>Pendapatan Hibah Dalam Negeri Lainnya</w:t>
      </w:r>
    </w:p>
    <w:p w:rsidR="00950F8D" w:rsidRPr="00C33F9C" w:rsidRDefault="00950F8D" w:rsidP="007F01A8">
      <w:pPr>
        <w:pStyle w:val="NoSpacing"/>
        <w:rPr>
          <w:rFonts w:ascii="Arial" w:hAnsi="Arial" w:cs="Arial"/>
        </w:rPr>
      </w:pPr>
      <w:r w:rsidRPr="00C33F9C">
        <w:rPr>
          <w:rFonts w:ascii="Arial" w:hAnsi="Arial" w:cs="Arial"/>
        </w:rPr>
        <w:tab/>
        <w:t>4312</w:t>
      </w:r>
      <w:r w:rsidRPr="00C33F9C">
        <w:rPr>
          <w:rFonts w:ascii="Arial" w:hAnsi="Arial" w:cs="Arial"/>
        </w:rPr>
        <w:tab/>
        <w:t>Pendapatn Hibah Luar negeri</w:t>
      </w:r>
      <w:r w:rsidRPr="00C33F9C">
        <w:rPr>
          <w:rFonts w:ascii="Arial" w:hAnsi="Arial" w:cs="Arial"/>
        </w:rPr>
        <w:tab/>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t>43121</w:t>
      </w:r>
      <w:r w:rsidRPr="00C33F9C">
        <w:rPr>
          <w:rFonts w:ascii="Arial" w:hAnsi="Arial" w:cs="Arial"/>
        </w:rPr>
        <w:tab/>
        <w:t>Pendapatan Hibah Luar Negeri</w:t>
      </w:r>
      <w:r w:rsidRPr="00C33F9C">
        <w:rPr>
          <w:rFonts w:ascii="Arial" w:hAnsi="Arial" w:cs="Arial"/>
        </w:rPr>
        <w:tab/>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431212</w:t>
      </w:r>
      <w:r w:rsidRPr="00C33F9C">
        <w:rPr>
          <w:rFonts w:ascii="Arial" w:hAnsi="Arial" w:cs="Arial"/>
        </w:rPr>
        <w:tab/>
        <w:t>Pendapatan Hibah Luar negeri-Bilateral</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t>431219</w:t>
      </w:r>
      <w:r w:rsidRPr="00C33F9C">
        <w:rPr>
          <w:rFonts w:ascii="Arial" w:hAnsi="Arial" w:cs="Arial"/>
        </w:rPr>
        <w:tab/>
        <w:t>Pendapatan Hibah Luar Negeri Lainnya</w:t>
      </w:r>
    </w:p>
    <w:p w:rsidR="00950F8D" w:rsidRPr="00C33F9C" w:rsidRDefault="00950F8D" w:rsidP="007F01A8">
      <w:pPr>
        <w:pStyle w:val="NoSpacing"/>
        <w:rPr>
          <w:rFonts w:ascii="Arial" w:hAnsi="Arial" w:cs="Arial"/>
        </w:rPr>
      </w:pPr>
      <w:r w:rsidRPr="00C33F9C">
        <w:rPr>
          <w:rFonts w:ascii="Arial" w:hAnsi="Arial" w:cs="Arial"/>
        </w:rPr>
        <w:t>432</w:t>
      </w:r>
      <w:r w:rsidRPr="00C33F9C">
        <w:rPr>
          <w:rFonts w:ascii="Arial" w:hAnsi="Arial" w:cs="Arial"/>
        </w:rPr>
        <w:tab/>
        <w:t>Pendapatan Hasil Usaha BLU lainnya</w:t>
      </w:r>
    </w:p>
    <w:p w:rsidR="00950F8D" w:rsidRPr="00C33F9C" w:rsidRDefault="00950F8D" w:rsidP="007F01A8">
      <w:pPr>
        <w:pStyle w:val="NoSpacing"/>
        <w:rPr>
          <w:rFonts w:ascii="Arial" w:hAnsi="Arial" w:cs="Arial"/>
        </w:rPr>
      </w:pPr>
      <w:r w:rsidRPr="00C33F9C">
        <w:rPr>
          <w:rFonts w:ascii="Arial" w:hAnsi="Arial" w:cs="Arial"/>
        </w:rPr>
        <w:tab/>
      </w:r>
      <w:r w:rsidRPr="00C33F9C">
        <w:rPr>
          <w:rFonts w:ascii="Arial" w:hAnsi="Arial" w:cs="Arial"/>
        </w:rPr>
        <w:tab/>
      </w:r>
      <w:r w:rsidRPr="00C33F9C">
        <w:rPr>
          <w:rFonts w:ascii="Arial" w:hAnsi="Arial" w:cs="Arial"/>
        </w:rPr>
        <w:tab/>
      </w:r>
      <w:r w:rsidRPr="00C33F9C">
        <w:rPr>
          <w:rFonts w:ascii="Arial" w:hAnsi="Arial" w:cs="Arial"/>
        </w:rPr>
        <w:tab/>
      </w:r>
    </w:p>
    <w:p w:rsidR="00950F8D" w:rsidRDefault="00950F8D" w:rsidP="007F01A8">
      <w:pPr>
        <w:pStyle w:val="NoSpacing"/>
      </w:pPr>
      <w:r>
        <w:tab/>
      </w:r>
      <w:r>
        <w:tab/>
      </w:r>
    </w:p>
    <w:p w:rsidR="00950F8D" w:rsidRDefault="00950F8D">
      <w:r>
        <w:br w:type="page"/>
      </w:r>
    </w:p>
    <w:p w:rsidR="00950F8D" w:rsidRPr="007F01A8" w:rsidRDefault="00950F8D" w:rsidP="007F01A8">
      <w:pPr>
        <w:pStyle w:val="NoSpacing"/>
        <w:jc w:val="center"/>
        <w:rPr>
          <w:rFonts w:ascii="Arial" w:hAnsi="Arial" w:cs="Arial"/>
          <w:b/>
        </w:rPr>
      </w:pPr>
      <w:r w:rsidRPr="007F01A8">
        <w:rPr>
          <w:rFonts w:ascii="Arial" w:hAnsi="Arial" w:cs="Arial"/>
          <w:b/>
        </w:rPr>
        <w:lastRenderedPageBreak/>
        <w:t>PEDOMAN JURNAL</w:t>
      </w:r>
    </w:p>
    <w:p w:rsidR="00950F8D" w:rsidRPr="007F01A8" w:rsidRDefault="00950F8D" w:rsidP="007F01A8">
      <w:pPr>
        <w:pStyle w:val="NoSpacing"/>
        <w:rPr>
          <w:rFonts w:ascii="Arial" w:hAnsi="Arial" w:cs="Arial"/>
          <w:lang w:val="id-ID"/>
        </w:rPr>
      </w:pPr>
    </w:p>
    <w:p w:rsidR="00950F8D" w:rsidRPr="007F01A8" w:rsidRDefault="00950F8D" w:rsidP="00950F8D">
      <w:pPr>
        <w:pStyle w:val="NoSpacing"/>
        <w:numPr>
          <w:ilvl w:val="0"/>
          <w:numId w:val="47"/>
        </w:numPr>
        <w:rPr>
          <w:rFonts w:ascii="Arial" w:hAnsi="Arial" w:cs="Arial"/>
        </w:rPr>
      </w:pPr>
      <w:r>
        <w:rPr>
          <w:rFonts w:ascii="Arial" w:hAnsi="Arial" w:cs="Arial"/>
          <w:lang w:val="id-ID"/>
        </w:rPr>
        <w:t>B</w:t>
      </w:r>
      <w:r w:rsidRPr="007F01A8">
        <w:rPr>
          <w:rFonts w:ascii="Arial" w:hAnsi="Arial" w:cs="Arial"/>
        </w:rPr>
        <w:t xml:space="preserve">iaya </w:t>
      </w:r>
      <w:r>
        <w:rPr>
          <w:rFonts w:ascii="Arial" w:hAnsi="Arial" w:cs="Arial"/>
          <w:lang w:val="id-ID"/>
        </w:rPr>
        <w:t>D</w:t>
      </w:r>
      <w:r w:rsidRPr="007F01A8">
        <w:rPr>
          <w:rFonts w:ascii="Arial" w:hAnsi="Arial" w:cs="Arial"/>
        </w:rPr>
        <w:t xml:space="preserve">epresiasi </w:t>
      </w:r>
      <w:r>
        <w:rPr>
          <w:rFonts w:ascii="Arial" w:hAnsi="Arial" w:cs="Arial"/>
          <w:lang w:val="id-ID"/>
        </w:rPr>
        <w:t>A</w:t>
      </w:r>
      <w:r w:rsidRPr="007F01A8">
        <w:rPr>
          <w:rFonts w:ascii="Arial" w:hAnsi="Arial" w:cs="Arial"/>
        </w:rPr>
        <w:t xml:space="preserve">ktiva </w:t>
      </w:r>
      <w:r>
        <w:rPr>
          <w:rFonts w:ascii="Arial" w:hAnsi="Arial" w:cs="Arial"/>
          <w:lang w:val="id-ID"/>
        </w:rPr>
        <w:t>T</w:t>
      </w:r>
      <w:r w:rsidRPr="007F01A8">
        <w:rPr>
          <w:rFonts w:ascii="Arial" w:hAnsi="Arial" w:cs="Arial"/>
        </w:rPr>
        <w:t>etap—</w:t>
      </w:r>
      <w:r>
        <w:rPr>
          <w:rFonts w:ascii="Arial" w:hAnsi="Arial" w:cs="Arial"/>
          <w:lang w:val="id-ID"/>
        </w:rPr>
        <w:t>G</w:t>
      </w:r>
      <w:r w:rsidRPr="007F01A8">
        <w:rPr>
          <w:rFonts w:ascii="Arial" w:hAnsi="Arial" w:cs="Arial"/>
        </w:rPr>
        <w:t xml:space="preserve">aris </w:t>
      </w:r>
      <w:r>
        <w:rPr>
          <w:rFonts w:ascii="Arial" w:hAnsi="Arial" w:cs="Arial"/>
          <w:lang w:val="id-ID"/>
        </w:rPr>
        <w:t>L</w:t>
      </w:r>
      <w:r w:rsidRPr="007F01A8">
        <w:rPr>
          <w:rFonts w:ascii="Arial" w:hAnsi="Arial" w:cs="Arial"/>
        </w:rPr>
        <w:t>urus</w:t>
      </w:r>
    </w:p>
    <w:p w:rsidR="00950F8D" w:rsidRPr="007F01A8" w:rsidRDefault="00950F8D" w:rsidP="007F01A8">
      <w:pPr>
        <w:pStyle w:val="NoSpacing"/>
        <w:rPr>
          <w:rFonts w:ascii="Arial" w:hAnsi="Arial" w:cs="Arial"/>
        </w:rPr>
      </w:pP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Biaya Depresiasi</w:t>
            </w:r>
          </w:p>
          <w:p w:rsidR="00950F8D" w:rsidRPr="007F01A8" w:rsidRDefault="00950F8D" w:rsidP="007F01A8">
            <w:pPr>
              <w:ind w:firstLine="540"/>
              <w:rPr>
                <w:rFonts w:ascii="Arial" w:hAnsi="Arial" w:cs="Arial"/>
              </w:rPr>
            </w:pPr>
            <w:r w:rsidRPr="007F01A8">
              <w:rPr>
                <w:rFonts w:ascii="Arial" w:hAnsi="Arial" w:cs="Arial"/>
              </w:rPr>
              <w:t>Akumulasi Depresiasi</w:t>
            </w:r>
          </w:p>
          <w:p w:rsidR="00950F8D" w:rsidRPr="007F01A8" w:rsidRDefault="00950F8D" w:rsidP="007F01A8">
            <w:pPr>
              <w:rPr>
                <w:rFonts w:ascii="Arial" w:hAnsi="Arial" w:cs="Arial"/>
              </w:rPr>
            </w:pP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950F8D">
      <w:pPr>
        <w:pStyle w:val="NoSpacing"/>
        <w:numPr>
          <w:ilvl w:val="0"/>
          <w:numId w:val="47"/>
        </w:numPr>
        <w:rPr>
          <w:rFonts w:ascii="Arial" w:hAnsi="Arial" w:cs="Arial"/>
        </w:rPr>
      </w:pPr>
      <w:r>
        <w:rPr>
          <w:rFonts w:ascii="Arial" w:hAnsi="Arial" w:cs="Arial"/>
          <w:lang w:val="id-ID"/>
        </w:rPr>
        <w:t>B</w:t>
      </w:r>
      <w:r w:rsidRPr="007F01A8">
        <w:rPr>
          <w:rFonts w:ascii="Arial" w:hAnsi="Arial" w:cs="Arial"/>
        </w:rPr>
        <w:t xml:space="preserve">iaya </w:t>
      </w:r>
      <w:r>
        <w:rPr>
          <w:rFonts w:ascii="Arial" w:hAnsi="Arial" w:cs="Arial"/>
          <w:lang w:val="id-ID"/>
        </w:rPr>
        <w:t>C</w:t>
      </w:r>
      <w:r w:rsidRPr="007F01A8">
        <w:rPr>
          <w:rFonts w:ascii="Arial" w:hAnsi="Arial" w:cs="Arial"/>
        </w:rPr>
        <w:t xml:space="preserve">adangan </w:t>
      </w:r>
      <w:r>
        <w:rPr>
          <w:rFonts w:ascii="Arial" w:hAnsi="Arial" w:cs="Arial"/>
          <w:lang w:val="id-ID"/>
        </w:rPr>
        <w:t>K</w:t>
      </w:r>
      <w:r w:rsidRPr="007F01A8">
        <w:rPr>
          <w:rFonts w:ascii="Arial" w:hAnsi="Arial" w:cs="Arial"/>
        </w:rPr>
        <w:t xml:space="preserve">erugian </w:t>
      </w:r>
      <w:r>
        <w:rPr>
          <w:rFonts w:ascii="Arial" w:hAnsi="Arial" w:cs="Arial"/>
          <w:lang w:val="id-ID"/>
        </w:rPr>
        <w:t>P</w:t>
      </w:r>
      <w:r w:rsidRPr="007F01A8">
        <w:rPr>
          <w:rFonts w:ascii="Arial" w:hAnsi="Arial" w:cs="Arial"/>
        </w:rPr>
        <w:t>iutang</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Biaya Cadangan Kerugian Piutang</w:t>
            </w:r>
          </w:p>
          <w:p w:rsidR="00950F8D" w:rsidRPr="007F01A8" w:rsidRDefault="00950F8D" w:rsidP="007F01A8">
            <w:pPr>
              <w:ind w:firstLine="540"/>
              <w:rPr>
                <w:rFonts w:ascii="Arial" w:hAnsi="Arial" w:cs="Arial"/>
              </w:rPr>
            </w:pPr>
            <w:r w:rsidRPr="007F01A8">
              <w:rPr>
                <w:rFonts w:ascii="Arial" w:hAnsi="Arial" w:cs="Arial"/>
              </w:rPr>
              <w:t>Kerugian Piutang</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ind w:left="720"/>
        <w:rPr>
          <w:rFonts w:ascii="Arial" w:hAnsi="Arial" w:cs="Arial"/>
        </w:rPr>
      </w:pPr>
    </w:p>
    <w:p w:rsidR="00950F8D" w:rsidRPr="007F01A8" w:rsidRDefault="00950F8D" w:rsidP="007F01A8">
      <w:pPr>
        <w:pStyle w:val="NoSpacing"/>
        <w:rPr>
          <w:rFonts w:ascii="Arial" w:hAnsi="Arial" w:cs="Arial"/>
        </w:rPr>
      </w:pPr>
      <w:r>
        <w:rPr>
          <w:rFonts w:ascii="Arial" w:hAnsi="Arial" w:cs="Arial"/>
          <w:b/>
          <w:lang w:val="id-ID"/>
        </w:rPr>
        <w:t>PENJURNALAN</w:t>
      </w:r>
      <w:r w:rsidRPr="007F01A8">
        <w:rPr>
          <w:rFonts w:ascii="Arial" w:hAnsi="Arial" w:cs="Arial"/>
          <w:b/>
        </w:rPr>
        <w:t xml:space="preserve"> BELANJA R</w:t>
      </w:r>
      <w:r>
        <w:rPr>
          <w:rFonts w:ascii="Arial" w:hAnsi="Arial" w:cs="Arial"/>
          <w:b/>
          <w:lang w:val="id-ID"/>
        </w:rPr>
        <w:t xml:space="preserve">UPIAH </w:t>
      </w:r>
      <w:r w:rsidRPr="007F01A8">
        <w:rPr>
          <w:rFonts w:ascii="Arial" w:hAnsi="Arial" w:cs="Arial"/>
          <w:b/>
        </w:rPr>
        <w:t>M</w:t>
      </w:r>
      <w:r>
        <w:rPr>
          <w:rFonts w:ascii="Arial" w:hAnsi="Arial" w:cs="Arial"/>
          <w:b/>
          <w:lang w:val="id-ID"/>
        </w:rPr>
        <w:t>URNI</w:t>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w:t>
      </w:r>
      <w:r w:rsidRPr="007F01A8">
        <w:rPr>
          <w:rFonts w:ascii="Arial" w:hAnsi="Arial" w:cs="Arial"/>
        </w:rPr>
        <w:tab/>
        <w:t>BELANJA NEGARA</w:t>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51</w:t>
      </w:r>
      <w:r w:rsidRPr="007F01A8">
        <w:rPr>
          <w:rFonts w:ascii="Arial" w:hAnsi="Arial" w:cs="Arial"/>
        </w:rPr>
        <w:tab/>
        <w:t>I.BELANJA PEGAWAI</w:t>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511</w:t>
      </w:r>
      <w:r w:rsidRPr="007F01A8">
        <w:rPr>
          <w:rFonts w:ascii="Arial" w:hAnsi="Arial" w:cs="Arial"/>
        </w:rPr>
        <w:tab/>
        <w:t>a.BELANJA GAJI DAN TUNJANGAN</w:t>
      </w:r>
      <w:proofErr w:type="gramEnd"/>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Gaji dan Tunjangan …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Gaji dan Tunjangan … (nama akun)</w:t>
            </w:r>
          </w:p>
          <w:p w:rsidR="00950F8D" w:rsidRPr="007F01A8" w:rsidRDefault="00950F8D" w:rsidP="007F01A8">
            <w:pPr>
              <w:ind w:firstLine="540"/>
              <w:rPr>
                <w:rFonts w:ascii="Arial" w:hAnsi="Arial" w:cs="Arial"/>
              </w:rPr>
            </w:pPr>
            <w:r>
              <w:rPr>
                <w:rFonts w:ascii="Arial" w:hAnsi="Arial" w:cs="Arial"/>
              </w:rPr>
              <w:t>U</w:t>
            </w:r>
            <w:r w:rsidRPr="007F01A8">
              <w:rPr>
                <w:rFonts w:ascii="Arial" w:hAnsi="Arial" w:cs="Arial"/>
              </w:rPr>
              <w:t>tang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proofErr w:type="gramStart"/>
      <w:r w:rsidRPr="007F01A8">
        <w:rPr>
          <w:rFonts w:ascii="Arial" w:hAnsi="Arial" w:cs="Arial"/>
        </w:rPr>
        <w:t>512</w:t>
      </w:r>
      <w:r w:rsidRPr="007F01A8">
        <w:rPr>
          <w:rFonts w:ascii="Arial" w:hAnsi="Arial" w:cs="Arial"/>
        </w:rPr>
        <w:tab/>
        <w:t>b.BELANJA HONORARIUM/LEMBUR/VAKASI/TUNJ.</w:t>
      </w:r>
      <w:proofErr w:type="gramEnd"/>
      <w:r w:rsidRPr="007F01A8">
        <w:rPr>
          <w:rFonts w:ascii="Arial" w:hAnsi="Arial" w:cs="Arial"/>
        </w:rPr>
        <w:t xml:space="preserve"> KHUSUS &amp; BELANJA PEGAWAI TRANSITO</w:t>
      </w:r>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lastRenderedPageBreak/>
              <w:t>Belanja Honorarium…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lang w:val="id-ID"/>
        </w:rPr>
      </w:pPr>
      <w:r w:rsidRPr="007F01A8">
        <w:rPr>
          <w:rFonts w:ascii="Arial" w:hAnsi="Arial" w:cs="Arial"/>
        </w:rPr>
        <w:tab/>
      </w:r>
    </w:p>
    <w:p w:rsidR="00950F8D" w:rsidRPr="007F01A8" w:rsidRDefault="00950F8D" w:rsidP="007F01A8">
      <w:pPr>
        <w:pStyle w:val="NoSpacing"/>
        <w:rPr>
          <w:rFonts w:ascii="Arial" w:hAnsi="Arial" w:cs="Arial"/>
          <w:lang w:val="id-ID"/>
        </w:rPr>
      </w:pP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Honorarium… (nama akun)</w:t>
            </w:r>
          </w:p>
          <w:p w:rsidR="00950F8D" w:rsidRPr="007F01A8" w:rsidRDefault="00950F8D" w:rsidP="007F01A8">
            <w:pPr>
              <w:ind w:firstLine="540"/>
              <w:rPr>
                <w:rFonts w:ascii="Arial" w:hAnsi="Arial" w:cs="Arial"/>
              </w:rPr>
            </w:pPr>
            <w:r>
              <w:rPr>
                <w:rFonts w:ascii="Arial" w:hAnsi="Arial" w:cs="Arial"/>
              </w:rPr>
              <w:t>U</w:t>
            </w:r>
            <w:r w:rsidRPr="007F01A8">
              <w:rPr>
                <w:rFonts w:ascii="Arial" w:hAnsi="Arial" w:cs="Arial"/>
              </w:rPr>
              <w:t>tang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52</w:t>
      </w:r>
      <w:r w:rsidRPr="007F01A8">
        <w:rPr>
          <w:rFonts w:ascii="Arial" w:hAnsi="Arial" w:cs="Arial"/>
        </w:rPr>
        <w:tab/>
        <w:t>II.BELANJA BARANG</w:t>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521</w:t>
      </w:r>
      <w:r w:rsidRPr="007F01A8">
        <w:rPr>
          <w:rFonts w:ascii="Arial" w:hAnsi="Arial" w:cs="Arial"/>
        </w:rPr>
        <w:tab/>
        <w:t>a.BELANJA BARANG</w:t>
      </w:r>
      <w:proofErr w:type="gramEnd"/>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5211</w:t>
      </w:r>
      <w:r w:rsidRPr="007F01A8">
        <w:rPr>
          <w:rFonts w:ascii="Arial" w:hAnsi="Arial" w:cs="Arial"/>
        </w:rPr>
        <w:tab/>
        <w:t>i.Belanja Barang Operasional</w:t>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Barang Operasional…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Belanja Barang Operasional…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5212</w:t>
      </w:r>
      <w:r w:rsidRPr="007F01A8">
        <w:rPr>
          <w:rFonts w:ascii="Arial" w:hAnsi="Arial" w:cs="Arial"/>
        </w:rPr>
        <w:tab/>
        <w:t>ii.Belanja Barang Non Operasional</w:t>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522</w:t>
      </w:r>
      <w:r w:rsidRPr="007F01A8">
        <w:rPr>
          <w:rFonts w:ascii="Arial" w:hAnsi="Arial" w:cs="Arial"/>
        </w:rPr>
        <w:tab/>
        <w:t>b.BELANJA JASA</w:t>
      </w:r>
      <w:proofErr w:type="gramEnd"/>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Barang Non Operasional…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lastRenderedPageBreak/>
              <w:t>Belanja Barang Non Operasional…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523</w:t>
      </w:r>
      <w:r w:rsidRPr="007F01A8">
        <w:rPr>
          <w:rFonts w:ascii="Arial" w:hAnsi="Arial" w:cs="Arial"/>
        </w:rPr>
        <w:tab/>
        <w:t>c.BELANJA PEMELIHARAAN</w:t>
      </w:r>
      <w:proofErr w:type="gramEnd"/>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Barang Pemeliharaan…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Barang Pemeliharaan…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524</w:t>
      </w:r>
      <w:r w:rsidRPr="007F01A8">
        <w:rPr>
          <w:rFonts w:ascii="Arial" w:hAnsi="Arial" w:cs="Arial"/>
        </w:rPr>
        <w:tab/>
        <w:t>d.BELANJA PERJALANAN</w:t>
      </w:r>
      <w:proofErr w:type="gramEnd"/>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Perjalanan…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Perjalanan…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53</w:t>
      </w:r>
      <w:r w:rsidRPr="007F01A8">
        <w:rPr>
          <w:rFonts w:ascii="Arial" w:hAnsi="Arial" w:cs="Arial"/>
        </w:rPr>
        <w:tab/>
        <w:t>III.BELANJA MODAL</w:t>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(nama akun)</w:t>
            </w:r>
          </w:p>
          <w:p w:rsidR="00950F8D" w:rsidRPr="007F01A8" w:rsidRDefault="00950F8D" w:rsidP="007F01A8">
            <w:pPr>
              <w:ind w:firstLine="540"/>
              <w:rPr>
                <w:rFonts w:ascii="Arial" w:hAnsi="Arial" w:cs="Arial"/>
              </w:rPr>
            </w:pPr>
            <w:r w:rsidRPr="007F01A8">
              <w:rPr>
                <w:rFonts w:ascii="Arial" w:hAnsi="Arial" w:cs="Arial"/>
              </w:rPr>
              <w:lastRenderedPageBreak/>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lastRenderedPageBreak/>
              <w:t>Rp. xxx</w:t>
            </w:r>
          </w:p>
        </w:tc>
      </w:tr>
    </w:tbl>
    <w:p w:rsidR="00950F8D" w:rsidRPr="007F01A8" w:rsidRDefault="00950F8D" w:rsidP="007F01A8">
      <w:pPr>
        <w:pStyle w:val="NoSpacing"/>
        <w:rPr>
          <w:rFonts w:ascii="Arial" w:hAnsi="Arial" w:cs="Arial"/>
        </w:rPr>
      </w:pPr>
      <w:r w:rsidRPr="007F01A8">
        <w:rPr>
          <w:rFonts w:ascii="Arial" w:hAnsi="Arial" w:cs="Arial"/>
        </w:rPr>
        <w:lastRenderedPageBreak/>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532</w:t>
      </w:r>
      <w:r w:rsidRPr="007F01A8">
        <w:rPr>
          <w:rFonts w:ascii="Arial" w:hAnsi="Arial" w:cs="Arial"/>
        </w:rPr>
        <w:tab/>
        <w:t>a.BELANJA MODAL PERALATAN DAN MESIN</w:t>
      </w:r>
      <w:proofErr w:type="gramEnd"/>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Peralatan dan Mesin…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E33991" w:rsidRDefault="00950F8D" w:rsidP="007F01A8">
      <w:pPr>
        <w:pStyle w:val="NoSpacing"/>
        <w:rPr>
          <w:rFonts w:ascii="Arial" w:hAnsi="Arial" w:cs="Arial"/>
          <w:lang w:val="id-ID"/>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Peralatan dan Mesin…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proofErr w:type="gramStart"/>
      <w:r w:rsidRPr="007F01A8">
        <w:rPr>
          <w:rFonts w:ascii="Arial" w:hAnsi="Arial" w:cs="Arial"/>
        </w:rPr>
        <w:t>533</w:t>
      </w:r>
      <w:r w:rsidRPr="007F01A8">
        <w:rPr>
          <w:rFonts w:ascii="Arial" w:hAnsi="Arial" w:cs="Arial"/>
        </w:rPr>
        <w:tab/>
        <w:t>b.BELANJA MODAL GEDUNG DAN BANGUNAN</w:t>
      </w:r>
      <w:proofErr w:type="gramEnd"/>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Gedung dan Bangunan…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Default="00950F8D" w:rsidP="007F01A8">
      <w:pPr>
        <w:pStyle w:val="NoSpacing"/>
        <w:rPr>
          <w:rFonts w:ascii="Arial" w:hAnsi="Arial" w:cs="Arial"/>
          <w:lang w:val="id-ID"/>
        </w:rPr>
      </w:pPr>
      <w:r w:rsidRPr="007F01A8">
        <w:rPr>
          <w:rFonts w:ascii="Arial" w:hAnsi="Arial" w:cs="Arial"/>
        </w:rPr>
        <w:tab/>
      </w:r>
    </w:p>
    <w:p w:rsidR="00950F8D" w:rsidRPr="00E33991" w:rsidRDefault="00950F8D" w:rsidP="007F01A8">
      <w:pPr>
        <w:pStyle w:val="NoSpacing"/>
        <w:rPr>
          <w:rFonts w:ascii="Arial" w:hAnsi="Arial" w:cs="Arial"/>
          <w:lang w:val="id-ID"/>
        </w:rPr>
      </w:pP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Gedung dan Bangunan…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lastRenderedPageBreak/>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536</w:t>
      </w:r>
      <w:r w:rsidRPr="007F01A8">
        <w:rPr>
          <w:rFonts w:ascii="Arial" w:hAnsi="Arial" w:cs="Arial"/>
        </w:rPr>
        <w:tab/>
        <w:t>c.BELANJA MODAL FISIK LAINNYA</w:t>
      </w:r>
      <w:proofErr w:type="gramEnd"/>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Fisik lainnya…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Fisik lainnya…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57</w:t>
      </w:r>
      <w:r w:rsidRPr="007F01A8">
        <w:rPr>
          <w:rFonts w:ascii="Arial" w:hAnsi="Arial" w:cs="Arial"/>
        </w:rPr>
        <w:tab/>
        <w:t>IV. BELANJA BANTUAN SOSIAL</w:t>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Bantuan Sosial …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Bantuan Sosial…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Pr>
          <w:rFonts w:ascii="Arial" w:hAnsi="Arial" w:cs="Arial"/>
          <w:b/>
          <w:lang w:val="id-ID"/>
        </w:rPr>
        <w:t>PENJURNALAN</w:t>
      </w:r>
      <w:r w:rsidRPr="007F01A8">
        <w:rPr>
          <w:rFonts w:ascii="Arial" w:hAnsi="Arial" w:cs="Arial"/>
          <w:b/>
        </w:rPr>
        <w:t xml:space="preserve"> BELANJA BLU (PNBP</w:t>
      </w:r>
      <w:r w:rsidRPr="007F01A8">
        <w:rPr>
          <w:rFonts w:ascii="Arial" w:hAnsi="Arial" w:cs="Arial"/>
        </w:rPr>
        <w:t>)</w:t>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525</w:t>
      </w:r>
      <w:r w:rsidRPr="007F01A8">
        <w:rPr>
          <w:rFonts w:ascii="Arial" w:hAnsi="Arial" w:cs="Arial"/>
        </w:rPr>
        <w:tab/>
        <w:t>e.BELANJA BADAN LAYANAN UMUM (BLU)</w:t>
      </w:r>
      <w:proofErr w:type="gramEnd"/>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5251</w:t>
      </w:r>
      <w:r w:rsidRPr="007F01A8">
        <w:rPr>
          <w:rFonts w:ascii="Arial" w:hAnsi="Arial" w:cs="Arial"/>
        </w:rPr>
        <w:tab/>
        <w:t>i.Belanja Barang BLU</w:t>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Barang BLU…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Default="00950F8D" w:rsidP="007F01A8">
      <w:pPr>
        <w:pStyle w:val="NoSpacing"/>
        <w:rPr>
          <w:rFonts w:ascii="Arial" w:hAnsi="Arial" w:cs="Arial"/>
          <w:lang w:val="id-ID"/>
        </w:rPr>
      </w:pPr>
    </w:p>
    <w:p w:rsidR="00950F8D" w:rsidRDefault="00950F8D" w:rsidP="007F01A8">
      <w:pPr>
        <w:pStyle w:val="NoSpacing"/>
        <w:rPr>
          <w:rFonts w:ascii="Arial" w:hAnsi="Arial" w:cs="Arial"/>
          <w:lang w:val="id-ID"/>
        </w:rPr>
      </w:pPr>
    </w:p>
    <w:p w:rsidR="00950F8D" w:rsidRDefault="00950F8D" w:rsidP="007F01A8">
      <w:pPr>
        <w:pStyle w:val="NoSpacing"/>
        <w:rPr>
          <w:rFonts w:ascii="Arial" w:hAnsi="Arial" w:cs="Arial"/>
          <w:lang w:val="id-ID"/>
        </w:rPr>
      </w:pPr>
    </w:p>
    <w:p w:rsidR="00950F8D" w:rsidRPr="00E33991" w:rsidRDefault="00950F8D" w:rsidP="007F01A8">
      <w:pPr>
        <w:pStyle w:val="NoSpacing"/>
        <w:rPr>
          <w:rFonts w:ascii="Arial" w:hAnsi="Arial" w:cs="Arial"/>
          <w:lang w:val="id-ID"/>
        </w:rPr>
      </w:pP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Barang BLU…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roofErr w:type="gramStart"/>
      <w:r w:rsidRPr="007F01A8">
        <w:rPr>
          <w:rFonts w:ascii="Arial" w:hAnsi="Arial" w:cs="Arial"/>
        </w:rPr>
        <w:t>537</w:t>
      </w:r>
      <w:r w:rsidRPr="007F01A8">
        <w:rPr>
          <w:rFonts w:ascii="Arial" w:hAnsi="Arial" w:cs="Arial"/>
        </w:rPr>
        <w:tab/>
        <w:t>d.BELANJA MODAL BADAN LAYANAN UMUM (BLU)</w:t>
      </w:r>
      <w:proofErr w:type="gramEnd"/>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5371</w:t>
      </w:r>
      <w:r w:rsidRPr="007F01A8">
        <w:rPr>
          <w:rFonts w:ascii="Arial" w:hAnsi="Arial" w:cs="Arial"/>
        </w:rPr>
        <w:tab/>
        <w:t>i.Belanja Modal BLU</w:t>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Belanja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BLU… (nama akun)</w:t>
            </w:r>
          </w:p>
          <w:p w:rsidR="00950F8D" w:rsidRPr="007F01A8" w:rsidRDefault="00950F8D" w:rsidP="007F01A8">
            <w:pPr>
              <w:ind w:firstLine="540"/>
              <w:rPr>
                <w:rFonts w:ascii="Arial" w:hAnsi="Arial" w:cs="Arial"/>
              </w:rPr>
            </w:pPr>
            <w:r w:rsidRPr="007F01A8">
              <w:rPr>
                <w:rFonts w:ascii="Arial" w:hAnsi="Arial" w:cs="Arial"/>
              </w:rPr>
              <w:t>Kas di Bendahara Pengeluaran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Belanja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Belanja Modal BLU… (nama akun)</w:t>
            </w:r>
          </w:p>
          <w:p w:rsidR="00950F8D" w:rsidRPr="007F01A8" w:rsidRDefault="00950F8D" w:rsidP="007F01A8">
            <w:pPr>
              <w:ind w:firstLine="540"/>
              <w:rPr>
                <w:rFonts w:ascii="Arial" w:hAnsi="Arial" w:cs="Arial"/>
              </w:rPr>
            </w:pPr>
            <w:r>
              <w:rPr>
                <w:rFonts w:ascii="Arial" w:hAnsi="Arial" w:cs="Arial"/>
              </w:rPr>
              <w:t>Utang</w:t>
            </w:r>
            <w:r w:rsidRPr="007F01A8">
              <w:rPr>
                <w:rFonts w:ascii="Arial" w:hAnsi="Arial" w:cs="Arial"/>
              </w:rPr>
              <w:t xml:space="preserve"> pada …. (Nama Pihak ke-2)</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024482" w:rsidRDefault="00950F8D" w:rsidP="007F01A8">
      <w:pPr>
        <w:pStyle w:val="NoSpacing"/>
        <w:rPr>
          <w:rFonts w:ascii="Arial" w:hAnsi="Arial" w:cs="Arial"/>
          <w:b/>
        </w:rPr>
      </w:pPr>
      <w:r w:rsidRPr="00024482">
        <w:rPr>
          <w:rFonts w:ascii="Arial" w:hAnsi="Arial" w:cs="Arial"/>
          <w:b/>
          <w:lang w:val="id-ID"/>
        </w:rPr>
        <w:t xml:space="preserve">PENJURNALAN </w:t>
      </w:r>
      <w:r w:rsidRPr="00024482">
        <w:rPr>
          <w:rFonts w:ascii="Arial" w:hAnsi="Arial" w:cs="Arial"/>
          <w:b/>
        </w:rPr>
        <w:t>PENDAPATAN BLU</w:t>
      </w:r>
      <w:r>
        <w:rPr>
          <w:rFonts w:ascii="Arial" w:hAnsi="Arial" w:cs="Arial"/>
          <w:b/>
          <w:lang w:val="id-ID"/>
        </w:rPr>
        <w:t xml:space="preserve"> (PNBP)</w:t>
      </w:r>
      <w:r w:rsidRPr="00024482">
        <w:rPr>
          <w:rFonts w:ascii="Arial" w:hAnsi="Arial" w:cs="Arial"/>
          <w:b/>
        </w:rPr>
        <w:tab/>
      </w:r>
      <w:r w:rsidRPr="00024482">
        <w:rPr>
          <w:rFonts w:ascii="Arial" w:hAnsi="Arial" w:cs="Arial"/>
          <w:b/>
        </w:rPr>
        <w:tab/>
      </w:r>
      <w:r w:rsidRPr="00024482">
        <w:rPr>
          <w:rFonts w:ascii="Arial" w:hAnsi="Arial" w:cs="Arial"/>
          <w:b/>
        </w:rPr>
        <w:tab/>
      </w:r>
      <w:r w:rsidRPr="00024482">
        <w:rPr>
          <w:rFonts w:ascii="Arial" w:hAnsi="Arial" w:cs="Arial"/>
          <w:b/>
        </w:rPr>
        <w:tab/>
      </w:r>
    </w:p>
    <w:p w:rsidR="00950F8D" w:rsidRPr="007F01A8" w:rsidRDefault="00950F8D" w:rsidP="007F01A8">
      <w:pPr>
        <w:pStyle w:val="NoSpacing"/>
        <w:rPr>
          <w:rFonts w:ascii="Arial" w:hAnsi="Arial" w:cs="Arial"/>
        </w:rPr>
      </w:pPr>
      <w:r w:rsidRPr="007F01A8">
        <w:rPr>
          <w:rFonts w:ascii="Arial" w:hAnsi="Arial" w:cs="Arial"/>
        </w:rPr>
        <w:t>424</w:t>
      </w:r>
      <w:r w:rsidRPr="007F01A8">
        <w:rPr>
          <w:rFonts w:ascii="Arial" w:hAnsi="Arial" w:cs="Arial"/>
        </w:rPr>
        <w:tab/>
        <w:t>Pendapatan Badan Layanan Umum</w:t>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t>4241</w:t>
      </w:r>
      <w:r w:rsidRPr="007F01A8">
        <w:rPr>
          <w:rFonts w:ascii="Arial" w:hAnsi="Arial" w:cs="Arial"/>
        </w:rPr>
        <w:tab/>
        <w:t>Pendapatan Jasa Layanan Umum</w:t>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t>4242</w:t>
      </w:r>
      <w:r w:rsidRPr="007F01A8">
        <w:rPr>
          <w:rFonts w:ascii="Arial" w:hAnsi="Arial" w:cs="Arial"/>
        </w:rPr>
        <w:tab/>
        <w:t>Pendapatan Hibah Badan Layanan Umum</w:t>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ab/>
        <w:t>4243</w:t>
      </w:r>
      <w:r w:rsidRPr="007F01A8">
        <w:rPr>
          <w:rFonts w:ascii="Arial" w:hAnsi="Arial" w:cs="Arial"/>
        </w:rPr>
        <w:tab/>
        <w:t>Pendapatan Hasil kerja Sama BLU</w:t>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Pendapatan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Kas di Bendahara Penerimaan … (nama akun)</w:t>
            </w:r>
          </w:p>
          <w:p w:rsidR="00950F8D" w:rsidRPr="007F01A8" w:rsidRDefault="00950F8D" w:rsidP="007F01A8">
            <w:pPr>
              <w:ind w:left="540"/>
              <w:rPr>
                <w:rFonts w:ascii="Arial" w:hAnsi="Arial" w:cs="Arial"/>
              </w:rPr>
            </w:pPr>
            <w:r w:rsidRPr="007F01A8">
              <w:rPr>
                <w:rFonts w:ascii="Arial" w:hAnsi="Arial" w:cs="Arial"/>
              </w:rPr>
              <w:t>Pendapatan Badan Layanan Umum ….. (nama akun)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Pendapatan Kredit</w:t>
      </w:r>
    </w:p>
    <w:tbl>
      <w:tblPr>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1170"/>
        <w:gridCol w:w="741"/>
        <w:gridCol w:w="1293"/>
        <w:gridCol w:w="1260"/>
      </w:tblGrid>
      <w:tr w:rsidR="00950F8D" w:rsidRPr="007F01A8" w:rsidTr="007F01A8">
        <w:tc>
          <w:tcPr>
            <w:tcW w:w="5418" w:type="dxa"/>
          </w:tcPr>
          <w:p w:rsidR="00950F8D" w:rsidRPr="007F01A8" w:rsidRDefault="00950F8D" w:rsidP="007F01A8">
            <w:pPr>
              <w:jc w:val="center"/>
              <w:rPr>
                <w:rFonts w:ascii="Arial" w:hAnsi="Arial" w:cs="Arial"/>
              </w:rPr>
            </w:pPr>
            <w:r w:rsidRPr="007F01A8">
              <w:rPr>
                <w:rFonts w:ascii="Arial" w:hAnsi="Arial" w:cs="Arial"/>
              </w:rPr>
              <w:t>Akun</w:t>
            </w:r>
          </w:p>
        </w:tc>
        <w:tc>
          <w:tcPr>
            <w:tcW w:w="1170"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293" w:type="dxa"/>
          </w:tcPr>
          <w:p w:rsidR="00950F8D" w:rsidRPr="007F01A8" w:rsidRDefault="00950F8D" w:rsidP="007F01A8">
            <w:pPr>
              <w:jc w:val="center"/>
              <w:rPr>
                <w:rFonts w:ascii="Arial" w:hAnsi="Arial" w:cs="Arial"/>
              </w:rPr>
            </w:pPr>
            <w:r w:rsidRPr="007F01A8">
              <w:rPr>
                <w:rFonts w:ascii="Arial" w:hAnsi="Arial" w:cs="Arial"/>
              </w:rPr>
              <w:t>Debit</w:t>
            </w:r>
          </w:p>
        </w:tc>
        <w:tc>
          <w:tcPr>
            <w:tcW w:w="1260"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5418" w:type="dxa"/>
          </w:tcPr>
          <w:p w:rsidR="00950F8D" w:rsidRPr="007F01A8" w:rsidRDefault="00950F8D" w:rsidP="007F01A8">
            <w:pPr>
              <w:rPr>
                <w:rFonts w:ascii="Arial" w:hAnsi="Arial" w:cs="Arial"/>
              </w:rPr>
            </w:pPr>
            <w:r w:rsidRPr="007F01A8">
              <w:rPr>
                <w:rFonts w:ascii="Arial" w:hAnsi="Arial" w:cs="Arial"/>
              </w:rPr>
              <w:t>Piutang di Bendahara Penerimaan … (nama akun)</w:t>
            </w:r>
          </w:p>
          <w:p w:rsidR="00950F8D" w:rsidRPr="007F01A8" w:rsidRDefault="00950F8D" w:rsidP="00E33991">
            <w:pPr>
              <w:ind w:left="567"/>
              <w:rPr>
                <w:rFonts w:ascii="Arial" w:hAnsi="Arial" w:cs="Arial"/>
              </w:rPr>
            </w:pPr>
            <w:r w:rsidRPr="007F01A8">
              <w:rPr>
                <w:rFonts w:ascii="Arial" w:hAnsi="Arial" w:cs="Arial"/>
              </w:rPr>
              <w:t>Pendapatan Badan Layanan Umum ….. (nama akun)</w:t>
            </w:r>
          </w:p>
          <w:p w:rsidR="00950F8D" w:rsidRPr="007F01A8" w:rsidRDefault="00950F8D" w:rsidP="007F01A8">
            <w:pPr>
              <w:ind w:firstLine="540"/>
              <w:rPr>
                <w:rFonts w:ascii="Arial" w:hAnsi="Arial" w:cs="Arial"/>
              </w:rPr>
            </w:pPr>
          </w:p>
        </w:tc>
        <w:tc>
          <w:tcPr>
            <w:tcW w:w="1170"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293" w:type="dxa"/>
          </w:tcPr>
          <w:p w:rsidR="00950F8D" w:rsidRPr="007F01A8" w:rsidRDefault="00950F8D" w:rsidP="007F01A8">
            <w:pPr>
              <w:rPr>
                <w:rFonts w:ascii="Arial" w:hAnsi="Arial" w:cs="Arial"/>
              </w:rPr>
            </w:pPr>
            <w:r w:rsidRPr="007F01A8">
              <w:rPr>
                <w:rFonts w:ascii="Arial" w:hAnsi="Arial" w:cs="Arial"/>
              </w:rPr>
              <w:t>Rp. xxx</w:t>
            </w:r>
          </w:p>
        </w:tc>
        <w:tc>
          <w:tcPr>
            <w:tcW w:w="1260" w:type="dxa"/>
          </w:tcPr>
          <w:p w:rsidR="00950F8D" w:rsidRPr="007F01A8"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lastRenderedPageBreak/>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431</w:t>
      </w:r>
      <w:r w:rsidRPr="007F01A8">
        <w:rPr>
          <w:rFonts w:ascii="Arial" w:hAnsi="Arial" w:cs="Arial"/>
        </w:rPr>
        <w:tab/>
        <w:t>Pendapatan Hibah Dalam Negeri dan Luar Negeri</w:t>
      </w:r>
      <w:r w:rsidRPr="007F01A8">
        <w:rPr>
          <w:rFonts w:ascii="Arial" w:hAnsi="Arial" w:cs="Arial"/>
        </w:rPr>
        <w:tab/>
      </w:r>
    </w:p>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Pendapatan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Kas di Bendahara Penerimaan … (nama akun)</w:t>
            </w:r>
          </w:p>
          <w:p w:rsidR="00950F8D" w:rsidRPr="007F01A8" w:rsidRDefault="00950F8D" w:rsidP="007F01A8">
            <w:pPr>
              <w:ind w:left="540"/>
              <w:rPr>
                <w:rFonts w:ascii="Arial" w:hAnsi="Arial" w:cs="Arial"/>
              </w:rPr>
            </w:pPr>
            <w:r w:rsidRPr="007F01A8">
              <w:rPr>
                <w:rFonts w:ascii="Arial" w:hAnsi="Arial" w:cs="Arial"/>
              </w:rPr>
              <w:t>Pendapatan Hibah Dalam dan Luar Negeri (nama akun)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Default="00950F8D" w:rsidP="007F01A8">
            <w:pPr>
              <w:rPr>
                <w:rFonts w:ascii="Arial" w:hAnsi="Arial" w:cs="Arial"/>
              </w:rPr>
            </w:pPr>
          </w:p>
          <w:p w:rsidR="00950F8D" w:rsidRPr="00E33991"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Pendapatan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Piutang pada … (nama akun dan pihak ke-2)</w:t>
            </w:r>
          </w:p>
          <w:p w:rsidR="00950F8D" w:rsidRPr="007F01A8" w:rsidRDefault="00950F8D" w:rsidP="007F01A8">
            <w:pPr>
              <w:ind w:left="540"/>
              <w:rPr>
                <w:rFonts w:ascii="Arial" w:hAnsi="Arial" w:cs="Arial"/>
              </w:rPr>
            </w:pPr>
            <w:r w:rsidRPr="007F01A8">
              <w:rPr>
                <w:rFonts w:ascii="Arial" w:hAnsi="Arial" w:cs="Arial"/>
              </w:rPr>
              <w:t>Pendapatan Hibah Dalam dan Luar Negeri ….. (nama akun)</w:t>
            </w:r>
          </w:p>
          <w:p w:rsidR="00950F8D" w:rsidRPr="007F01A8" w:rsidRDefault="00950F8D" w:rsidP="007F01A8">
            <w:pPr>
              <w:ind w:firstLine="540"/>
              <w:rPr>
                <w:rFonts w:ascii="Arial" w:hAnsi="Arial" w:cs="Arial"/>
              </w:rPr>
            </w:pP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p>
    <w:p w:rsidR="00950F8D" w:rsidRPr="007F01A8" w:rsidRDefault="00950F8D" w:rsidP="007F01A8">
      <w:pPr>
        <w:pStyle w:val="NoSpacing"/>
        <w:rPr>
          <w:rFonts w:ascii="Arial" w:hAnsi="Arial" w:cs="Arial"/>
        </w:rPr>
      </w:pPr>
      <w:r w:rsidRPr="007F01A8">
        <w:rPr>
          <w:rFonts w:ascii="Arial" w:hAnsi="Arial" w:cs="Arial"/>
        </w:rPr>
        <w:t>432</w:t>
      </w:r>
      <w:r w:rsidRPr="007F01A8">
        <w:rPr>
          <w:rFonts w:ascii="Arial" w:hAnsi="Arial" w:cs="Arial"/>
        </w:rPr>
        <w:tab/>
        <w:t>Pendapatan Hasil Usaha BLU lainnya</w:t>
      </w:r>
    </w:p>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r w:rsidRPr="007F01A8">
        <w:rPr>
          <w:rFonts w:ascii="Arial" w:hAnsi="Arial" w:cs="Arial"/>
        </w:rPr>
        <w:tab/>
      </w: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Pendapatan Tunai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Kas di Bendahara Penerimaan … (nama akun)</w:t>
            </w:r>
          </w:p>
          <w:p w:rsidR="00950F8D" w:rsidRPr="007F01A8" w:rsidRDefault="00950F8D" w:rsidP="007F01A8">
            <w:pPr>
              <w:ind w:left="540"/>
              <w:rPr>
                <w:rFonts w:ascii="Arial" w:hAnsi="Arial" w:cs="Arial"/>
              </w:rPr>
            </w:pPr>
            <w:r w:rsidRPr="007F01A8">
              <w:rPr>
                <w:rFonts w:ascii="Arial" w:hAnsi="Arial" w:cs="Arial"/>
              </w:rPr>
              <w:t>Pendapatan Hasil Usaha BLU lainnya (nama akun)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p>
    <w:p w:rsidR="00950F8D" w:rsidRPr="007F01A8" w:rsidRDefault="00950F8D" w:rsidP="007F01A8">
      <w:pPr>
        <w:pStyle w:val="NoSpacing"/>
        <w:rPr>
          <w:rFonts w:ascii="Arial" w:hAnsi="Arial" w:cs="Arial"/>
        </w:rPr>
      </w:pPr>
      <w:r w:rsidRPr="007F01A8">
        <w:rPr>
          <w:rFonts w:ascii="Arial" w:hAnsi="Arial" w:cs="Arial"/>
        </w:rPr>
        <w:t>Pendapatan Kredit</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476"/>
        <w:gridCol w:w="741"/>
        <w:gridCol w:w="1479"/>
        <w:gridCol w:w="1564"/>
      </w:tblGrid>
      <w:tr w:rsidR="00950F8D" w:rsidRPr="007F01A8" w:rsidTr="007F01A8">
        <w:tc>
          <w:tcPr>
            <w:tcW w:w="4338" w:type="dxa"/>
          </w:tcPr>
          <w:p w:rsidR="00950F8D" w:rsidRPr="007F01A8" w:rsidRDefault="00950F8D" w:rsidP="007F01A8">
            <w:pPr>
              <w:jc w:val="center"/>
              <w:rPr>
                <w:rFonts w:ascii="Arial" w:hAnsi="Arial" w:cs="Arial"/>
              </w:rPr>
            </w:pPr>
            <w:r w:rsidRPr="007F01A8">
              <w:rPr>
                <w:rFonts w:ascii="Arial" w:hAnsi="Arial" w:cs="Arial"/>
              </w:rPr>
              <w:t>Akun</w:t>
            </w:r>
          </w:p>
        </w:tc>
        <w:tc>
          <w:tcPr>
            <w:tcW w:w="1476" w:type="dxa"/>
          </w:tcPr>
          <w:p w:rsidR="00950F8D" w:rsidRPr="007F01A8" w:rsidRDefault="00950F8D" w:rsidP="007F01A8">
            <w:pPr>
              <w:jc w:val="center"/>
              <w:rPr>
                <w:rFonts w:ascii="Arial" w:hAnsi="Arial" w:cs="Arial"/>
              </w:rPr>
            </w:pPr>
            <w:r w:rsidRPr="007F01A8">
              <w:rPr>
                <w:rFonts w:ascii="Arial" w:hAnsi="Arial" w:cs="Arial"/>
              </w:rPr>
              <w:t>No. Akun</w:t>
            </w:r>
          </w:p>
        </w:tc>
        <w:tc>
          <w:tcPr>
            <w:tcW w:w="741" w:type="dxa"/>
          </w:tcPr>
          <w:p w:rsidR="00950F8D" w:rsidRPr="007F01A8" w:rsidRDefault="00950F8D" w:rsidP="007F01A8">
            <w:pPr>
              <w:jc w:val="center"/>
              <w:rPr>
                <w:rFonts w:ascii="Arial" w:hAnsi="Arial" w:cs="Arial"/>
              </w:rPr>
            </w:pPr>
            <w:r w:rsidRPr="007F01A8">
              <w:rPr>
                <w:rFonts w:ascii="Arial" w:hAnsi="Arial" w:cs="Arial"/>
              </w:rPr>
              <w:t>Ref.</w:t>
            </w:r>
          </w:p>
        </w:tc>
        <w:tc>
          <w:tcPr>
            <w:tcW w:w="1479" w:type="dxa"/>
          </w:tcPr>
          <w:p w:rsidR="00950F8D" w:rsidRPr="007F01A8" w:rsidRDefault="00950F8D" w:rsidP="007F01A8">
            <w:pPr>
              <w:jc w:val="center"/>
              <w:rPr>
                <w:rFonts w:ascii="Arial" w:hAnsi="Arial" w:cs="Arial"/>
              </w:rPr>
            </w:pPr>
            <w:r w:rsidRPr="007F01A8">
              <w:rPr>
                <w:rFonts w:ascii="Arial" w:hAnsi="Arial" w:cs="Arial"/>
              </w:rPr>
              <w:t>Debit</w:t>
            </w:r>
          </w:p>
        </w:tc>
        <w:tc>
          <w:tcPr>
            <w:tcW w:w="1564" w:type="dxa"/>
          </w:tcPr>
          <w:p w:rsidR="00950F8D" w:rsidRPr="007F01A8" w:rsidRDefault="00950F8D" w:rsidP="007F01A8">
            <w:pPr>
              <w:jc w:val="center"/>
              <w:rPr>
                <w:rFonts w:ascii="Arial" w:hAnsi="Arial" w:cs="Arial"/>
              </w:rPr>
            </w:pPr>
            <w:r w:rsidRPr="007F01A8">
              <w:rPr>
                <w:rFonts w:ascii="Arial" w:hAnsi="Arial" w:cs="Arial"/>
              </w:rPr>
              <w:t>Kredit</w:t>
            </w:r>
          </w:p>
        </w:tc>
      </w:tr>
      <w:tr w:rsidR="00950F8D" w:rsidRPr="007F01A8" w:rsidTr="007F01A8">
        <w:trPr>
          <w:trHeight w:val="826"/>
        </w:trPr>
        <w:tc>
          <w:tcPr>
            <w:tcW w:w="4338" w:type="dxa"/>
          </w:tcPr>
          <w:p w:rsidR="00950F8D" w:rsidRPr="007F01A8" w:rsidRDefault="00950F8D" w:rsidP="007F01A8">
            <w:pPr>
              <w:rPr>
                <w:rFonts w:ascii="Arial" w:hAnsi="Arial" w:cs="Arial"/>
              </w:rPr>
            </w:pPr>
            <w:r w:rsidRPr="007F01A8">
              <w:rPr>
                <w:rFonts w:ascii="Arial" w:hAnsi="Arial" w:cs="Arial"/>
              </w:rPr>
              <w:t>Piutang pada … (nama akun dan pihak ke-2)</w:t>
            </w:r>
          </w:p>
          <w:p w:rsidR="00950F8D" w:rsidRPr="007F01A8" w:rsidRDefault="00950F8D" w:rsidP="007F01A8">
            <w:pPr>
              <w:ind w:left="540"/>
              <w:rPr>
                <w:rFonts w:ascii="Arial" w:hAnsi="Arial" w:cs="Arial"/>
              </w:rPr>
            </w:pPr>
            <w:r w:rsidRPr="007F01A8">
              <w:rPr>
                <w:rFonts w:ascii="Arial" w:hAnsi="Arial" w:cs="Arial"/>
              </w:rPr>
              <w:t>Pendapatan Hasil Usaha BLU lainnya (nama akun)</w:t>
            </w:r>
          </w:p>
        </w:tc>
        <w:tc>
          <w:tcPr>
            <w:tcW w:w="1476" w:type="dxa"/>
          </w:tcPr>
          <w:p w:rsidR="00950F8D" w:rsidRPr="007F01A8" w:rsidRDefault="00950F8D" w:rsidP="007F01A8">
            <w:pPr>
              <w:rPr>
                <w:rFonts w:ascii="Arial" w:hAnsi="Arial" w:cs="Arial"/>
              </w:rPr>
            </w:pPr>
          </w:p>
        </w:tc>
        <w:tc>
          <w:tcPr>
            <w:tcW w:w="741" w:type="dxa"/>
          </w:tcPr>
          <w:p w:rsidR="00950F8D" w:rsidRPr="007F01A8" w:rsidRDefault="00950F8D" w:rsidP="007F01A8">
            <w:pPr>
              <w:rPr>
                <w:rFonts w:ascii="Arial" w:hAnsi="Arial" w:cs="Arial"/>
              </w:rPr>
            </w:pPr>
          </w:p>
        </w:tc>
        <w:tc>
          <w:tcPr>
            <w:tcW w:w="1479" w:type="dxa"/>
          </w:tcPr>
          <w:p w:rsidR="00950F8D" w:rsidRPr="007F01A8" w:rsidRDefault="00950F8D" w:rsidP="007F01A8">
            <w:pPr>
              <w:rPr>
                <w:rFonts w:ascii="Arial" w:hAnsi="Arial" w:cs="Arial"/>
              </w:rPr>
            </w:pPr>
            <w:r w:rsidRPr="007F01A8">
              <w:rPr>
                <w:rFonts w:ascii="Arial" w:hAnsi="Arial" w:cs="Arial"/>
              </w:rPr>
              <w:t>Rp. xxx</w:t>
            </w:r>
          </w:p>
        </w:tc>
        <w:tc>
          <w:tcPr>
            <w:tcW w:w="1564" w:type="dxa"/>
          </w:tcPr>
          <w:p w:rsidR="00950F8D" w:rsidRPr="007F01A8" w:rsidRDefault="00950F8D" w:rsidP="007F01A8">
            <w:pPr>
              <w:rPr>
                <w:rFonts w:ascii="Arial" w:hAnsi="Arial" w:cs="Arial"/>
              </w:rPr>
            </w:pPr>
          </w:p>
          <w:p w:rsidR="00950F8D" w:rsidRDefault="00950F8D" w:rsidP="007F01A8">
            <w:pPr>
              <w:rPr>
                <w:rFonts w:ascii="Arial" w:hAnsi="Arial" w:cs="Arial"/>
              </w:rPr>
            </w:pPr>
          </w:p>
          <w:p w:rsidR="00950F8D" w:rsidRPr="007F01A8" w:rsidRDefault="00950F8D" w:rsidP="007F01A8">
            <w:pPr>
              <w:rPr>
                <w:rFonts w:ascii="Arial" w:hAnsi="Arial" w:cs="Arial"/>
              </w:rPr>
            </w:pPr>
            <w:r w:rsidRPr="007F01A8">
              <w:rPr>
                <w:rFonts w:ascii="Arial" w:hAnsi="Arial" w:cs="Arial"/>
              </w:rPr>
              <w:t>Rp. xxx</w:t>
            </w:r>
          </w:p>
        </w:tc>
      </w:tr>
    </w:tbl>
    <w:p w:rsidR="00950F8D" w:rsidRPr="007F01A8" w:rsidRDefault="00950F8D" w:rsidP="007F01A8">
      <w:pPr>
        <w:pStyle w:val="NoSpacing"/>
        <w:rPr>
          <w:rFonts w:ascii="Arial" w:hAnsi="Arial" w:cs="Arial"/>
        </w:rPr>
      </w:pPr>
      <w:r w:rsidRPr="007F01A8">
        <w:rPr>
          <w:rFonts w:ascii="Arial" w:hAnsi="Arial" w:cs="Arial"/>
        </w:rPr>
        <w:tab/>
      </w:r>
      <w:r w:rsidRPr="007F01A8">
        <w:rPr>
          <w:rFonts w:ascii="Arial" w:hAnsi="Arial" w:cs="Arial"/>
        </w:rPr>
        <w:tab/>
      </w:r>
    </w:p>
    <w:p w:rsidR="00950F8D" w:rsidRDefault="00950F8D" w:rsidP="00E33991">
      <w:pPr>
        <w:pStyle w:val="NoSpacing"/>
        <w:jc w:val="center"/>
        <w:rPr>
          <w:rFonts w:ascii="Arial" w:hAnsi="Arial" w:cs="Arial"/>
          <w:b/>
          <w:color w:val="000000" w:themeColor="text1"/>
          <w:lang w:val="id-ID"/>
        </w:rPr>
      </w:pPr>
    </w:p>
    <w:p w:rsidR="00950F8D" w:rsidRPr="00DE43DE" w:rsidRDefault="00950F8D" w:rsidP="00E33991">
      <w:pPr>
        <w:pStyle w:val="NoSpacing"/>
        <w:jc w:val="center"/>
        <w:rPr>
          <w:rFonts w:ascii="Arial" w:hAnsi="Arial" w:cs="Arial"/>
          <w:b/>
          <w:color w:val="000000" w:themeColor="text1"/>
        </w:rPr>
      </w:pPr>
      <w:r w:rsidRPr="00DE43DE">
        <w:rPr>
          <w:rFonts w:ascii="Arial" w:hAnsi="Arial" w:cs="Arial"/>
          <w:b/>
          <w:color w:val="000000" w:themeColor="text1"/>
        </w:rPr>
        <w:t>SISTEM AKUNTANSI PENGELOLAAN DANA RUPIAH MURNI</w:t>
      </w:r>
    </w:p>
    <w:p w:rsidR="00950F8D" w:rsidRPr="00DE43DE" w:rsidRDefault="00950F8D" w:rsidP="00E33991">
      <w:pPr>
        <w:pStyle w:val="NoSpacing"/>
        <w:jc w:val="both"/>
        <w:rPr>
          <w:rFonts w:ascii="Arial" w:hAnsi="Arial" w:cs="Arial"/>
          <w:b/>
          <w:color w:val="000000" w:themeColor="text1"/>
        </w:rPr>
      </w:pPr>
    </w:p>
    <w:p w:rsidR="00950F8D" w:rsidRPr="00260F8D" w:rsidRDefault="00950F8D" w:rsidP="00950F8D">
      <w:pPr>
        <w:numPr>
          <w:ilvl w:val="1"/>
          <w:numId w:val="7"/>
        </w:numPr>
        <w:tabs>
          <w:tab w:val="num" w:pos="360"/>
        </w:tabs>
        <w:spacing w:after="0" w:line="360" w:lineRule="auto"/>
        <w:ind w:left="720" w:hanging="720"/>
        <w:jc w:val="both"/>
        <w:rPr>
          <w:rFonts w:ascii="Arial" w:hAnsi="Arial" w:cs="Arial"/>
          <w:b/>
        </w:rPr>
      </w:pPr>
      <w:r w:rsidRPr="00260F8D">
        <w:rPr>
          <w:rFonts w:ascii="Arial" w:hAnsi="Arial" w:cs="Arial"/>
          <w:b/>
        </w:rPr>
        <w:t>Dasar Hukum</w:t>
      </w:r>
    </w:p>
    <w:p w:rsidR="00950F8D" w:rsidRPr="00DE43DE" w:rsidRDefault="00950F8D" w:rsidP="00E33991">
      <w:pPr>
        <w:spacing w:line="360" w:lineRule="auto"/>
        <w:ind w:left="720" w:hanging="360"/>
        <w:jc w:val="both"/>
        <w:rPr>
          <w:rFonts w:ascii="Arial" w:hAnsi="Arial" w:cs="Arial"/>
        </w:rPr>
      </w:pPr>
      <w:r w:rsidRPr="00DE43DE">
        <w:rPr>
          <w:rFonts w:ascii="Arial" w:hAnsi="Arial" w:cs="Arial"/>
        </w:rPr>
        <w:t>1. Undang-undang Republik Indonesia No. 20 Tahun 1997 tentang Penerimaan Negara Bukan Pajak</w:t>
      </w:r>
    </w:p>
    <w:p w:rsidR="00950F8D" w:rsidRPr="00DE43DE" w:rsidRDefault="00950F8D" w:rsidP="00950F8D">
      <w:pPr>
        <w:numPr>
          <w:ilvl w:val="2"/>
          <w:numId w:val="53"/>
        </w:numPr>
        <w:spacing w:after="0" w:line="360" w:lineRule="auto"/>
        <w:ind w:left="720"/>
        <w:jc w:val="both"/>
        <w:rPr>
          <w:rFonts w:ascii="Arial" w:hAnsi="Arial" w:cs="Arial"/>
        </w:rPr>
      </w:pPr>
      <w:r w:rsidRPr="00DE43DE">
        <w:rPr>
          <w:rFonts w:ascii="Arial" w:hAnsi="Arial" w:cs="Arial"/>
        </w:rPr>
        <w:lastRenderedPageBreak/>
        <w:t>Undang-undang Republik Indonesia No. 17 Tahun 2003 tentang Keuangan Negara</w:t>
      </w:r>
    </w:p>
    <w:p w:rsidR="00950F8D" w:rsidRPr="00DE43DE" w:rsidRDefault="00950F8D" w:rsidP="00950F8D">
      <w:pPr>
        <w:numPr>
          <w:ilvl w:val="2"/>
          <w:numId w:val="7"/>
        </w:numPr>
        <w:spacing w:after="0" w:line="360" w:lineRule="auto"/>
        <w:ind w:left="720"/>
        <w:jc w:val="both"/>
        <w:rPr>
          <w:rFonts w:ascii="Arial" w:hAnsi="Arial" w:cs="Arial"/>
        </w:rPr>
      </w:pPr>
      <w:r w:rsidRPr="00DE43DE">
        <w:rPr>
          <w:rFonts w:ascii="Arial" w:hAnsi="Arial" w:cs="Arial"/>
        </w:rPr>
        <w:t>Undang-undang Republik Indonesia No. 20 Tahun 2003 tentang Sistem Pendidikan Nasional</w:t>
      </w:r>
    </w:p>
    <w:p w:rsidR="00950F8D" w:rsidRPr="00DE43DE" w:rsidRDefault="00950F8D" w:rsidP="00950F8D">
      <w:pPr>
        <w:numPr>
          <w:ilvl w:val="2"/>
          <w:numId w:val="7"/>
        </w:numPr>
        <w:spacing w:after="0" w:line="360" w:lineRule="auto"/>
        <w:ind w:left="720"/>
        <w:jc w:val="both"/>
        <w:rPr>
          <w:rFonts w:ascii="Arial" w:hAnsi="Arial" w:cs="Arial"/>
        </w:rPr>
      </w:pPr>
      <w:r w:rsidRPr="00DE43DE">
        <w:rPr>
          <w:rFonts w:ascii="Arial" w:hAnsi="Arial" w:cs="Arial"/>
        </w:rPr>
        <w:t>Undang-undang Republik Indonesia No. 1 Tahun 2004 tentang Perbendaharaan  Negara</w:t>
      </w:r>
    </w:p>
    <w:p w:rsidR="00950F8D" w:rsidRPr="00DE43DE" w:rsidRDefault="00950F8D" w:rsidP="00950F8D">
      <w:pPr>
        <w:numPr>
          <w:ilvl w:val="2"/>
          <w:numId w:val="7"/>
        </w:numPr>
        <w:spacing w:after="0" w:line="360" w:lineRule="auto"/>
        <w:ind w:left="720"/>
        <w:jc w:val="both"/>
        <w:rPr>
          <w:rFonts w:ascii="Arial" w:hAnsi="Arial" w:cs="Arial"/>
        </w:rPr>
      </w:pPr>
      <w:r w:rsidRPr="00DE43DE">
        <w:rPr>
          <w:rFonts w:ascii="Arial" w:hAnsi="Arial" w:cs="Arial"/>
        </w:rPr>
        <w:t>Undang-undang Republik Indonesia No. 15 Tahun 2004 tentang Pemeriksaan Pengelolaan dan Tanggungjawab Keuangan Negara</w:t>
      </w:r>
    </w:p>
    <w:p w:rsidR="00950F8D" w:rsidRPr="00DE43DE" w:rsidRDefault="00950F8D" w:rsidP="00950F8D">
      <w:pPr>
        <w:numPr>
          <w:ilvl w:val="2"/>
          <w:numId w:val="7"/>
        </w:numPr>
        <w:spacing w:after="0" w:line="360" w:lineRule="auto"/>
        <w:ind w:left="720"/>
        <w:jc w:val="both"/>
        <w:rPr>
          <w:rFonts w:ascii="Arial" w:hAnsi="Arial" w:cs="Arial"/>
        </w:rPr>
      </w:pPr>
      <w:r w:rsidRPr="00DE43DE">
        <w:rPr>
          <w:rFonts w:ascii="Arial" w:hAnsi="Arial" w:cs="Arial"/>
          <w:lang w:val="es-ES"/>
        </w:rPr>
        <w:t xml:space="preserve">Peraturan Direktorat Jenderal Perbendaharaan Nomor </w:t>
      </w:r>
      <w:r w:rsidRPr="00DE43DE">
        <w:rPr>
          <w:rFonts w:ascii="Arial" w:hAnsi="Arial" w:cs="Arial"/>
        </w:rPr>
        <w:t>PER-66/PB/2005</w:t>
      </w:r>
    </w:p>
    <w:p w:rsidR="00950F8D" w:rsidRPr="00DE43DE" w:rsidRDefault="00950F8D" w:rsidP="00950F8D">
      <w:pPr>
        <w:numPr>
          <w:ilvl w:val="2"/>
          <w:numId w:val="7"/>
        </w:numPr>
        <w:spacing w:after="0" w:line="360" w:lineRule="auto"/>
        <w:ind w:left="720"/>
        <w:jc w:val="both"/>
        <w:rPr>
          <w:rFonts w:ascii="Arial" w:hAnsi="Arial" w:cs="Arial"/>
        </w:rPr>
      </w:pPr>
      <w:r w:rsidRPr="00DE43DE">
        <w:rPr>
          <w:rFonts w:ascii="Arial" w:hAnsi="Arial" w:cs="Arial"/>
          <w:lang w:val="es-ES"/>
        </w:rPr>
        <w:t>Peraturan Direktorat Jenderal Perbendaharaan Nomor</w:t>
      </w:r>
      <w:r w:rsidRPr="00DE43DE">
        <w:rPr>
          <w:rFonts w:ascii="Arial" w:hAnsi="Arial" w:cs="Arial"/>
        </w:rPr>
        <w:t xml:space="preserve"> PER-51/PB/2008 tanggal 20 November 2008 tentang Pedoman Penyusunan Laporan Keuangan Kementerian Negara/Lembaga</w:t>
      </w:r>
    </w:p>
    <w:p w:rsidR="00950F8D" w:rsidRPr="00DE43DE" w:rsidRDefault="00950F8D" w:rsidP="00950F8D">
      <w:pPr>
        <w:numPr>
          <w:ilvl w:val="2"/>
          <w:numId w:val="7"/>
        </w:numPr>
        <w:tabs>
          <w:tab w:val="num" w:pos="720"/>
        </w:tabs>
        <w:spacing w:after="0" w:line="360" w:lineRule="auto"/>
        <w:ind w:left="720"/>
        <w:jc w:val="both"/>
        <w:rPr>
          <w:rFonts w:ascii="Arial" w:hAnsi="Arial" w:cs="Arial"/>
        </w:rPr>
      </w:pPr>
      <w:r w:rsidRPr="00DE43DE">
        <w:rPr>
          <w:rFonts w:ascii="Arial" w:hAnsi="Arial" w:cs="Arial"/>
        </w:rPr>
        <w:t>Permenkeu Nomor: 06/PMK.02/2009 tentang tata cara perubahan rincian anggaran belanja pemerintah pusat dan perubahan daftar isian pelaksanaan anggaran tahun 2009.</w:t>
      </w:r>
    </w:p>
    <w:p w:rsidR="00950F8D" w:rsidRPr="00DE43DE" w:rsidRDefault="00950F8D" w:rsidP="00950F8D">
      <w:pPr>
        <w:numPr>
          <w:ilvl w:val="2"/>
          <w:numId w:val="7"/>
        </w:numPr>
        <w:tabs>
          <w:tab w:val="num" w:pos="720"/>
        </w:tabs>
        <w:spacing w:after="0" w:line="360" w:lineRule="auto"/>
        <w:ind w:left="720"/>
        <w:jc w:val="both"/>
        <w:rPr>
          <w:rFonts w:ascii="Arial" w:hAnsi="Arial" w:cs="Arial"/>
        </w:rPr>
      </w:pPr>
      <w:r w:rsidRPr="00DE43DE">
        <w:rPr>
          <w:rFonts w:ascii="Arial" w:hAnsi="Arial" w:cs="Arial"/>
        </w:rPr>
        <w:t>Permenkeu Nomor: 64/PMK.02/2008 tentang standar biaya umum tahun anggaran 2009.</w:t>
      </w:r>
    </w:p>
    <w:p w:rsidR="00950F8D" w:rsidRPr="00DE43DE" w:rsidRDefault="00950F8D" w:rsidP="00950F8D">
      <w:pPr>
        <w:numPr>
          <w:ilvl w:val="2"/>
          <w:numId w:val="7"/>
        </w:numPr>
        <w:tabs>
          <w:tab w:val="num" w:pos="720"/>
        </w:tabs>
        <w:spacing w:after="0" w:line="360" w:lineRule="auto"/>
        <w:ind w:left="720"/>
        <w:jc w:val="both"/>
        <w:rPr>
          <w:rFonts w:ascii="Arial" w:hAnsi="Arial" w:cs="Arial"/>
        </w:rPr>
      </w:pPr>
      <w:r w:rsidRPr="00DE43DE">
        <w:rPr>
          <w:rFonts w:ascii="Arial" w:hAnsi="Arial" w:cs="Arial"/>
        </w:rPr>
        <w:t>Keputusan Rektor UNY Nomor: 1 Tahun 2009 tentang pedoman tarif UNY tahun anggaran 2009.</w:t>
      </w:r>
    </w:p>
    <w:p w:rsidR="00950F8D" w:rsidRPr="00DE43DE" w:rsidRDefault="00950F8D" w:rsidP="00E33991">
      <w:pPr>
        <w:tabs>
          <w:tab w:val="num" w:pos="3600"/>
        </w:tabs>
        <w:spacing w:line="360" w:lineRule="auto"/>
        <w:ind w:left="720"/>
        <w:jc w:val="both"/>
        <w:rPr>
          <w:rFonts w:ascii="Arial" w:hAnsi="Arial" w:cs="Arial"/>
        </w:rPr>
      </w:pPr>
    </w:p>
    <w:p w:rsidR="00950F8D" w:rsidRPr="00260F8D" w:rsidRDefault="00950F8D" w:rsidP="00950F8D">
      <w:pPr>
        <w:numPr>
          <w:ilvl w:val="1"/>
          <w:numId w:val="7"/>
        </w:numPr>
        <w:tabs>
          <w:tab w:val="num" w:pos="360"/>
        </w:tabs>
        <w:spacing w:after="0" w:line="360" w:lineRule="auto"/>
        <w:ind w:left="720" w:hanging="720"/>
        <w:jc w:val="both"/>
        <w:rPr>
          <w:rFonts w:ascii="Arial" w:hAnsi="Arial" w:cs="Arial"/>
          <w:b/>
        </w:rPr>
      </w:pPr>
      <w:r w:rsidRPr="00260F8D">
        <w:rPr>
          <w:rFonts w:ascii="Arial" w:hAnsi="Arial" w:cs="Arial"/>
          <w:b/>
        </w:rPr>
        <w:t>Maksud dan Tujuan</w:t>
      </w:r>
    </w:p>
    <w:p w:rsidR="00950F8D" w:rsidRPr="00DE43DE" w:rsidRDefault="00950F8D" w:rsidP="00E33991">
      <w:pPr>
        <w:tabs>
          <w:tab w:val="num" w:pos="720"/>
        </w:tabs>
        <w:spacing w:line="360" w:lineRule="auto"/>
        <w:ind w:left="360"/>
        <w:jc w:val="both"/>
        <w:rPr>
          <w:rFonts w:ascii="Arial" w:hAnsi="Arial" w:cs="Arial"/>
        </w:rPr>
      </w:pPr>
      <w:r w:rsidRPr="00DE43DE">
        <w:rPr>
          <w:rFonts w:ascii="Arial" w:hAnsi="Arial" w:cs="Arial"/>
        </w:rPr>
        <w:tab/>
        <w:t>Maksud dan tujuan dari penyusunan petunjuk teknis ini ialah untuk memberikan pedoman dan pemahaman teknis implementasi anggaran sesuai dengan tugas, wewenang dan tanggungjawab masing-masing yang berdasar pada ketentuan perundang-undangan yang berlaku dan kebijakan “Rencana Bisnis dan Anggaran  (RBA) UNY” yang telah ditetapkan.</w:t>
      </w:r>
    </w:p>
    <w:p w:rsidR="00950F8D" w:rsidRPr="00DE43DE" w:rsidRDefault="00950F8D" w:rsidP="00E33991">
      <w:pPr>
        <w:tabs>
          <w:tab w:val="num" w:pos="720"/>
        </w:tabs>
        <w:spacing w:line="360" w:lineRule="auto"/>
        <w:ind w:left="360"/>
        <w:jc w:val="both"/>
        <w:rPr>
          <w:rFonts w:ascii="Arial" w:hAnsi="Arial" w:cs="Arial"/>
        </w:rPr>
      </w:pPr>
    </w:p>
    <w:p w:rsidR="00950F8D" w:rsidRPr="00260F8D" w:rsidRDefault="00950F8D" w:rsidP="00950F8D">
      <w:pPr>
        <w:numPr>
          <w:ilvl w:val="1"/>
          <w:numId w:val="7"/>
        </w:numPr>
        <w:tabs>
          <w:tab w:val="num" w:pos="360"/>
        </w:tabs>
        <w:spacing w:after="0" w:line="360" w:lineRule="auto"/>
        <w:ind w:left="360"/>
        <w:jc w:val="both"/>
        <w:rPr>
          <w:rFonts w:ascii="Arial" w:hAnsi="Arial" w:cs="Arial"/>
          <w:b/>
        </w:rPr>
      </w:pPr>
      <w:r w:rsidRPr="00260F8D">
        <w:rPr>
          <w:rFonts w:ascii="Arial" w:hAnsi="Arial" w:cs="Arial"/>
          <w:b/>
        </w:rPr>
        <w:t>Ruang Lingkup</w:t>
      </w:r>
    </w:p>
    <w:p w:rsidR="00950F8D" w:rsidRPr="00DE43DE" w:rsidRDefault="00950F8D" w:rsidP="00E33991">
      <w:pPr>
        <w:tabs>
          <w:tab w:val="num" w:pos="360"/>
        </w:tabs>
        <w:spacing w:line="360" w:lineRule="auto"/>
        <w:ind w:left="360"/>
        <w:jc w:val="both"/>
        <w:rPr>
          <w:rFonts w:ascii="Arial" w:hAnsi="Arial" w:cs="Arial"/>
          <w:lang w:val="es-ES"/>
        </w:rPr>
      </w:pPr>
      <w:r w:rsidRPr="00DE43DE">
        <w:rPr>
          <w:rFonts w:ascii="Arial" w:hAnsi="Arial" w:cs="Arial"/>
        </w:rPr>
        <w:tab/>
      </w:r>
      <w:r w:rsidRPr="00DE43DE">
        <w:rPr>
          <w:rFonts w:ascii="Arial" w:hAnsi="Arial" w:cs="Arial"/>
          <w:lang w:val="es-ES"/>
        </w:rPr>
        <w:t>DIPA (Daftar Isian Pelaksanaan Anggaran) meliputi satu  program kegiatan utama yaitu: Program Pendidikan Tinggi (RM dan PNBP)</w:t>
      </w:r>
    </w:p>
    <w:p w:rsidR="00950F8D" w:rsidRPr="00DE43DE" w:rsidRDefault="00950F8D" w:rsidP="00950F8D">
      <w:pPr>
        <w:pStyle w:val="ListParagraph"/>
        <w:numPr>
          <w:ilvl w:val="0"/>
          <w:numId w:val="78"/>
        </w:numPr>
        <w:tabs>
          <w:tab w:val="num" w:pos="360"/>
        </w:tabs>
        <w:spacing w:line="360" w:lineRule="auto"/>
        <w:jc w:val="both"/>
        <w:rPr>
          <w:rFonts w:ascii="Arial" w:hAnsi="Arial" w:cs="Arial"/>
          <w:sz w:val="22"/>
          <w:szCs w:val="22"/>
          <w:lang w:val="fi-FI"/>
        </w:rPr>
      </w:pPr>
      <w:r w:rsidRPr="00DE43DE">
        <w:rPr>
          <w:rFonts w:ascii="Arial" w:hAnsi="Arial" w:cs="Arial"/>
          <w:sz w:val="22"/>
          <w:szCs w:val="22"/>
          <w:lang w:val="fi-FI"/>
        </w:rPr>
        <w:t>Pejabat Pengelola Anggaran UNY</w:t>
      </w:r>
    </w:p>
    <w:p w:rsidR="00950F8D" w:rsidRPr="00DE43DE" w:rsidRDefault="00950F8D" w:rsidP="00E33991">
      <w:pPr>
        <w:tabs>
          <w:tab w:val="num" w:pos="540"/>
        </w:tabs>
        <w:spacing w:line="360" w:lineRule="auto"/>
        <w:ind w:left="720" w:hanging="11"/>
        <w:jc w:val="both"/>
        <w:rPr>
          <w:rFonts w:ascii="Arial" w:hAnsi="Arial" w:cs="Arial"/>
          <w:lang w:val="es-ES"/>
        </w:rPr>
      </w:pPr>
      <w:r w:rsidRPr="00DE43DE">
        <w:rPr>
          <w:rFonts w:ascii="Arial" w:hAnsi="Arial" w:cs="Arial"/>
          <w:lang w:val="es-ES"/>
        </w:rPr>
        <w:t>Pejabat pengelola anggaran di UNY terdiri atas:</w:t>
      </w:r>
    </w:p>
    <w:p w:rsidR="00950F8D" w:rsidRPr="00DE43DE" w:rsidRDefault="00950F8D" w:rsidP="00950F8D">
      <w:pPr>
        <w:pStyle w:val="ListParagraph"/>
        <w:numPr>
          <w:ilvl w:val="1"/>
          <w:numId w:val="8"/>
        </w:numPr>
        <w:tabs>
          <w:tab w:val="left" w:pos="851"/>
        </w:tabs>
        <w:spacing w:line="360" w:lineRule="auto"/>
        <w:ind w:left="1134" w:hanging="425"/>
        <w:jc w:val="both"/>
        <w:rPr>
          <w:rFonts w:ascii="Arial" w:hAnsi="Arial" w:cs="Arial"/>
          <w:sz w:val="22"/>
          <w:szCs w:val="22"/>
        </w:rPr>
      </w:pPr>
      <w:r w:rsidRPr="00DE43DE">
        <w:rPr>
          <w:rFonts w:ascii="Arial" w:hAnsi="Arial" w:cs="Arial"/>
          <w:sz w:val="22"/>
          <w:szCs w:val="22"/>
        </w:rPr>
        <w:t>Kuasa Pengguna Anggaran : Rektor UNY</w:t>
      </w:r>
    </w:p>
    <w:p w:rsidR="00950F8D" w:rsidRPr="00DE43DE" w:rsidRDefault="00950F8D" w:rsidP="00950F8D">
      <w:pPr>
        <w:pStyle w:val="ListParagraph"/>
        <w:numPr>
          <w:ilvl w:val="0"/>
          <w:numId w:val="8"/>
        </w:numPr>
        <w:tabs>
          <w:tab w:val="left" w:pos="1134"/>
        </w:tabs>
        <w:spacing w:line="360" w:lineRule="auto"/>
        <w:ind w:left="1134" w:hanging="436"/>
        <w:jc w:val="both"/>
        <w:rPr>
          <w:rFonts w:ascii="Arial" w:hAnsi="Arial" w:cs="Arial"/>
          <w:sz w:val="22"/>
          <w:szCs w:val="22"/>
          <w:lang w:val="es-ES"/>
        </w:rPr>
      </w:pPr>
      <w:r w:rsidRPr="00DE43DE">
        <w:rPr>
          <w:rFonts w:ascii="Arial" w:hAnsi="Arial" w:cs="Arial"/>
          <w:sz w:val="22"/>
          <w:szCs w:val="22"/>
          <w:lang w:val="es-ES"/>
        </w:rPr>
        <w:t xml:space="preserve">Pejabat Kuasa Pengguna Anggaran/ Atasan Langsung Bendahara: </w:t>
      </w:r>
      <w:r w:rsidRPr="00DE43DE">
        <w:rPr>
          <w:rFonts w:ascii="Arial" w:hAnsi="Arial" w:cs="Arial"/>
          <w:sz w:val="22"/>
          <w:szCs w:val="22"/>
          <w:lang w:val="id-ID"/>
        </w:rPr>
        <w:t>Pembantu Rektor II</w:t>
      </w:r>
      <w:r w:rsidRPr="00DE43DE">
        <w:rPr>
          <w:rFonts w:ascii="Arial" w:hAnsi="Arial" w:cs="Arial"/>
          <w:sz w:val="22"/>
          <w:szCs w:val="22"/>
          <w:lang w:val="es-ES"/>
        </w:rPr>
        <w:t xml:space="preserve"> </w:t>
      </w:r>
    </w:p>
    <w:p w:rsidR="00950F8D" w:rsidRPr="00DE43DE" w:rsidRDefault="00950F8D" w:rsidP="00950F8D">
      <w:pPr>
        <w:pStyle w:val="ListParagraph"/>
        <w:numPr>
          <w:ilvl w:val="0"/>
          <w:numId w:val="8"/>
        </w:numPr>
        <w:tabs>
          <w:tab w:val="left" w:pos="1134"/>
        </w:tabs>
        <w:spacing w:line="360" w:lineRule="auto"/>
        <w:ind w:left="1134" w:hanging="436"/>
        <w:jc w:val="both"/>
        <w:rPr>
          <w:rFonts w:ascii="Arial" w:hAnsi="Arial" w:cs="Arial"/>
          <w:sz w:val="22"/>
          <w:szCs w:val="22"/>
        </w:rPr>
      </w:pPr>
      <w:r w:rsidRPr="00DE43DE">
        <w:rPr>
          <w:rFonts w:ascii="Arial" w:hAnsi="Arial" w:cs="Arial"/>
          <w:sz w:val="22"/>
          <w:szCs w:val="22"/>
        </w:rPr>
        <w:lastRenderedPageBreak/>
        <w:t xml:space="preserve">Pejabat Penerbit SPM : </w:t>
      </w:r>
      <w:r w:rsidRPr="00DE43DE">
        <w:rPr>
          <w:rFonts w:ascii="Arial" w:hAnsi="Arial" w:cs="Arial"/>
          <w:sz w:val="22"/>
          <w:szCs w:val="22"/>
          <w:lang w:val="id-ID"/>
        </w:rPr>
        <w:t>Kepala Bagian Keuangan</w:t>
      </w:r>
    </w:p>
    <w:p w:rsidR="00950F8D" w:rsidRPr="00DE43DE" w:rsidRDefault="00950F8D" w:rsidP="00950F8D">
      <w:pPr>
        <w:pStyle w:val="ListParagraph"/>
        <w:numPr>
          <w:ilvl w:val="0"/>
          <w:numId w:val="8"/>
        </w:numPr>
        <w:tabs>
          <w:tab w:val="left" w:pos="1134"/>
        </w:tabs>
        <w:spacing w:line="360" w:lineRule="auto"/>
        <w:ind w:left="1134" w:hanging="436"/>
        <w:jc w:val="both"/>
        <w:rPr>
          <w:rFonts w:ascii="Arial" w:hAnsi="Arial" w:cs="Arial"/>
          <w:sz w:val="22"/>
          <w:szCs w:val="22"/>
        </w:rPr>
      </w:pPr>
      <w:r w:rsidRPr="00DE43DE">
        <w:rPr>
          <w:rFonts w:ascii="Arial" w:hAnsi="Arial" w:cs="Arial"/>
          <w:sz w:val="22"/>
          <w:szCs w:val="22"/>
        </w:rPr>
        <w:t>Bendaharawan:</w:t>
      </w:r>
    </w:p>
    <w:p w:rsidR="00950F8D" w:rsidRPr="00DE43DE" w:rsidRDefault="00950F8D" w:rsidP="00950F8D">
      <w:pPr>
        <w:pStyle w:val="ListParagraph"/>
        <w:numPr>
          <w:ilvl w:val="0"/>
          <w:numId w:val="79"/>
        </w:numPr>
        <w:tabs>
          <w:tab w:val="num" w:pos="1440"/>
          <w:tab w:val="num" w:pos="1980"/>
          <w:tab w:val="num" w:pos="5160"/>
        </w:tabs>
        <w:spacing w:line="360" w:lineRule="auto"/>
        <w:ind w:hanging="1386"/>
        <w:jc w:val="both"/>
        <w:rPr>
          <w:rFonts w:ascii="Arial" w:hAnsi="Arial" w:cs="Arial"/>
          <w:sz w:val="22"/>
          <w:szCs w:val="22"/>
        </w:rPr>
      </w:pPr>
      <w:r w:rsidRPr="00DE43DE">
        <w:rPr>
          <w:rFonts w:ascii="Arial" w:hAnsi="Arial" w:cs="Arial"/>
          <w:sz w:val="22"/>
          <w:szCs w:val="22"/>
        </w:rPr>
        <w:t>Bendahara Penerima</w:t>
      </w:r>
    </w:p>
    <w:p w:rsidR="00950F8D" w:rsidRPr="00DE43DE" w:rsidRDefault="00950F8D" w:rsidP="00950F8D">
      <w:pPr>
        <w:pStyle w:val="ListParagraph"/>
        <w:numPr>
          <w:ilvl w:val="0"/>
          <w:numId w:val="79"/>
        </w:numPr>
        <w:tabs>
          <w:tab w:val="num" w:pos="1440"/>
          <w:tab w:val="num" w:pos="1980"/>
          <w:tab w:val="num" w:pos="5160"/>
        </w:tabs>
        <w:spacing w:line="360" w:lineRule="auto"/>
        <w:ind w:hanging="1386"/>
        <w:jc w:val="both"/>
        <w:rPr>
          <w:rFonts w:ascii="Arial" w:hAnsi="Arial" w:cs="Arial"/>
          <w:sz w:val="22"/>
          <w:szCs w:val="22"/>
        </w:rPr>
      </w:pPr>
      <w:r w:rsidRPr="00DE43DE">
        <w:rPr>
          <w:rFonts w:ascii="Arial" w:hAnsi="Arial" w:cs="Arial"/>
          <w:sz w:val="22"/>
          <w:szCs w:val="22"/>
        </w:rPr>
        <w:t xml:space="preserve">Bendahara Pengeluaran </w:t>
      </w:r>
    </w:p>
    <w:p w:rsidR="00950F8D" w:rsidRPr="00DE43DE" w:rsidRDefault="00950F8D" w:rsidP="00950F8D">
      <w:pPr>
        <w:pStyle w:val="ListParagraph"/>
        <w:numPr>
          <w:ilvl w:val="0"/>
          <w:numId w:val="79"/>
        </w:numPr>
        <w:tabs>
          <w:tab w:val="num" w:pos="1440"/>
          <w:tab w:val="num" w:pos="1980"/>
          <w:tab w:val="num" w:pos="5160"/>
        </w:tabs>
        <w:spacing w:line="360" w:lineRule="auto"/>
        <w:ind w:hanging="1386"/>
        <w:jc w:val="both"/>
        <w:rPr>
          <w:rFonts w:ascii="Arial" w:hAnsi="Arial" w:cs="Arial"/>
          <w:sz w:val="22"/>
          <w:szCs w:val="22"/>
        </w:rPr>
      </w:pPr>
      <w:r w:rsidRPr="00DE43DE">
        <w:rPr>
          <w:rFonts w:ascii="Arial" w:hAnsi="Arial" w:cs="Arial"/>
          <w:sz w:val="22"/>
          <w:szCs w:val="22"/>
        </w:rPr>
        <w:t>Bendahara Pengeluaran Pembantu</w:t>
      </w:r>
    </w:p>
    <w:p w:rsidR="00950F8D" w:rsidRPr="00DE43DE" w:rsidRDefault="00950F8D" w:rsidP="00950F8D">
      <w:pPr>
        <w:pStyle w:val="ListParagraph"/>
        <w:numPr>
          <w:ilvl w:val="2"/>
          <w:numId w:val="77"/>
        </w:numPr>
        <w:tabs>
          <w:tab w:val="num" w:pos="709"/>
        </w:tabs>
        <w:spacing w:line="360" w:lineRule="auto"/>
        <w:ind w:hanging="3174"/>
        <w:jc w:val="both"/>
        <w:rPr>
          <w:rFonts w:ascii="Arial" w:hAnsi="Arial" w:cs="Arial"/>
          <w:sz w:val="22"/>
          <w:szCs w:val="22"/>
        </w:rPr>
      </w:pPr>
      <w:r w:rsidRPr="00DE43DE">
        <w:rPr>
          <w:rFonts w:ascii="Arial" w:hAnsi="Arial" w:cs="Arial"/>
          <w:sz w:val="22"/>
          <w:szCs w:val="22"/>
        </w:rPr>
        <w:t>Pejabat Pembuat Komitmen:</w:t>
      </w:r>
    </w:p>
    <w:p w:rsidR="00950F8D" w:rsidRPr="00DE43DE" w:rsidRDefault="00950F8D" w:rsidP="00950F8D">
      <w:pPr>
        <w:pStyle w:val="ListParagraph"/>
        <w:numPr>
          <w:ilvl w:val="6"/>
          <w:numId w:val="77"/>
        </w:numPr>
        <w:tabs>
          <w:tab w:val="num" w:pos="993"/>
        </w:tabs>
        <w:spacing w:line="360" w:lineRule="auto"/>
        <w:ind w:firstLine="2509"/>
        <w:jc w:val="both"/>
        <w:rPr>
          <w:rFonts w:ascii="Arial" w:hAnsi="Arial" w:cs="Arial"/>
          <w:sz w:val="22"/>
          <w:szCs w:val="22"/>
        </w:rPr>
      </w:pPr>
      <w:r w:rsidRPr="00DE43DE">
        <w:rPr>
          <w:rFonts w:ascii="Arial" w:hAnsi="Arial" w:cs="Arial"/>
          <w:sz w:val="22"/>
          <w:szCs w:val="22"/>
        </w:rPr>
        <w:t>Program/kegiatan tingkat Universitas</w:t>
      </w:r>
    </w:p>
    <w:p w:rsidR="00950F8D" w:rsidRPr="00DE43DE" w:rsidRDefault="00950F8D" w:rsidP="00950F8D">
      <w:pPr>
        <w:pStyle w:val="ListParagraph"/>
        <w:numPr>
          <w:ilvl w:val="0"/>
          <w:numId w:val="80"/>
        </w:numPr>
        <w:spacing w:line="360" w:lineRule="auto"/>
        <w:ind w:left="1418" w:hanging="284"/>
        <w:jc w:val="both"/>
        <w:rPr>
          <w:rFonts w:ascii="Arial" w:hAnsi="Arial" w:cs="Arial"/>
          <w:sz w:val="22"/>
          <w:szCs w:val="22"/>
        </w:rPr>
      </w:pPr>
      <w:r w:rsidRPr="00DE43DE">
        <w:rPr>
          <w:rFonts w:ascii="Arial" w:hAnsi="Arial" w:cs="Arial"/>
          <w:sz w:val="22"/>
          <w:szCs w:val="22"/>
        </w:rPr>
        <w:t>Bidang I: PR I</w:t>
      </w:r>
    </w:p>
    <w:p w:rsidR="00950F8D" w:rsidRPr="00DE43DE" w:rsidRDefault="00950F8D" w:rsidP="00950F8D">
      <w:pPr>
        <w:pStyle w:val="ListParagraph"/>
        <w:numPr>
          <w:ilvl w:val="0"/>
          <w:numId w:val="80"/>
        </w:numPr>
        <w:spacing w:line="360" w:lineRule="auto"/>
        <w:ind w:left="1418" w:hanging="284"/>
        <w:jc w:val="both"/>
        <w:rPr>
          <w:rFonts w:ascii="Arial" w:hAnsi="Arial" w:cs="Arial"/>
          <w:sz w:val="22"/>
          <w:szCs w:val="22"/>
        </w:rPr>
      </w:pPr>
      <w:r w:rsidRPr="00DE43DE">
        <w:rPr>
          <w:rFonts w:ascii="Arial" w:hAnsi="Arial" w:cs="Arial"/>
          <w:sz w:val="22"/>
          <w:szCs w:val="22"/>
        </w:rPr>
        <w:t xml:space="preserve">Bidang II: </w:t>
      </w:r>
      <w:r>
        <w:rPr>
          <w:rFonts w:ascii="Arial" w:hAnsi="Arial" w:cs="Arial"/>
          <w:sz w:val="22"/>
          <w:szCs w:val="22"/>
          <w:lang w:val="id-ID"/>
        </w:rPr>
        <w:t>PR II</w:t>
      </w:r>
    </w:p>
    <w:p w:rsidR="00950F8D" w:rsidRPr="00DE43DE" w:rsidRDefault="00950F8D" w:rsidP="00950F8D">
      <w:pPr>
        <w:pStyle w:val="ListParagraph"/>
        <w:numPr>
          <w:ilvl w:val="0"/>
          <w:numId w:val="80"/>
        </w:numPr>
        <w:spacing w:line="360" w:lineRule="auto"/>
        <w:ind w:left="1418" w:hanging="284"/>
        <w:jc w:val="both"/>
        <w:rPr>
          <w:rFonts w:ascii="Arial" w:hAnsi="Arial" w:cs="Arial"/>
          <w:sz w:val="22"/>
          <w:szCs w:val="22"/>
        </w:rPr>
      </w:pPr>
      <w:r w:rsidRPr="00DE43DE">
        <w:rPr>
          <w:rFonts w:ascii="Arial" w:hAnsi="Arial" w:cs="Arial"/>
          <w:sz w:val="22"/>
          <w:szCs w:val="22"/>
        </w:rPr>
        <w:t>Bidang III: PR III</w:t>
      </w:r>
    </w:p>
    <w:p w:rsidR="00950F8D" w:rsidRPr="00DE43DE" w:rsidRDefault="00950F8D" w:rsidP="00950F8D">
      <w:pPr>
        <w:pStyle w:val="ListParagraph"/>
        <w:numPr>
          <w:ilvl w:val="6"/>
          <w:numId w:val="77"/>
        </w:numPr>
        <w:tabs>
          <w:tab w:val="num" w:pos="993"/>
          <w:tab w:val="num" w:pos="1980"/>
        </w:tabs>
        <w:spacing w:line="360" w:lineRule="auto"/>
        <w:ind w:firstLine="2509"/>
        <w:jc w:val="both"/>
        <w:rPr>
          <w:rFonts w:ascii="Arial" w:hAnsi="Arial" w:cs="Arial"/>
          <w:sz w:val="22"/>
          <w:szCs w:val="22"/>
        </w:rPr>
      </w:pPr>
      <w:r w:rsidRPr="00DE43DE">
        <w:rPr>
          <w:rFonts w:ascii="Arial" w:hAnsi="Arial" w:cs="Arial"/>
          <w:sz w:val="22"/>
          <w:szCs w:val="22"/>
        </w:rPr>
        <w:t>Program/kegiatan tingkat Fakultas:  PD II</w:t>
      </w:r>
    </w:p>
    <w:p w:rsidR="00950F8D" w:rsidRPr="00DE43DE" w:rsidRDefault="00950F8D" w:rsidP="00950F8D">
      <w:pPr>
        <w:pStyle w:val="ListParagraph"/>
        <w:numPr>
          <w:ilvl w:val="6"/>
          <w:numId w:val="77"/>
        </w:numPr>
        <w:tabs>
          <w:tab w:val="num" w:pos="993"/>
        </w:tabs>
        <w:spacing w:line="360" w:lineRule="auto"/>
        <w:ind w:firstLine="2509"/>
        <w:jc w:val="both"/>
        <w:rPr>
          <w:rFonts w:ascii="Arial" w:hAnsi="Arial" w:cs="Arial"/>
          <w:sz w:val="22"/>
          <w:szCs w:val="22"/>
        </w:rPr>
      </w:pPr>
      <w:r w:rsidRPr="00DE43DE">
        <w:rPr>
          <w:rFonts w:ascii="Arial" w:hAnsi="Arial" w:cs="Arial"/>
          <w:sz w:val="22"/>
          <w:szCs w:val="22"/>
        </w:rPr>
        <w:t>Program/kegiatan tingkat Lembaga: Ketua Lemlit/LPM</w:t>
      </w:r>
    </w:p>
    <w:p w:rsidR="00950F8D" w:rsidRPr="00DE43DE" w:rsidRDefault="00950F8D" w:rsidP="00950F8D">
      <w:pPr>
        <w:pStyle w:val="ListParagraph"/>
        <w:numPr>
          <w:ilvl w:val="6"/>
          <w:numId w:val="77"/>
        </w:numPr>
        <w:tabs>
          <w:tab w:val="num" w:pos="993"/>
        </w:tabs>
        <w:spacing w:line="360" w:lineRule="auto"/>
        <w:ind w:firstLine="2509"/>
        <w:jc w:val="both"/>
        <w:rPr>
          <w:rFonts w:ascii="Arial" w:hAnsi="Arial" w:cs="Arial"/>
          <w:sz w:val="22"/>
          <w:szCs w:val="22"/>
        </w:rPr>
      </w:pPr>
      <w:r w:rsidRPr="00DE43DE">
        <w:rPr>
          <w:rFonts w:ascii="Arial" w:hAnsi="Arial" w:cs="Arial"/>
          <w:sz w:val="22"/>
          <w:szCs w:val="22"/>
        </w:rPr>
        <w:t xml:space="preserve">Program/kegiatan tingkat Biro: </w:t>
      </w:r>
    </w:p>
    <w:p w:rsidR="00950F8D" w:rsidRPr="00DE43DE" w:rsidRDefault="00950F8D" w:rsidP="00950F8D">
      <w:pPr>
        <w:pStyle w:val="ListParagraph"/>
        <w:numPr>
          <w:ilvl w:val="0"/>
          <w:numId w:val="76"/>
        </w:numPr>
        <w:spacing w:line="360" w:lineRule="auto"/>
        <w:ind w:left="2160"/>
        <w:jc w:val="both"/>
        <w:rPr>
          <w:rFonts w:ascii="Arial" w:hAnsi="Arial" w:cs="Arial"/>
          <w:sz w:val="22"/>
          <w:szCs w:val="22"/>
        </w:rPr>
      </w:pPr>
      <w:r w:rsidRPr="00DE43DE">
        <w:rPr>
          <w:rFonts w:ascii="Arial" w:hAnsi="Arial" w:cs="Arial"/>
          <w:sz w:val="22"/>
          <w:szCs w:val="22"/>
        </w:rPr>
        <w:t>Tingkat BAAKPSI: Kepala BAAKPSI</w:t>
      </w:r>
    </w:p>
    <w:p w:rsidR="00950F8D" w:rsidRPr="00DE43DE" w:rsidRDefault="00950F8D" w:rsidP="00950F8D">
      <w:pPr>
        <w:pStyle w:val="ListParagraph"/>
        <w:numPr>
          <w:ilvl w:val="0"/>
          <w:numId w:val="76"/>
        </w:numPr>
        <w:spacing w:line="360" w:lineRule="auto"/>
        <w:ind w:left="2160"/>
        <w:jc w:val="both"/>
        <w:rPr>
          <w:rFonts w:ascii="Arial" w:hAnsi="Arial" w:cs="Arial"/>
          <w:sz w:val="22"/>
          <w:szCs w:val="22"/>
        </w:rPr>
      </w:pPr>
      <w:r w:rsidRPr="00DE43DE">
        <w:rPr>
          <w:rFonts w:ascii="Arial" w:hAnsi="Arial" w:cs="Arial"/>
          <w:sz w:val="22"/>
          <w:szCs w:val="22"/>
        </w:rPr>
        <w:t>Tingkat BAUK: Kepala BAUK</w:t>
      </w:r>
    </w:p>
    <w:p w:rsidR="00950F8D" w:rsidRPr="00DE43DE" w:rsidRDefault="00950F8D" w:rsidP="00E33991">
      <w:pPr>
        <w:pStyle w:val="Heading4"/>
        <w:numPr>
          <w:ilvl w:val="0"/>
          <w:numId w:val="0"/>
        </w:numPr>
        <w:tabs>
          <w:tab w:val="clear" w:pos="1980"/>
          <w:tab w:val="num" w:pos="1440"/>
        </w:tabs>
        <w:ind w:left="1440" w:hanging="731"/>
        <w:jc w:val="both"/>
        <w:rPr>
          <w:rFonts w:ascii="Arial" w:hAnsi="Arial" w:cs="Arial"/>
          <w:b w:val="0"/>
          <w:sz w:val="22"/>
          <w:szCs w:val="22"/>
          <w:lang w:val="es-ES"/>
        </w:rPr>
      </w:pPr>
      <w:r w:rsidRPr="00DE43DE">
        <w:rPr>
          <w:rFonts w:ascii="Arial" w:hAnsi="Arial" w:cs="Arial"/>
          <w:b w:val="0"/>
          <w:sz w:val="22"/>
          <w:szCs w:val="22"/>
          <w:lang w:val="id-ID"/>
        </w:rPr>
        <w:t xml:space="preserve">e.  </w:t>
      </w:r>
      <w:r w:rsidRPr="00DE43DE">
        <w:rPr>
          <w:rFonts w:ascii="Arial" w:hAnsi="Arial" w:cs="Arial"/>
          <w:b w:val="0"/>
          <w:sz w:val="22"/>
          <w:szCs w:val="22"/>
          <w:lang w:val="es-ES"/>
        </w:rPr>
        <w:t>Program/kegiatan Pascasarjana: Direktur Pascasarjana/ Asdir II</w:t>
      </w:r>
    </w:p>
    <w:p w:rsidR="00950F8D" w:rsidRPr="00DE43DE" w:rsidRDefault="00950F8D" w:rsidP="00E33991">
      <w:pPr>
        <w:pStyle w:val="Heading4"/>
        <w:numPr>
          <w:ilvl w:val="0"/>
          <w:numId w:val="0"/>
        </w:numPr>
        <w:tabs>
          <w:tab w:val="clear" w:pos="1980"/>
          <w:tab w:val="num" w:pos="1440"/>
        </w:tabs>
        <w:ind w:left="1440" w:hanging="731"/>
        <w:jc w:val="both"/>
        <w:rPr>
          <w:rFonts w:ascii="Arial" w:hAnsi="Arial" w:cs="Arial"/>
          <w:sz w:val="22"/>
          <w:szCs w:val="22"/>
          <w:lang w:val="es-ES"/>
        </w:rPr>
      </w:pPr>
      <w:r w:rsidRPr="00DE43DE">
        <w:rPr>
          <w:rFonts w:ascii="Arial" w:hAnsi="Arial" w:cs="Arial"/>
          <w:b w:val="0"/>
          <w:sz w:val="22"/>
          <w:szCs w:val="22"/>
          <w:lang w:val="id-ID"/>
        </w:rPr>
        <w:t xml:space="preserve">f.  </w:t>
      </w:r>
      <w:r w:rsidRPr="00DE43DE">
        <w:rPr>
          <w:rFonts w:ascii="Arial" w:hAnsi="Arial" w:cs="Arial"/>
          <w:b w:val="0"/>
          <w:sz w:val="22"/>
          <w:szCs w:val="22"/>
        </w:rPr>
        <w:t>Program/kegiatan Kampus III UNY Wates: Koordinator Kampus III Wates</w:t>
      </w:r>
      <w:r w:rsidRPr="00DE43DE">
        <w:rPr>
          <w:rFonts w:ascii="Arial" w:hAnsi="Arial" w:cs="Arial"/>
          <w:sz w:val="22"/>
          <w:szCs w:val="22"/>
        </w:rPr>
        <w:t>.</w:t>
      </w:r>
    </w:p>
    <w:p w:rsidR="00950F8D" w:rsidRPr="00DE43DE" w:rsidRDefault="00950F8D" w:rsidP="00E33991">
      <w:pPr>
        <w:tabs>
          <w:tab w:val="left" w:pos="720"/>
          <w:tab w:val="left" w:pos="1080"/>
        </w:tabs>
        <w:spacing w:line="360" w:lineRule="auto"/>
        <w:ind w:left="720" w:hanging="294"/>
        <w:jc w:val="both"/>
        <w:rPr>
          <w:rFonts w:ascii="Arial" w:hAnsi="Arial" w:cs="Arial"/>
          <w:lang w:val="fi-FI"/>
        </w:rPr>
      </w:pPr>
      <w:r w:rsidRPr="00DE43DE">
        <w:rPr>
          <w:rFonts w:ascii="Arial" w:hAnsi="Arial" w:cs="Arial"/>
        </w:rPr>
        <w:t xml:space="preserve">3.    </w:t>
      </w:r>
      <w:r w:rsidRPr="00DE43DE">
        <w:rPr>
          <w:rFonts w:ascii="Arial" w:hAnsi="Arial" w:cs="Arial"/>
          <w:lang w:val="fi-FI"/>
        </w:rPr>
        <w:t xml:space="preserve">Bendahara Pengeluaran Pembantu (BPP): </w:t>
      </w:r>
    </w:p>
    <w:p w:rsidR="00950F8D" w:rsidRPr="00DE43DE" w:rsidRDefault="00950F8D" w:rsidP="00950F8D">
      <w:pPr>
        <w:numPr>
          <w:ilvl w:val="4"/>
          <w:numId w:val="81"/>
        </w:numPr>
        <w:spacing w:after="0" w:line="360" w:lineRule="auto"/>
        <w:ind w:left="1276" w:hanging="425"/>
        <w:jc w:val="both"/>
        <w:rPr>
          <w:rFonts w:ascii="Arial" w:hAnsi="Arial" w:cs="Arial"/>
        </w:rPr>
      </w:pPr>
      <w:r w:rsidRPr="00DE43DE">
        <w:rPr>
          <w:rFonts w:ascii="Arial" w:hAnsi="Arial" w:cs="Arial"/>
        </w:rPr>
        <w:t>BPP Rektorat</w:t>
      </w:r>
    </w:p>
    <w:p w:rsidR="00950F8D" w:rsidRPr="00DE43DE" w:rsidRDefault="00950F8D" w:rsidP="00950F8D">
      <w:pPr>
        <w:numPr>
          <w:ilvl w:val="4"/>
          <w:numId w:val="81"/>
        </w:numPr>
        <w:spacing w:after="0" w:line="360" w:lineRule="auto"/>
        <w:ind w:left="1276" w:hanging="425"/>
        <w:jc w:val="both"/>
        <w:rPr>
          <w:rFonts w:ascii="Arial" w:hAnsi="Arial" w:cs="Arial"/>
        </w:rPr>
      </w:pPr>
      <w:r w:rsidRPr="00DE43DE">
        <w:rPr>
          <w:rFonts w:ascii="Arial" w:hAnsi="Arial" w:cs="Arial"/>
        </w:rPr>
        <w:t>BPP BAUK</w:t>
      </w:r>
    </w:p>
    <w:p w:rsidR="00950F8D" w:rsidRPr="00DE43DE" w:rsidRDefault="00950F8D" w:rsidP="00950F8D">
      <w:pPr>
        <w:numPr>
          <w:ilvl w:val="4"/>
          <w:numId w:val="81"/>
        </w:numPr>
        <w:spacing w:after="0" w:line="360" w:lineRule="auto"/>
        <w:ind w:left="1276" w:hanging="425"/>
        <w:jc w:val="both"/>
        <w:rPr>
          <w:rFonts w:ascii="Arial" w:hAnsi="Arial" w:cs="Arial"/>
        </w:rPr>
      </w:pPr>
      <w:r w:rsidRPr="00DE43DE">
        <w:rPr>
          <w:rFonts w:ascii="Arial" w:hAnsi="Arial" w:cs="Arial"/>
        </w:rPr>
        <w:t>BPP BAAKPSI</w:t>
      </w:r>
    </w:p>
    <w:p w:rsidR="00950F8D" w:rsidRPr="00DE43DE" w:rsidRDefault="00950F8D" w:rsidP="00950F8D">
      <w:pPr>
        <w:numPr>
          <w:ilvl w:val="4"/>
          <w:numId w:val="81"/>
        </w:numPr>
        <w:spacing w:after="0" w:line="360" w:lineRule="auto"/>
        <w:ind w:left="1276" w:hanging="425"/>
        <w:jc w:val="both"/>
        <w:rPr>
          <w:rFonts w:ascii="Arial" w:hAnsi="Arial" w:cs="Arial"/>
        </w:rPr>
      </w:pPr>
      <w:r w:rsidRPr="00DE43DE">
        <w:rPr>
          <w:rFonts w:ascii="Arial" w:hAnsi="Arial" w:cs="Arial"/>
        </w:rPr>
        <w:t>BPP FISE/FT/FBS/FMIPA/FIP/FIK</w:t>
      </w:r>
    </w:p>
    <w:p w:rsidR="00950F8D" w:rsidRPr="00DE43DE" w:rsidRDefault="00950F8D" w:rsidP="00950F8D">
      <w:pPr>
        <w:numPr>
          <w:ilvl w:val="4"/>
          <w:numId w:val="81"/>
        </w:numPr>
        <w:tabs>
          <w:tab w:val="left" w:pos="1440"/>
        </w:tabs>
        <w:spacing w:after="0" w:line="360" w:lineRule="auto"/>
        <w:ind w:left="1276" w:hanging="425"/>
        <w:jc w:val="both"/>
        <w:rPr>
          <w:rFonts w:ascii="Arial" w:hAnsi="Arial" w:cs="Arial"/>
        </w:rPr>
      </w:pPr>
      <w:r w:rsidRPr="00DE43DE">
        <w:rPr>
          <w:rFonts w:ascii="Arial" w:hAnsi="Arial" w:cs="Arial"/>
        </w:rPr>
        <w:t>BPP Lemlit/LPM</w:t>
      </w:r>
    </w:p>
    <w:p w:rsidR="00950F8D" w:rsidRPr="00DE43DE" w:rsidRDefault="00950F8D" w:rsidP="00950F8D">
      <w:pPr>
        <w:numPr>
          <w:ilvl w:val="4"/>
          <w:numId w:val="81"/>
        </w:numPr>
        <w:tabs>
          <w:tab w:val="left" w:pos="1440"/>
        </w:tabs>
        <w:spacing w:after="0" w:line="360" w:lineRule="auto"/>
        <w:ind w:left="1276" w:hanging="425"/>
        <w:jc w:val="both"/>
        <w:rPr>
          <w:rFonts w:ascii="Arial" w:hAnsi="Arial" w:cs="Arial"/>
        </w:rPr>
      </w:pPr>
      <w:r w:rsidRPr="00DE43DE">
        <w:rPr>
          <w:rFonts w:ascii="Arial" w:hAnsi="Arial" w:cs="Arial"/>
        </w:rPr>
        <w:t>BPP Kampus III UNY Wates</w:t>
      </w:r>
    </w:p>
    <w:p w:rsidR="00950F8D" w:rsidRPr="00DE43DE" w:rsidRDefault="00950F8D" w:rsidP="00950F8D">
      <w:pPr>
        <w:numPr>
          <w:ilvl w:val="4"/>
          <w:numId w:val="81"/>
        </w:numPr>
        <w:tabs>
          <w:tab w:val="left" w:pos="1440"/>
        </w:tabs>
        <w:spacing w:after="0" w:line="360" w:lineRule="auto"/>
        <w:ind w:left="1276" w:hanging="425"/>
        <w:jc w:val="both"/>
        <w:rPr>
          <w:rFonts w:ascii="Arial" w:hAnsi="Arial" w:cs="Arial"/>
        </w:rPr>
      </w:pPr>
      <w:r w:rsidRPr="00DE43DE">
        <w:rPr>
          <w:rFonts w:ascii="Arial" w:hAnsi="Arial" w:cs="Arial"/>
        </w:rPr>
        <w:t>BPP Pasacasarjana</w:t>
      </w:r>
    </w:p>
    <w:p w:rsidR="00950F8D" w:rsidRPr="00DE43DE" w:rsidRDefault="00950F8D" w:rsidP="00950F8D">
      <w:pPr>
        <w:numPr>
          <w:ilvl w:val="4"/>
          <w:numId w:val="81"/>
        </w:numPr>
        <w:tabs>
          <w:tab w:val="left" w:pos="1440"/>
        </w:tabs>
        <w:spacing w:after="0" w:line="360" w:lineRule="auto"/>
        <w:ind w:left="1276" w:hanging="425"/>
        <w:jc w:val="both"/>
        <w:rPr>
          <w:rFonts w:ascii="Arial" w:hAnsi="Arial" w:cs="Arial"/>
        </w:rPr>
      </w:pPr>
      <w:r w:rsidRPr="00DE43DE">
        <w:rPr>
          <w:rFonts w:ascii="Arial" w:hAnsi="Arial" w:cs="Arial"/>
        </w:rPr>
        <w:t>BPP Bidang III</w:t>
      </w:r>
    </w:p>
    <w:p w:rsidR="00950F8D" w:rsidRPr="00DE43DE" w:rsidRDefault="00950F8D" w:rsidP="00950F8D">
      <w:pPr>
        <w:pStyle w:val="ListParagraph"/>
        <w:numPr>
          <w:ilvl w:val="0"/>
          <w:numId w:val="82"/>
        </w:numPr>
        <w:spacing w:line="360" w:lineRule="auto"/>
        <w:jc w:val="both"/>
        <w:rPr>
          <w:rFonts w:ascii="Arial" w:hAnsi="Arial" w:cs="Arial"/>
          <w:sz w:val="22"/>
          <w:szCs w:val="22"/>
          <w:lang w:val="es-ES"/>
        </w:rPr>
      </w:pPr>
      <w:r w:rsidRPr="00DE43DE">
        <w:rPr>
          <w:rFonts w:ascii="Arial" w:hAnsi="Arial" w:cs="Arial"/>
          <w:sz w:val="22"/>
          <w:szCs w:val="22"/>
          <w:lang w:val="es-ES"/>
        </w:rPr>
        <w:t>Pembantu BPP tingkat rektorat, fakultas, Pascasarjana, Biro.</w:t>
      </w:r>
    </w:p>
    <w:p w:rsidR="00950F8D" w:rsidRPr="00DE43DE" w:rsidRDefault="00950F8D" w:rsidP="00950F8D">
      <w:pPr>
        <w:pStyle w:val="ListParagraph"/>
        <w:numPr>
          <w:ilvl w:val="0"/>
          <w:numId w:val="82"/>
        </w:numPr>
        <w:spacing w:line="360" w:lineRule="auto"/>
        <w:jc w:val="both"/>
        <w:rPr>
          <w:rFonts w:ascii="Arial" w:hAnsi="Arial" w:cs="Arial"/>
          <w:sz w:val="22"/>
          <w:szCs w:val="22"/>
          <w:lang w:val="es-ES"/>
        </w:rPr>
      </w:pPr>
      <w:r w:rsidRPr="00DE43DE">
        <w:rPr>
          <w:rFonts w:ascii="Arial" w:hAnsi="Arial" w:cs="Arial"/>
          <w:sz w:val="22"/>
          <w:szCs w:val="22"/>
          <w:lang w:val="es-ES"/>
        </w:rPr>
        <w:t>Petugas Teknis Penerima SPP dan Penguji SPP</w:t>
      </w:r>
    </w:p>
    <w:p w:rsidR="00950F8D" w:rsidRPr="00DE43DE" w:rsidRDefault="00950F8D" w:rsidP="00950F8D">
      <w:pPr>
        <w:pStyle w:val="ListParagraph"/>
        <w:numPr>
          <w:ilvl w:val="0"/>
          <w:numId w:val="82"/>
        </w:numPr>
        <w:spacing w:line="360" w:lineRule="auto"/>
        <w:jc w:val="both"/>
        <w:rPr>
          <w:rFonts w:ascii="Arial" w:hAnsi="Arial" w:cs="Arial"/>
          <w:sz w:val="22"/>
          <w:szCs w:val="22"/>
        </w:rPr>
      </w:pPr>
      <w:r w:rsidRPr="00DE43DE">
        <w:rPr>
          <w:rFonts w:ascii="Arial" w:hAnsi="Arial" w:cs="Arial"/>
          <w:sz w:val="22"/>
          <w:szCs w:val="22"/>
        </w:rPr>
        <w:t>Petugas teknis pembuat dan Penguji SPM</w:t>
      </w:r>
    </w:p>
    <w:p w:rsidR="00950F8D" w:rsidRPr="00DE43DE" w:rsidRDefault="00950F8D" w:rsidP="00950F8D">
      <w:pPr>
        <w:pStyle w:val="ListParagraph"/>
        <w:numPr>
          <w:ilvl w:val="0"/>
          <w:numId w:val="82"/>
        </w:numPr>
        <w:spacing w:line="360" w:lineRule="auto"/>
        <w:jc w:val="both"/>
        <w:rPr>
          <w:rFonts w:ascii="Arial" w:hAnsi="Arial" w:cs="Arial"/>
          <w:sz w:val="22"/>
          <w:szCs w:val="22"/>
        </w:rPr>
      </w:pPr>
      <w:r w:rsidRPr="00DE43DE">
        <w:rPr>
          <w:rFonts w:ascii="Arial" w:hAnsi="Arial" w:cs="Arial"/>
          <w:sz w:val="22"/>
          <w:szCs w:val="22"/>
        </w:rPr>
        <w:t>Tim monitoring Anggaran (SPP, SPM, dan serapan anggaran)</w:t>
      </w:r>
    </w:p>
    <w:p w:rsidR="00950F8D" w:rsidRPr="00DE43DE" w:rsidRDefault="00950F8D" w:rsidP="00950F8D">
      <w:pPr>
        <w:pStyle w:val="ListParagraph"/>
        <w:numPr>
          <w:ilvl w:val="0"/>
          <w:numId w:val="82"/>
        </w:numPr>
        <w:spacing w:line="360" w:lineRule="auto"/>
        <w:jc w:val="both"/>
        <w:rPr>
          <w:rFonts w:ascii="Arial" w:hAnsi="Arial" w:cs="Arial"/>
          <w:sz w:val="22"/>
          <w:szCs w:val="22"/>
        </w:rPr>
      </w:pPr>
      <w:r w:rsidRPr="00DE43DE">
        <w:rPr>
          <w:rFonts w:ascii="Arial" w:hAnsi="Arial" w:cs="Arial"/>
          <w:sz w:val="22"/>
          <w:szCs w:val="22"/>
        </w:rPr>
        <w:t>Petugas  pembantu Administrasi Keuangan</w:t>
      </w:r>
    </w:p>
    <w:p w:rsidR="00950F8D" w:rsidRPr="00DE43DE" w:rsidRDefault="00950F8D" w:rsidP="00E33991">
      <w:pPr>
        <w:spacing w:line="360" w:lineRule="auto"/>
        <w:ind w:left="360"/>
        <w:jc w:val="both"/>
        <w:rPr>
          <w:rFonts w:ascii="Arial" w:hAnsi="Arial" w:cs="Arial"/>
        </w:rPr>
      </w:pPr>
      <w:r w:rsidRPr="00DE43DE">
        <w:rPr>
          <w:rFonts w:ascii="Arial" w:hAnsi="Arial" w:cs="Arial"/>
        </w:rPr>
        <w:t>Unit-unit Utama dan Penanggungjawab Program</w:t>
      </w:r>
    </w:p>
    <w:p w:rsidR="00950F8D" w:rsidRPr="00DE43DE" w:rsidRDefault="00950F8D" w:rsidP="00E33991">
      <w:pPr>
        <w:spacing w:line="360" w:lineRule="auto"/>
        <w:ind w:left="720"/>
        <w:jc w:val="both"/>
        <w:rPr>
          <w:rFonts w:ascii="Arial" w:hAnsi="Arial" w:cs="Arial"/>
        </w:rPr>
      </w:pPr>
      <w:r w:rsidRPr="00DE43DE">
        <w:rPr>
          <w:rFonts w:ascii="Arial" w:hAnsi="Arial" w:cs="Arial"/>
        </w:rPr>
        <w:t>Untuk keperluan manajemen perguruan tinggi dan pengendalian anggaran  terdapat 14 unit utama dengan penanggungjawab program/anggaran pada masing-masing pimpinan unit utama tersebut, terdiri dari: 2 rektorat (bidang I &amp; III dan II), 6 fakultas, 2 biro, 2 lembaga, 1 PPs., dan 1 unit Kampus Wates.</w:t>
      </w:r>
    </w:p>
    <w:p w:rsidR="00950F8D" w:rsidRPr="00260F8D" w:rsidRDefault="00950F8D" w:rsidP="00E33991">
      <w:pPr>
        <w:spacing w:line="360" w:lineRule="auto"/>
        <w:ind w:left="900"/>
        <w:jc w:val="both"/>
        <w:rPr>
          <w:rFonts w:ascii="Arial" w:hAnsi="Arial" w:cs="Arial"/>
          <w:b/>
        </w:rPr>
      </w:pPr>
    </w:p>
    <w:p w:rsidR="00950F8D" w:rsidRPr="00260F8D" w:rsidRDefault="00950F8D" w:rsidP="00E33991">
      <w:pPr>
        <w:spacing w:line="360" w:lineRule="auto"/>
        <w:ind w:left="360" w:hanging="360"/>
        <w:jc w:val="both"/>
        <w:rPr>
          <w:rFonts w:ascii="Arial" w:hAnsi="Arial" w:cs="Arial"/>
          <w:b/>
          <w:lang w:val="es-ES"/>
        </w:rPr>
      </w:pPr>
      <w:r w:rsidRPr="00260F8D">
        <w:rPr>
          <w:rFonts w:ascii="Arial" w:hAnsi="Arial" w:cs="Arial"/>
          <w:b/>
        </w:rPr>
        <w:t>D</w:t>
      </w:r>
      <w:r w:rsidRPr="00260F8D">
        <w:rPr>
          <w:rFonts w:ascii="Arial" w:hAnsi="Arial" w:cs="Arial"/>
          <w:b/>
          <w:lang w:val="es-ES"/>
        </w:rPr>
        <w:t>.   Tata Cara Pengangkatan Pejabat Pengelola Anggaran</w:t>
      </w:r>
    </w:p>
    <w:p w:rsidR="00950F8D" w:rsidRPr="00DE43DE" w:rsidRDefault="00950F8D" w:rsidP="00E33991">
      <w:pPr>
        <w:pStyle w:val="BodyTextIndent"/>
        <w:tabs>
          <w:tab w:val="left" w:pos="360"/>
        </w:tabs>
        <w:spacing w:line="360" w:lineRule="auto"/>
        <w:ind w:left="360"/>
        <w:rPr>
          <w:rFonts w:ascii="Arial" w:hAnsi="Arial" w:cs="Arial"/>
          <w:sz w:val="22"/>
          <w:szCs w:val="22"/>
          <w:lang w:val="es-ES"/>
        </w:rPr>
      </w:pPr>
      <w:r w:rsidRPr="00DE43DE">
        <w:rPr>
          <w:rFonts w:ascii="Arial" w:hAnsi="Arial" w:cs="Arial"/>
          <w:sz w:val="22"/>
          <w:szCs w:val="22"/>
          <w:lang w:val="es-ES"/>
        </w:rPr>
        <w:t>Setiap awal tahun anggaran Kuasa Pengguna Anggaran/Pejabat Kuasa Pengguna Anggaran:</w:t>
      </w:r>
    </w:p>
    <w:p w:rsidR="00950F8D" w:rsidRPr="00DE43DE" w:rsidRDefault="00950F8D" w:rsidP="00950F8D">
      <w:pPr>
        <w:numPr>
          <w:ilvl w:val="2"/>
          <w:numId w:val="50"/>
        </w:numPr>
        <w:tabs>
          <w:tab w:val="clear" w:pos="2700"/>
          <w:tab w:val="left" w:pos="720"/>
        </w:tabs>
        <w:spacing w:after="0" w:line="360" w:lineRule="auto"/>
        <w:ind w:left="720"/>
        <w:jc w:val="both"/>
        <w:rPr>
          <w:rFonts w:ascii="Arial" w:hAnsi="Arial" w:cs="Arial"/>
          <w:lang w:val="es-ES"/>
        </w:rPr>
      </w:pPr>
      <w:r w:rsidRPr="00DE43DE">
        <w:rPr>
          <w:rFonts w:ascii="Arial" w:hAnsi="Arial" w:cs="Arial"/>
          <w:lang w:val="es-ES"/>
        </w:rPr>
        <w:t>Mengusulkan Kuasa Pengguna Anggaran/Pejabat Kuasa Pengguna Anggaran, Pejabat Penerbit  SPM, Bendahara Penerimaan, Bendahara Pengeluaran dan PUMK pada Menteri Pendidikan Nasional.</w:t>
      </w:r>
    </w:p>
    <w:p w:rsidR="00950F8D" w:rsidRPr="00DE43DE" w:rsidRDefault="00950F8D" w:rsidP="00950F8D">
      <w:pPr>
        <w:numPr>
          <w:ilvl w:val="2"/>
          <w:numId w:val="50"/>
        </w:numPr>
        <w:tabs>
          <w:tab w:val="clear" w:pos="2700"/>
          <w:tab w:val="left" w:pos="720"/>
        </w:tabs>
        <w:spacing w:after="0" w:line="360" w:lineRule="auto"/>
        <w:ind w:left="720"/>
        <w:jc w:val="both"/>
        <w:rPr>
          <w:rFonts w:ascii="Arial" w:hAnsi="Arial" w:cs="Arial"/>
          <w:lang w:val="es-ES"/>
        </w:rPr>
      </w:pPr>
      <w:r w:rsidRPr="00DE43DE">
        <w:rPr>
          <w:rFonts w:ascii="Arial" w:hAnsi="Arial" w:cs="Arial"/>
          <w:lang w:val="es-ES"/>
        </w:rPr>
        <w:t>Menerbitkan SK Pejabat Pembuat Komitmen, BPP, Penguji SPP, Petugas Pembuat SPM dan Penguji SPM.</w:t>
      </w:r>
    </w:p>
    <w:p w:rsidR="00950F8D" w:rsidRPr="00260F8D" w:rsidRDefault="00950F8D" w:rsidP="00E33991">
      <w:pPr>
        <w:pStyle w:val="Heading1"/>
        <w:jc w:val="both"/>
        <w:rPr>
          <w:rFonts w:ascii="Arial" w:hAnsi="Arial" w:cs="Arial"/>
          <w:sz w:val="22"/>
          <w:szCs w:val="22"/>
          <w:lang w:val="es-ES"/>
        </w:rPr>
      </w:pPr>
      <w:r w:rsidRPr="00260F8D">
        <w:rPr>
          <w:rFonts w:ascii="Arial" w:hAnsi="Arial" w:cs="Arial"/>
          <w:sz w:val="22"/>
          <w:szCs w:val="22"/>
          <w:lang w:val="id-ID"/>
        </w:rPr>
        <w:t>E</w:t>
      </w:r>
      <w:r w:rsidRPr="00260F8D">
        <w:rPr>
          <w:rFonts w:ascii="Arial" w:hAnsi="Arial" w:cs="Arial"/>
          <w:sz w:val="22"/>
          <w:szCs w:val="22"/>
          <w:lang w:val="es-ES"/>
        </w:rPr>
        <w:t xml:space="preserve">.  Pola Implementasi Program dan Anggaran </w:t>
      </w:r>
    </w:p>
    <w:p w:rsidR="00950F8D" w:rsidRPr="00DE43DE" w:rsidRDefault="00950F8D" w:rsidP="00524F16">
      <w:pPr>
        <w:pStyle w:val="BodyTextIndent"/>
        <w:spacing w:line="360" w:lineRule="auto"/>
        <w:ind w:left="270" w:firstLine="450"/>
        <w:rPr>
          <w:rFonts w:ascii="Arial" w:hAnsi="Arial" w:cs="Arial"/>
          <w:sz w:val="22"/>
          <w:szCs w:val="22"/>
        </w:rPr>
      </w:pPr>
      <w:r w:rsidRPr="00DE43DE">
        <w:rPr>
          <w:rFonts w:ascii="Arial" w:hAnsi="Arial" w:cs="Arial"/>
          <w:sz w:val="22"/>
          <w:szCs w:val="22"/>
          <w:lang w:val="es-ES"/>
        </w:rPr>
        <w:t>Pola implementasi program dan anggaran seperti tersebut di atas, meliputi 1</w:t>
      </w:r>
      <w:r w:rsidRPr="00DE43DE">
        <w:rPr>
          <w:rFonts w:ascii="Arial" w:hAnsi="Arial" w:cs="Arial"/>
          <w:sz w:val="22"/>
          <w:szCs w:val="22"/>
          <w:lang w:val="id-ID"/>
        </w:rPr>
        <w:t>4</w:t>
      </w:r>
      <w:r w:rsidRPr="00DE43DE">
        <w:rPr>
          <w:rFonts w:ascii="Arial" w:hAnsi="Arial" w:cs="Arial"/>
          <w:sz w:val="22"/>
          <w:szCs w:val="22"/>
          <w:lang w:val="es-ES"/>
        </w:rPr>
        <w:t xml:space="preserve"> unit kerja utama sebagai penerapan system pusat pertanggungjawaban anggaran (</w:t>
      </w:r>
      <w:r w:rsidRPr="00DE43DE">
        <w:rPr>
          <w:rFonts w:ascii="Arial" w:hAnsi="Arial" w:cs="Arial"/>
          <w:i/>
          <w:sz w:val="22"/>
          <w:szCs w:val="22"/>
          <w:lang w:val="es-ES"/>
        </w:rPr>
        <w:t>responsibility centers</w:t>
      </w:r>
      <w:r w:rsidRPr="00DE43DE">
        <w:rPr>
          <w:rFonts w:ascii="Arial" w:hAnsi="Arial" w:cs="Arial"/>
          <w:sz w:val="22"/>
          <w:szCs w:val="22"/>
          <w:lang w:val="es-ES"/>
        </w:rPr>
        <w:t>) yang meliputi:</w:t>
      </w:r>
      <w:r w:rsidRPr="00DE43DE">
        <w:rPr>
          <w:rFonts w:ascii="Arial" w:hAnsi="Arial" w:cs="Arial"/>
          <w:sz w:val="22"/>
          <w:szCs w:val="22"/>
          <w:lang w:val="id-ID"/>
        </w:rPr>
        <w:t xml:space="preserve"> </w:t>
      </w:r>
      <w:r w:rsidRPr="00DE43DE">
        <w:rPr>
          <w:rFonts w:ascii="Arial" w:hAnsi="Arial" w:cs="Arial"/>
          <w:sz w:val="22"/>
          <w:szCs w:val="22"/>
          <w:lang w:val="es-ES"/>
        </w:rPr>
        <w:t>6 fakultas dengan penanggungjawab program pada Dekan/ PD II</w:t>
      </w:r>
      <w:r w:rsidRPr="00DE43DE">
        <w:rPr>
          <w:rFonts w:ascii="Arial" w:hAnsi="Arial" w:cs="Arial"/>
          <w:sz w:val="22"/>
          <w:szCs w:val="22"/>
          <w:lang w:val="id-ID"/>
        </w:rPr>
        <w:t>;</w:t>
      </w:r>
      <w:r w:rsidRPr="00DE43DE">
        <w:rPr>
          <w:rFonts w:ascii="Arial" w:hAnsi="Arial" w:cs="Arial"/>
          <w:sz w:val="22"/>
          <w:szCs w:val="22"/>
          <w:lang w:val="es-ES"/>
        </w:rPr>
        <w:t xml:space="preserve"> 2 lembaga dengan penanggungjawab program pada Ketua Lembaga</w:t>
      </w:r>
      <w:r w:rsidRPr="00DE43DE">
        <w:rPr>
          <w:rFonts w:ascii="Arial" w:hAnsi="Arial" w:cs="Arial"/>
          <w:sz w:val="22"/>
          <w:szCs w:val="22"/>
          <w:lang w:val="id-ID"/>
        </w:rPr>
        <w:t>;</w:t>
      </w:r>
      <w:r w:rsidRPr="00DE43DE">
        <w:rPr>
          <w:rFonts w:ascii="Arial" w:hAnsi="Arial" w:cs="Arial"/>
          <w:sz w:val="22"/>
          <w:szCs w:val="22"/>
          <w:lang w:val="es-ES"/>
        </w:rPr>
        <w:t xml:space="preserve"> 2 biro dengan penanggungjawab program pada Kepala Biro</w:t>
      </w:r>
      <w:r w:rsidRPr="00DE43DE">
        <w:rPr>
          <w:rFonts w:ascii="Arial" w:hAnsi="Arial" w:cs="Arial"/>
          <w:sz w:val="22"/>
          <w:szCs w:val="22"/>
          <w:lang w:val="id-ID"/>
        </w:rPr>
        <w:t>;</w:t>
      </w:r>
      <w:r w:rsidRPr="00DE43DE">
        <w:rPr>
          <w:rFonts w:ascii="Arial" w:hAnsi="Arial" w:cs="Arial"/>
          <w:sz w:val="22"/>
          <w:szCs w:val="22"/>
          <w:lang w:val="es-ES"/>
        </w:rPr>
        <w:t xml:space="preserve"> Program Pascasarjana dengan penanggungjawab program pada Direktur Pascasarjana</w:t>
      </w:r>
      <w:r w:rsidRPr="00DE43DE">
        <w:rPr>
          <w:rFonts w:ascii="Arial" w:hAnsi="Arial" w:cs="Arial"/>
          <w:sz w:val="22"/>
          <w:szCs w:val="22"/>
          <w:lang w:val="id-ID"/>
        </w:rPr>
        <w:t>;</w:t>
      </w:r>
      <w:r w:rsidRPr="00DE43DE">
        <w:rPr>
          <w:rFonts w:ascii="Arial" w:hAnsi="Arial" w:cs="Arial"/>
          <w:sz w:val="22"/>
          <w:szCs w:val="22"/>
          <w:lang w:val="es-ES"/>
        </w:rPr>
        <w:t xml:space="preserve"> dan Kampus III UNY Wates dengan penanggungjawab program pada Koordinator Kampus UNY Wates. Pimpinan unit kerja utama bertanggungjawab terhadap aktivitas yang ada pada masing-masing pusat pertanggungjawaban anggaran (unit kerja utama) yang dipimpinnya sesuai dengan alokasi yang tertera di R</w:t>
      </w:r>
      <w:r w:rsidRPr="00DE43DE">
        <w:rPr>
          <w:rFonts w:ascii="Arial" w:hAnsi="Arial" w:cs="Arial"/>
          <w:sz w:val="22"/>
          <w:szCs w:val="22"/>
          <w:lang w:val="id-ID"/>
        </w:rPr>
        <w:t>BA</w:t>
      </w:r>
      <w:r w:rsidRPr="00DE43DE">
        <w:rPr>
          <w:rFonts w:ascii="Arial" w:hAnsi="Arial" w:cs="Arial"/>
          <w:sz w:val="22"/>
          <w:szCs w:val="22"/>
          <w:lang w:val="es-ES"/>
        </w:rPr>
        <w:t xml:space="preserve">. Sedangkan untuk kegiatan bidang di tingkat Universitas sebagai pusat pertanggungjawaban anggaran adalah Pembantu Rektor I, II </w:t>
      </w:r>
      <w:r w:rsidRPr="00DE43DE">
        <w:rPr>
          <w:rFonts w:ascii="Arial" w:hAnsi="Arial" w:cs="Arial"/>
          <w:sz w:val="22"/>
          <w:szCs w:val="22"/>
          <w:lang w:val="id-ID"/>
        </w:rPr>
        <w:t xml:space="preserve">(Pembantu Rektor I juga bertanggungjawab atas kegiatan kemahasiswaan/PR III). </w:t>
      </w:r>
      <w:r w:rsidRPr="00DE43DE">
        <w:rPr>
          <w:rFonts w:ascii="Arial" w:hAnsi="Arial" w:cs="Arial"/>
          <w:sz w:val="22"/>
          <w:szCs w:val="22"/>
        </w:rPr>
        <w:t>Tujuan adanya pusat-pusat pertanggung</w:t>
      </w:r>
      <w:r w:rsidRPr="00DE43DE">
        <w:rPr>
          <w:rFonts w:ascii="Arial" w:hAnsi="Arial" w:cs="Arial"/>
          <w:sz w:val="22"/>
          <w:szCs w:val="22"/>
          <w:lang w:val="id-ID"/>
        </w:rPr>
        <w:t>-</w:t>
      </w:r>
      <w:r w:rsidRPr="00DE43DE">
        <w:rPr>
          <w:rFonts w:ascii="Arial" w:hAnsi="Arial" w:cs="Arial"/>
          <w:sz w:val="22"/>
          <w:szCs w:val="22"/>
        </w:rPr>
        <w:t xml:space="preserve">jawaban tersebut adalah sebagai </w:t>
      </w:r>
      <w:proofErr w:type="gramStart"/>
      <w:r w:rsidRPr="00DE43DE">
        <w:rPr>
          <w:rFonts w:ascii="Arial" w:hAnsi="Arial" w:cs="Arial"/>
          <w:sz w:val="22"/>
          <w:szCs w:val="22"/>
        </w:rPr>
        <w:t>berikut :</w:t>
      </w:r>
      <w:proofErr w:type="gramEnd"/>
    </w:p>
    <w:p w:rsidR="00950F8D" w:rsidRPr="00DE43DE" w:rsidRDefault="00950F8D" w:rsidP="00950F8D">
      <w:pPr>
        <w:numPr>
          <w:ilvl w:val="0"/>
          <w:numId w:val="51"/>
        </w:numPr>
        <w:tabs>
          <w:tab w:val="clear" w:pos="1260"/>
          <w:tab w:val="num" w:pos="630"/>
        </w:tabs>
        <w:spacing w:after="0" w:line="360" w:lineRule="auto"/>
        <w:ind w:left="630" w:hanging="270"/>
        <w:jc w:val="both"/>
        <w:rPr>
          <w:rFonts w:ascii="Arial" w:hAnsi="Arial" w:cs="Arial"/>
          <w:lang w:val="es-ES"/>
        </w:rPr>
      </w:pPr>
      <w:r w:rsidRPr="00DE43DE">
        <w:rPr>
          <w:rFonts w:ascii="Arial" w:hAnsi="Arial" w:cs="Arial"/>
          <w:lang w:val="es-ES"/>
        </w:rPr>
        <w:t>Sebagai basis perencanaan, pengendalian dan penilaian kinerja  (Penanggungjawab kegiatan) dan unit yang dipimpinnya.</w:t>
      </w:r>
    </w:p>
    <w:p w:rsidR="00950F8D" w:rsidRPr="00DE43DE" w:rsidRDefault="00950F8D" w:rsidP="00950F8D">
      <w:pPr>
        <w:numPr>
          <w:ilvl w:val="0"/>
          <w:numId w:val="51"/>
        </w:numPr>
        <w:tabs>
          <w:tab w:val="clear" w:pos="1260"/>
          <w:tab w:val="num" w:pos="630"/>
        </w:tabs>
        <w:spacing w:after="0" w:line="360" w:lineRule="auto"/>
        <w:ind w:left="360" w:firstLine="0"/>
        <w:jc w:val="both"/>
        <w:rPr>
          <w:rFonts w:ascii="Arial" w:hAnsi="Arial" w:cs="Arial"/>
        </w:rPr>
      </w:pPr>
      <w:r w:rsidRPr="00DE43DE">
        <w:rPr>
          <w:rFonts w:ascii="Arial" w:hAnsi="Arial" w:cs="Arial"/>
        </w:rPr>
        <w:t>Untuk memudahkan mencapai tujuan organisasi</w:t>
      </w:r>
    </w:p>
    <w:p w:rsidR="00950F8D" w:rsidRPr="00DE43DE" w:rsidRDefault="00950F8D" w:rsidP="00950F8D">
      <w:pPr>
        <w:numPr>
          <w:ilvl w:val="0"/>
          <w:numId w:val="51"/>
        </w:numPr>
        <w:tabs>
          <w:tab w:val="clear" w:pos="1260"/>
          <w:tab w:val="num" w:pos="630"/>
        </w:tabs>
        <w:spacing w:after="0" w:line="360" w:lineRule="auto"/>
        <w:ind w:left="360" w:firstLine="0"/>
        <w:jc w:val="both"/>
        <w:rPr>
          <w:rFonts w:ascii="Arial" w:hAnsi="Arial" w:cs="Arial"/>
        </w:rPr>
      </w:pPr>
      <w:r w:rsidRPr="00DE43DE">
        <w:rPr>
          <w:rFonts w:ascii="Arial" w:hAnsi="Arial" w:cs="Arial"/>
        </w:rPr>
        <w:t xml:space="preserve">Memfasilitasi terbentuknya </w:t>
      </w:r>
      <w:r w:rsidRPr="00DE43DE">
        <w:rPr>
          <w:rFonts w:ascii="Arial" w:hAnsi="Arial" w:cs="Arial"/>
          <w:i/>
        </w:rPr>
        <w:t>goal congruence</w:t>
      </w:r>
    </w:p>
    <w:p w:rsidR="00950F8D" w:rsidRPr="00DE43DE" w:rsidRDefault="00950F8D" w:rsidP="00950F8D">
      <w:pPr>
        <w:numPr>
          <w:ilvl w:val="0"/>
          <w:numId w:val="51"/>
        </w:numPr>
        <w:tabs>
          <w:tab w:val="clear" w:pos="1260"/>
          <w:tab w:val="num" w:pos="630"/>
        </w:tabs>
        <w:spacing w:after="0" w:line="360" w:lineRule="auto"/>
        <w:ind w:left="630" w:hanging="270"/>
        <w:jc w:val="both"/>
        <w:rPr>
          <w:rFonts w:ascii="Arial" w:hAnsi="Arial" w:cs="Arial"/>
        </w:rPr>
      </w:pPr>
      <w:r w:rsidRPr="00DE43DE">
        <w:rPr>
          <w:rFonts w:ascii="Arial" w:hAnsi="Arial" w:cs="Arial"/>
        </w:rPr>
        <w:t>Mendelegasikan tugas dan wewenang ke unit-unit yang memiliki kompetensi sehingga mengurangi beban pimpinan pusat.</w:t>
      </w:r>
    </w:p>
    <w:p w:rsidR="00950F8D" w:rsidRPr="00DE43DE" w:rsidRDefault="00950F8D" w:rsidP="00950F8D">
      <w:pPr>
        <w:numPr>
          <w:ilvl w:val="0"/>
          <w:numId w:val="51"/>
        </w:numPr>
        <w:tabs>
          <w:tab w:val="clear" w:pos="1260"/>
          <w:tab w:val="num" w:pos="630"/>
        </w:tabs>
        <w:spacing w:after="0" w:line="360" w:lineRule="auto"/>
        <w:ind w:left="360" w:firstLine="0"/>
        <w:jc w:val="both"/>
        <w:rPr>
          <w:rFonts w:ascii="Arial" w:hAnsi="Arial" w:cs="Arial"/>
          <w:lang w:val="es-ES"/>
        </w:rPr>
      </w:pPr>
      <w:r w:rsidRPr="00DE43DE">
        <w:rPr>
          <w:rFonts w:ascii="Arial" w:hAnsi="Arial" w:cs="Arial"/>
          <w:lang w:val="es-ES"/>
        </w:rPr>
        <w:t>Mendorong kreativitas dan daya inovasi bawahan.</w:t>
      </w:r>
    </w:p>
    <w:p w:rsidR="00950F8D" w:rsidRPr="00DE43DE" w:rsidRDefault="00950F8D" w:rsidP="00950F8D">
      <w:pPr>
        <w:numPr>
          <w:ilvl w:val="0"/>
          <w:numId w:val="51"/>
        </w:numPr>
        <w:tabs>
          <w:tab w:val="clear" w:pos="1260"/>
          <w:tab w:val="num" w:pos="630"/>
        </w:tabs>
        <w:spacing w:after="0" w:line="360" w:lineRule="auto"/>
        <w:ind w:left="720"/>
        <w:jc w:val="both"/>
        <w:rPr>
          <w:rFonts w:ascii="Arial" w:hAnsi="Arial" w:cs="Arial"/>
          <w:lang w:val="es-ES"/>
        </w:rPr>
      </w:pPr>
      <w:r w:rsidRPr="00DE43DE">
        <w:rPr>
          <w:rFonts w:ascii="Arial" w:hAnsi="Arial" w:cs="Arial"/>
          <w:lang w:val="es-ES"/>
        </w:rPr>
        <w:t>Sebagai alat untuk melaksanakan strategi organisasi secara efektif dan efisien.</w:t>
      </w:r>
    </w:p>
    <w:p w:rsidR="00950F8D" w:rsidRPr="00DE43DE" w:rsidRDefault="00950F8D" w:rsidP="00950F8D">
      <w:pPr>
        <w:numPr>
          <w:ilvl w:val="0"/>
          <w:numId w:val="51"/>
        </w:numPr>
        <w:tabs>
          <w:tab w:val="clear" w:pos="1260"/>
          <w:tab w:val="num" w:pos="630"/>
        </w:tabs>
        <w:spacing w:after="0" w:line="360" w:lineRule="auto"/>
        <w:ind w:left="360" w:firstLine="0"/>
        <w:jc w:val="both"/>
        <w:rPr>
          <w:rFonts w:ascii="Arial" w:hAnsi="Arial" w:cs="Arial"/>
        </w:rPr>
      </w:pPr>
      <w:r w:rsidRPr="00DE43DE">
        <w:rPr>
          <w:rFonts w:ascii="Arial" w:hAnsi="Arial" w:cs="Arial"/>
        </w:rPr>
        <w:t>Sebagai alat pengendalian anggaran.</w:t>
      </w:r>
    </w:p>
    <w:p w:rsidR="00950F8D" w:rsidRDefault="00950F8D" w:rsidP="00E33991">
      <w:pPr>
        <w:pStyle w:val="Heading1"/>
        <w:ind w:left="360"/>
        <w:jc w:val="both"/>
        <w:rPr>
          <w:rFonts w:ascii="Arial" w:hAnsi="Arial" w:cs="Arial"/>
          <w:b w:val="0"/>
          <w:sz w:val="22"/>
          <w:szCs w:val="22"/>
          <w:lang w:val="id-ID"/>
        </w:rPr>
      </w:pPr>
      <w:r w:rsidRPr="00DE43DE">
        <w:rPr>
          <w:rFonts w:ascii="Arial" w:hAnsi="Arial" w:cs="Arial"/>
          <w:b w:val="0"/>
          <w:sz w:val="22"/>
          <w:szCs w:val="22"/>
        </w:rPr>
        <w:t>Pola implementasi program dan anggaran seperti tersebut di</w:t>
      </w:r>
      <w:r w:rsidRPr="00DE43DE">
        <w:rPr>
          <w:rFonts w:ascii="Arial" w:hAnsi="Arial" w:cs="Arial"/>
          <w:b w:val="0"/>
          <w:sz w:val="22"/>
          <w:szCs w:val="22"/>
          <w:lang w:val="id-ID"/>
        </w:rPr>
        <w:t xml:space="preserve"> </w:t>
      </w:r>
      <w:r w:rsidRPr="00DE43DE">
        <w:rPr>
          <w:rFonts w:ascii="Arial" w:hAnsi="Arial" w:cs="Arial"/>
          <w:b w:val="0"/>
          <w:sz w:val="22"/>
          <w:szCs w:val="22"/>
        </w:rPr>
        <w:t>atas dapat digambarkan seperti berikut:</w:t>
      </w:r>
    </w:p>
    <w:p w:rsidR="00950F8D" w:rsidRDefault="00950F8D">
      <w:pPr>
        <w:rPr>
          <w:rFonts w:ascii="Arial" w:hAnsi="Arial" w:cs="Arial"/>
          <w:bCs/>
          <w:kern w:val="32"/>
        </w:rPr>
      </w:pPr>
      <w:r>
        <w:rPr>
          <w:rFonts w:ascii="Arial" w:hAnsi="Arial" w:cs="Arial"/>
          <w:b/>
        </w:rPr>
        <w:br w:type="page"/>
      </w:r>
    </w:p>
    <w:p w:rsidR="00950F8D" w:rsidRPr="00EA5883" w:rsidRDefault="00950F8D" w:rsidP="00E33991">
      <w:pPr>
        <w:pStyle w:val="Heading1"/>
        <w:ind w:left="360"/>
        <w:jc w:val="both"/>
        <w:rPr>
          <w:rFonts w:asciiTheme="minorHAnsi" w:hAnsiTheme="minorHAnsi"/>
          <w:b w:val="0"/>
          <w:sz w:val="22"/>
          <w:szCs w:val="22"/>
        </w:rPr>
      </w:pPr>
      <w:r w:rsidRPr="002E75DC">
        <w:rPr>
          <w:rFonts w:asciiTheme="minorHAnsi" w:hAnsiTheme="minorHAnsi"/>
          <w:b w:val="0"/>
          <w:sz w:val="22"/>
          <w:szCs w:val="22"/>
        </w:rPr>
        <w:lastRenderedPageBreak/>
        <w:t xml:space="preserve"> </w:t>
      </w:r>
    </w:p>
    <w:p w:rsidR="00950F8D" w:rsidRPr="002E75DC" w:rsidRDefault="00950F8D" w:rsidP="00E33991">
      <w:pPr>
        <w:jc w:val="both"/>
      </w:pPr>
    </w:p>
    <w:p w:rsidR="00950F8D" w:rsidRPr="002E75DC" w:rsidRDefault="00950F8D" w:rsidP="00E33991">
      <w:pPr>
        <w:jc w:val="both"/>
        <w:rPr>
          <w:lang w:val="es-ES"/>
        </w:rPr>
      </w:pPr>
    </w:p>
    <w:p w:rsidR="00950F8D" w:rsidRPr="002E75DC" w:rsidRDefault="00950F8D" w:rsidP="00E33991">
      <w:pPr>
        <w:jc w:val="both"/>
        <w:rPr>
          <w:lang w:val="es-ES"/>
        </w:rPr>
      </w:pPr>
    </w:p>
    <w:p w:rsidR="00950F8D" w:rsidRPr="002E75DC" w:rsidRDefault="00950F8D" w:rsidP="00E33991">
      <w:pPr>
        <w:jc w:val="both"/>
        <w:rPr>
          <w:lang w:val="es-ES"/>
        </w:rPr>
      </w:pPr>
      <w:r w:rsidRPr="007E0B11">
        <w:rPr>
          <w:b/>
          <w:noProof/>
        </w:rPr>
        <w:pict>
          <v:rect id="_x0000_s1060" style="position:absolute;left:0;text-align:left;margin-left:273.75pt;margin-top:12.4pt;width:195.1pt;height:152.3pt;z-index:251658240" o:allowincell="f" filled="f" strokeweight="1pt"/>
        </w:pict>
      </w:r>
    </w:p>
    <w:p w:rsidR="00950F8D" w:rsidRPr="002E75DC" w:rsidRDefault="00950F8D" w:rsidP="00E33991">
      <w:pPr>
        <w:jc w:val="both"/>
        <w:rPr>
          <w:lang w:val="es-ES"/>
        </w:rPr>
      </w:pPr>
      <w:r>
        <w:rPr>
          <w:noProof/>
          <w:lang w:eastAsia="ja-JP"/>
        </w:rPr>
        <w:pict>
          <v:shapetype id="_x0000_t202" coordsize="21600,21600" o:spt="202" path="m,l,21600r21600,l21600,xe">
            <v:stroke joinstyle="miter"/>
            <v:path gradientshapeok="t" o:connecttype="rect"/>
          </v:shapetype>
          <v:shape id="_x0000_s1061" type="#_x0000_t202" style="position:absolute;left:0;text-align:left;margin-left:378pt;margin-top:6.9pt;width:1in;height:45pt;z-index:251658240">
            <v:textbox style="mso-next-textbox:#_x0000_s1061">
              <w:txbxContent>
                <w:p w:rsidR="00950F8D" w:rsidRPr="00FC261E" w:rsidRDefault="00950F8D" w:rsidP="00E33991">
                  <w:pPr>
                    <w:jc w:val="center"/>
                    <w:rPr>
                      <w:rFonts w:ascii="Arial Narrow" w:hAnsi="Arial Narrow"/>
                    </w:rPr>
                  </w:pPr>
                  <w:r w:rsidRPr="00FC261E">
                    <w:rPr>
                      <w:rFonts w:ascii="Arial Narrow" w:hAnsi="Arial Narrow"/>
                    </w:rPr>
                    <w:t>Laporan</w:t>
                  </w:r>
                </w:p>
                <w:p w:rsidR="00950F8D" w:rsidRPr="00FC261E" w:rsidRDefault="00950F8D" w:rsidP="00E33991">
                  <w:pPr>
                    <w:jc w:val="center"/>
                    <w:rPr>
                      <w:rFonts w:ascii="Arial Narrow" w:hAnsi="Arial Narrow"/>
                    </w:rPr>
                  </w:pPr>
                  <w:r w:rsidRPr="00FC261E">
                    <w:rPr>
                      <w:rFonts w:ascii="Arial Narrow" w:hAnsi="Arial Narrow"/>
                    </w:rPr>
                    <w:t>Kegiatan</w:t>
                  </w:r>
                </w:p>
              </w:txbxContent>
            </v:textbox>
          </v:shape>
        </w:pict>
      </w:r>
    </w:p>
    <w:p w:rsidR="00950F8D" w:rsidRPr="002E75DC" w:rsidRDefault="00950F8D" w:rsidP="00E33991">
      <w:pPr>
        <w:jc w:val="both"/>
        <w:rPr>
          <w:lang w:val="es-ES"/>
        </w:rPr>
      </w:pPr>
    </w:p>
    <w:p w:rsidR="00950F8D" w:rsidRPr="002E75DC" w:rsidRDefault="00950F8D" w:rsidP="00E33991">
      <w:pPr>
        <w:jc w:val="both"/>
        <w:rPr>
          <w:lang w:val="es-ES"/>
        </w:rPr>
      </w:pPr>
      <w:r>
        <w:rPr>
          <w:noProof/>
          <w:lang w:eastAsia="ja-JP"/>
        </w:rPr>
        <w:pict>
          <v:line id="_x0000_s1062" style="position:absolute;left:0;text-align:left;z-index:251658240" from="362.25pt,6.3pt" to="380.25pt,6.3pt">
            <v:stroke endarrow="block"/>
          </v:line>
        </w:pict>
      </w:r>
      <w:r w:rsidRPr="002E75DC">
        <w:rPr>
          <w:lang w:val="es-ES"/>
        </w:rPr>
        <w:t xml:space="preserve">                                                      </w:t>
      </w:r>
    </w:p>
    <w:p w:rsidR="00950F8D" w:rsidRPr="002E75DC" w:rsidRDefault="00950F8D" w:rsidP="00E33991">
      <w:pPr>
        <w:jc w:val="both"/>
        <w:rPr>
          <w:lang w:val="es-ES"/>
        </w:rPr>
      </w:pPr>
    </w:p>
    <w:p w:rsidR="00950F8D" w:rsidRPr="002E75DC" w:rsidRDefault="00950F8D" w:rsidP="00E33991">
      <w:pPr>
        <w:jc w:val="both"/>
        <w:rPr>
          <w:lang w:val="es-ES"/>
        </w:rPr>
      </w:pPr>
      <w:r w:rsidRPr="007E0B11">
        <w:rPr>
          <w:b/>
          <w:noProof/>
          <w:lang w:eastAsia="ja-JP"/>
        </w:rPr>
        <w:pict>
          <v:shape id="_x0000_s1063" type="#_x0000_t202" style="position:absolute;left:0;text-align:left;margin-left:378pt;margin-top:13.2pt;width:81pt;height:55.5pt;z-index:251658240">
            <v:textbox style="mso-next-textbox:#_x0000_s1063">
              <w:txbxContent>
                <w:p w:rsidR="00950F8D" w:rsidRPr="00FC261E" w:rsidRDefault="00950F8D" w:rsidP="00E33991">
                  <w:pPr>
                    <w:jc w:val="center"/>
                    <w:rPr>
                      <w:rFonts w:ascii="Arial Narrow" w:hAnsi="Arial Narrow"/>
                    </w:rPr>
                  </w:pPr>
                  <w:r w:rsidRPr="00FC261E">
                    <w:rPr>
                      <w:rFonts w:ascii="Arial Narrow" w:hAnsi="Arial Narrow"/>
                    </w:rPr>
                    <w:t>Laporan</w:t>
                  </w:r>
                </w:p>
                <w:p w:rsidR="00950F8D" w:rsidRPr="00FC261E" w:rsidRDefault="00950F8D" w:rsidP="00E33991">
                  <w:pPr>
                    <w:jc w:val="center"/>
                    <w:rPr>
                      <w:rFonts w:ascii="Arial Narrow" w:hAnsi="Arial Narrow"/>
                    </w:rPr>
                  </w:pPr>
                  <w:r w:rsidRPr="00FC261E">
                    <w:rPr>
                      <w:rFonts w:ascii="Arial Narrow" w:hAnsi="Arial Narrow"/>
                    </w:rPr>
                    <w:t>Keuangan</w:t>
                  </w:r>
                </w:p>
                <w:p w:rsidR="00950F8D" w:rsidRPr="00FC261E" w:rsidRDefault="00950F8D" w:rsidP="00E33991">
                  <w:pPr>
                    <w:jc w:val="center"/>
                    <w:rPr>
                      <w:rFonts w:ascii="Arial Narrow" w:hAnsi="Arial Narrow"/>
                    </w:rPr>
                  </w:pPr>
                  <w:r w:rsidRPr="00FC261E">
                    <w:rPr>
                      <w:rFonts w:ascii="Arial Narrow" w:hAnsi="Arial Narrow"/>
                    </w:rPr>
                    <w:t>SPJ kuitansi</w:t>
                  </w:r>
                </w:p>
              </w:txbxContent>
            </v:textbox>
          </v:shape>
        </w:pict>
      </w:r>
      <w:r>
        <w:rPr>
          <w:noProof/>
        </w:rPr>
        <w:pict>
          <v:shape id="_x0000_s1064" type="#_x0000_t202" style="position:absolute;left:0;text-align:left;margin-left:282.75pt;margin-top:10.9pt;width:81pt;height:45pt;z-index:251658240" o:allowincell="f">
            <v:textbox style="mso-next-textbox:#_x0000_s1064">
              <w:txbxContent>
                <w:p w:rsidR="00950F8D" w:rsidRPr="00FC261E" w:rsidRDefault="00950F8D" w:rsidP="00E33991">
                  <w:pPr>
                    <w:pStyle w:val="BodyText3"/>
                    <w:rPr>
                      <w:rFonts w:ascii="Arial Narrow" w:hAnsi="Arial Narrow"/>
                    </w:rPr>
                  </w:pPr>
                  <w:r w:rsidRPr="00FC261E">
                    <w:rPr>
                      <w:rFonts w:ascii="Arial Narrow" w:hAnsi="Arial Narrow"/>
                    </w:rPr>
                    <w:t>Laporan Akuntabilitas Keuangan</w:t>
                  </w:r>
                </w:p>
              </w:txbxContent>
            </v:textbox>
          </v:shape>
        </w:pict>
      </w:r>
    </w:p>
    <w:p w:rsidR="00950F8D" w:rsidRPr="002E75DC" w:rsidRDefault="00950F8D" w:rsidP="00E33991">
      <w:pPr>
        <w:jc w:val="both"/>
        <w:rPr>
          <w:lang w:val="es-ES"/>
        </w:rPr>
      </w:pPr>
      <w:r w:rsidRPr="007E0B11">
        <w:rPr>
          <w:b/>
          <w:noProof/>
        </w:rPr>
        <w:pict>
          <v:shape id="_x0000_s1065" type="#_x0000_t202" style="position:absolute;left:0;text-align:left;margin-left:226.5pt;margin-top:-104.45pt;width:27pt;height:240.3pt;z-index:251658240" o:allowincell="f">
            <v:textbox style="mso-next-textbox:#_x0000_s1065">
              <w:txbxContent>
                <w:p w:rsidR="00950F8D" w:rsidRPr="00FC261E" w:rsidRDefault="00950F8D" w:rsidP="00E33991">
                  <w:pPr>
                    <w:jc w:val="center"/>
                    <w:rPr>
                      <w:rFonts w:ascii="Arial Narrow" w:hAnsi="Arial Narrow"/>
                      <w:sz w:val="20"/>
                    </w:rPr>
                  </w:pPr>
                  <w:r w:rsidRPr="00FC261E">
                    <w:rPr>
                      <w:rFonts w:ascii="Arial Narrow" w:hAnsi="Arial Narrow"/>
                      <w:sz w:val="20"/>
                    </w:rPr>
                    <w:t>P</w:t>
                  </w:r>
                </w:p>
                <w:p w:rsidR="00950F8D" w:rsidRDefault="00950F8D" w:rsidP="00E33991">
                  <w:pPr>
                    <w:jc w:val="center"/>
                    <w:rPr>
                      <w:rFonts w:ascii="Arial Narrow" w:hAnsi="Arial Narrow"/>
                      <w:sz w:val="20"/>
                    </w:rPr>
                  </w:pPr>
                  <w:r w:rsidRPr="00FC261E">
                    <w:rPr>
                      <w:rFonts w:ascii="Arial Narrow" w:hAnsi="Arial Narrow"/>
                      <w:sz w:val="20"/>
                    </w:rPr>
                    <w:t>E</w:t>
                  </w:r>
                </w:p>
                <w:p w:rsidR="00950F8D" w:rsidRDefault="00950F8D" w:rsidP="00E33991">
                  <w:pPr>
                    <w:jc w:val="center"/>
                    <w:rPr>
                      <w:rFonts w:ascii="Arial Narrow" w:hAnsi="Arial Narrow"/>
                      <w:sz w:val="20"/>
                    </w:rPr>
                  </w:pPr>
                  <w:r w:rsidRPr="00FC261E">
                    <w:rPr>
                      <w:rFonts w:ascii="Arial Narrow" w:hAnsi="Arial Narrow"/>
                      <w:sz w:val="20"/>
                    </w:rPr>
                    <w:t>L</w:t>
                  </w:r>
                </w:p>
                <w:p w:rsidR="00950F8D" w:rsidRDefault="00950F8D" w:rsidP="00E33991">
                  <w:pPr>
                    <w:jc w:val="center"/>
                    <w:rPr>
                      <w:rFonts w:ascii="Arial Narrow" w:hAnsi="Arial Narrow"/>
                      <w:sz w:val="20"/>
                    </w:rPr>
                  </w:pPr>
                  <w:r w:rsidRPr="00FC261E">
                    <w:rPr>
                      <w:rFonts w:ascii="Arial Narrow" w:hAnsi="Arial Narrow"/>
                      <w:sz w:val="20"/>
                    </w:rPr>
                    <w:t>A</w:t>
                  </w:r>
                </w:p>
                <w:p w:rsidR="00950F8D" w:rsidRDefault="00950F8D" w:rsidP="00E33991">
                  <w:pPr>
                    <w:jc w:val="center"/>
                    <w:rPr>
                      <w:rFonts w:ascii="Arial Narrow" w:hAnsi="Arial Narrow"/>
                      <w:sz w:val="20"/>
                    </w:rPr>
                  </w:pPr>
                  <w:r w:rsidRPr="00FC261E">
                    <w:rPr>
                      <w:rFonts w:ascii="Arial Narrow" w:hAnsi="Arial Narrow"/>
                      <w:sz w:val="20"/>
                    </w:rPr>
                    <w:t>K</w:t>
                  </w:r>
                </w:p>
                <w:p w:rsidR="00950F8D" w:rsidRDefault="00950F8D" w:rsidP="00E33991">
                  <w:pPr>
                    <w:jc w:val="center"/>
                    <w:rPr>
                      <w:rFonts w:ascii="Arial Narrow" w:hAnsi="Arial Narrow"/>
                      <w:sz w:val="20"/>
                    </w:rPr>
                  </w:pPr>
                  <w:r w:rsidRPr="00FC261E">
                    <w:rPr>
                      <w:rFonts w:ascii="Arial Narrow" w:hAnsi="Arial Narrow"/>
                      <w:sz w:val="20"/>
                    </w:rPr>
                    <w:t>S</w:t>
                  </w:r>
                </w:p>
                <w:p w:rsidR="00950F8D" w:rsidRDefault="00950F8D" w:rsidP="00E33991">
                  <w:pPr>
                    <w:jc w:val="center"/>
                    <w:rPr>
                      <w:rFonts w:ascii="Arial Narrow" w:hAnsi="Arial Narrow"/>
                      <w:sz w:val="20"/>
                    </w:rPr>
                  </w:pPr>
                  <w:r w:rsidRPr="00FC261E">
                    <w:rPr>
                      <w:rFonts w:ascii="Arial Narrow" w:hAnsi="Arial Narrow"/>
                      <w:sz w:val="20"/>
                    </w:rPr>
                    <w:t>A</w:t>
                  </w:r>
                </w:p>
                <w:p w:rsidR="00950F8D" w:rsidRDefault="00950F8D" w:rsidP="00E33991">
                  <w:pPr>
                    <w:jc w:val="center"/>
                    <w:rPr>
                      <w:rFonts w:ascii="Arial Narrow" w:hAnsi="Arial Narrow"/>
                      <w:sz w:val="20"/>
                    </w:rPr>
                  </w:pPr>
                  <w:r w:rsidRPr="00FC261E">
                    <w:rPr>
                      <w:rFonts w:ascii="Arial Narrow" w:hAnsi="Arial Narrow"/>
                      <w:sz w:val="20"/>
                    </w:rPr>
                    <w:t>N</w:t>
                  </w:r>
                </w:p>
                <w:p w:rsidR="00950F8D" w:rsidRPr="00FC261E" w:rsidRDefault="00950F8D" w:rsidP="00E33991">
                  <w:pPr>
                    <w:jc w:val="center"/>
                    <w:rPr>
                      <w:rFonts w:ascii="Arial Narrow" w:hAnsi="Arial Narrow"/>
                      <w:sz w:val="20"/>
                    </w:rPr>
                  </w:pPr>
                  <w:r w:rsidRPr="00FC261E">
                    <w:rPr>
                      <w:rFonts w:ascii="Arial Narrow" w:hAnsi="Arial Narrow"/>
                      <w:sz w:val="20"/>
                    </w:rPr>
                    <w:t>A</w:t>
                  </w:r>
                </w:p>
                <w:p w:rsidR="00950F8D" w:rsidRPr="00FC261E" w:rsidRDefault="00950F8D" w:rsidP="00E33991">
                  <w:pPr>
                    <w:jc w:val="center"/>
                    <w:rPr>
                      <w:rFonts w:ascii="Arial Narrow" w:hAnsi="Arial Narrow"/>
                      <w:sz w:val="20"/>
                    </w:rPr>
                  </w:pPr>
                  <w:r w:rsidRPr="00FC261E">
                    <w:rPr>
                      <w:rFonts w:ascii="Arial Narrow" w:hAnsi="Arial Narrow"/>
                      <w:sz w:val="20"/>
                    </w:rPr>
                    <w:t>A</w:t>
                  </w:r>
                </w:p>
                <w:p w:rsidR="00950F8D" w:rsidRPr="00FC261E" w:rsidRDefault="00950F8D" w:rsidP="00E33991">
                  <w:pPr>
                    <w:jc w:val="center"/>
                    <w:rPr>
                      <w:rFonts w:ascii="Arial Narrow" w:hAnsi="Arial Narrow"/>
                      <w:sz w:val="20"/>
                    </w:rPr>
                  </w:pPr>
                  <w:r w:rsidRPr="00FC261E">
                    <w:rPr>
                      <w:rFonts w:ascii="Arial Narrow" w:hAnsi="Arial Narrow"/>
                      <w:sz w:val="20"/>
                    </w:rPr>
                    <w:t>N</w:t>
                  </w:r>
                </w:p>
                <w:p w:rsidR="00950F8D" w:rsidRPr="00FC261E" w:rsidRDefault="00950F8D" w:rsidP="00E33991">
                  <w:pPr>
                    <w:jc w:val="center"/>
                    <w:rPr>
                      <w:rFonts w:ascii="Arial Narrow" w:hAnsi="Arial Narrow"/>
                      <w:sz w:val="20"/>
                    </w:rPr>
                  </w:pPr>
                </w:p>
                <w:p w:rsidR="00950F8D" w:rsidRDefault="00950F8D" w:rsidP="00E33991">
                  <w:pPr>
                    <w:pStyle w:val="BodyText2"/>
                    <w:spacing w:after="0" w:line="240" w:lineRule="auto"/>
                    <w:jc w:val="center"/>
                    <w:rPr>
                      <w:rFonts w:ascii="Arial Narrow" w:hAnsi="Arial Narrow"/>
                      <w:sz w:val="20"/>
                    </w:rPr>
                  </w:pPr>
                  <w:r w:rsidRPr="00FC261E">
                    <w:rPr>
                      <w:rFonts w:ascii="Arial Narrow" w:hAnsi="Arial Narrow"/>
                      <w:sz w:val="20"/>
                    </w:rPr>
                    <w:t>K</w:t>
                  </w:r>
                </w:p>
                <w:p w:rsidR="00950F8D" w:rsidRDefault="00950F8D" w:rsidP="00E33991">
                  <w:pPr>
                    <w:pStyle w:val="BodyText2"/>
                    <w:spacing w:after="0" w:line="240" w:lineRule="auto"/>
                    <w:jc w:val="center"/>
                    <w:rPr>
                      <w:rFonts w:ascii="Arial Narrow" w:hAnsi="Arial Narrow"/>
                      <w:sz w:val="20"/>
                      <w:lang w:val="id-ID"/>
                    </w:rPr>
                  </w:pPr>
                  <w:r w:rsidRPr="00FC261E">
                    <w:rPr>
                      <w:rFonts w:ascii="Arial Narrow" w:hAnsi="Arial Narrow"/>
                      <w:sz w:val="20"/>
                    </w:rPr>
                    <w:t>EG</w:t>
                  </w:r>
                </w:p>
                <w:p w:rsidR="00950F8D" w:rsidRDefault="00950F8D" w:rsidP="00E33991">
                  <w:pPr>
                    <w:pStyle w:val="BodyText2"/>
                    <w:spacing w:after="0" w:line="240" w:lineRule="auto"/>
                    <w:jc w:val="center"/>
                    <w:rPr>
                      <w:rFonts w:ascii="Arial Narrow" w:hAnsi="Arial Narrow"/>
                      <w:sz w:val="20"/>
                      <w:lang w:val="id-ID"/>
                    </w:rPr>
                  </w:pPr>
                  <w:r>
                    <w:rPr>
                      <w:rFonts w:ascii="Arial Narrow" w:hAnsi="Arial Narrow"/>
                      <w:sz w:val="20"/>
                      <w:lang w:val="id-ID"/>
                    </w:rPr>
                    <w:t>I</w:t>
                  </w:r>
                </w:p>
                <w:p w:rsidR="00950F8D" w:rsidRDefault="00950F8D" w:rsidP="00E33991">
                  <w:pPr>
                    <w:pStyle w:val="BodyText2"/>
                    <w:spacing w:after="0" w:line="240" w:lineRule="auto"/>
                    <w:jc w:val="center"/>
                    <w:rPr>
                      <w:rFonts w:ascii="Arial Narrow" w:hAnsi="Arial Narrow"/>
                      <w:sz w:val="20"/>
                      <w:lang w:val="id-ID"/>
                    </w:rPr>
                  </w:pPr>
                  <w:r>
                    <w:rPr>
                      <w:rFonts w:ascii="Arial Narrow" w:hAnsi="Arial Narrow"/>
                      <w:sz w:val="20"/>
                      <w:lang w:val="id-ID"/>
                    </w:rPr>
                    <w:t>A</w:t>
                  </w:r>
                </w:p>
                <w:p w:rsidR="00950F8D" w:rsidRDefault="00950F8D" w:rsidP="00E33991">
                  <w:pPr>
                    <w:pStyle w:val="BodyText2"/>
                    <w:spacing w:after="0" w:line="240" w:lineRule="auto"/>
                    <w:jc w:val="center"/>
                    <w:rPr>
                      <w:rFonts w:ascii="Arial Narrow" w:hAnsi="Arial Narrow"/>
                      <w:sz w:val="20"/>
                      <w:lang w:val="id-ID"/>
                    </w:rPr>
                  </w:pPr>
                  <w:r>
                    <w:rPr>
                      <w:rFonts w:ascii="Arial Narrow" w:hAnsi="Arial Narrow"/>
                      <w:sz w:val="20"/>
                      <w:lang w:val="id-ID"/>
                    </w:rPr>
                    <w:t>T</w:t>
                  </w:r>
                </w:p>
                <w:p w:rsidR="00950F8D" w:rsidRDefault="00950F8D" w:rsidP="00E33991">
                  <w:pPr>
                    <w:pStyle w:val="BodyText2"/>
                    <w:spacing w:after="0" w:line="240" w:lineRule="auto"/>
                    <w:jc w:val="center"/>
                    <w:rPr>
                      <w:rFonts w:ascii="Arial Narrow" w:hAnsi="Arial Narrow"/>
                      <w:sz w:val="20"/>
                      <w:lang w:val="id-ID"/>
                    </w:rPr>
                  </w:pPr>
                  <w:r>
                    <w:rPr>
                      <w:rFonts w:ascii="Arial Narrow" w:hAnsi="Arial Narrow"/>
                      <w:sz w:val="20"/>
                      <w:lang w:val="id-ID"/>
                    </w:rPr>
                    <w:t>A</w:t>
                  </w:r>
                </w:p>
                <w:p w:rsidR="00950F8D" w:rsidRPr="007A5FAE" w:rsidRDefault="00950F8D" w:rsidP="00E33991">
                  <w:pPr>
                    <w:pStyle w:val="BodyText2"/>
                    <w:spacing w:after="0" w:line="240" w:lineRule="auto"/>
                    <w:jc w:val="center"/>
                    <w:rPr>
                      <w:rFonts w:ascii="Arial Narrow" w:hAnsi="Arial Narrow"/>
                      <w:sz w:val="20"/>
                      <w:lang w:val="id-ID"/>
                    </w:rPr>
                  </w:pPr>
                  <w:r>
                    <w:rPr>
                      <w:rFonts w:ascii="Arial Narrow" w:hAnsi="Arial Narrow"/>
                      <w:sz w:val="20"/>
                      <w:lang w:val="id-ID"/>
                    </w:rPr>
                    <w:t>N</w:t>
                  </w:r>
                </w:p>
              </w:txbxContent>
            </v:textbox>
          </v:shape>
        </w:pict>
      </w:r>
      <w:r w:rsidRPr="007E0B11">
        <w:rPr>
          <w:b/>
          <w:noProof/>
        </w:rPr>
        <w:pict>
          <v:shape id="_x0000_s1066" type="#_x0000_t202" style="position:absolute;left:0;text-align:left;margin-left:282.75pt;margin-top:-61.4pt;width:81pt;height:45pt;z-index:251658240" o:allowincell="f">
            <v:textbox style="mso-next-textbox:#_x0000_s1066">
              <w:txbxContent>
                <w:p w:rsidR="00950F8D" w:rsidRPr="00FC261E" w:rsidRDefault="00950F8D" w:rsidP="00E33991">
                  <w:pPr>
                    <w:pStyle w:val="BodyText3"/>
                    <w:rPr>
                      <w:rFonts w:ascii="Arial Narrow" w:hAnsi="Arial Narrow"/>
                    </w:rPr>
                  </w:pPr>
                  <w:r w:rsidRPr="00FC261E">
                    <w:rPr>
                      <w:rFonts w:ascii="Arial Narrow" w:hAnsi="Arial Narrow"/>
                    </w:rPr>
                    <w:t>Laporan Akuntabilitas Kinerja</w:t>
                  </w:r>
                </w:p>
              </w:txbxContent>
            </v:textbox>
          </v:shape>
        </w:pict>
      </w:r>
      <w:r>
        <w:rPr>
          <w:noProof/>
        </w:rPr>
        <w:pict>
          <v:shape id="_x0000_s1067" type="#_x0000_t202" style="position:absolute;left:0;text-align:left;margin-left:180.75pt;margin-top:-38.85pt;width:27pt;height:117pt;z-index:251658240" o:allowincell="f">
            <v:textbox style="mso-next-textbox:#_x0000_s1067">
              <w:txbxContent>
                <w:p w:rsidR="00950F8D" w:rsidRPr="00FC261E" w:rsidRDefault="00950F8D" w:rsidP="00E33991">
                  <w:pPr>
                    <w:rPr>
                      <w:rFonts w:ascii="Arial Narrow" w:hAnsi="Arial Narrow"/>
                    </w:rPr>
                  </w:pPr>
                  <w:r w:rsidRPr="00FC261E">
                    <w:rPr>
                      <w:rFonts w:ascii="Arial Narrow" w:hAnsi="Arial Narrow"/>
                    </w:rPr>
                    <w:t>B</w:t>
                  </w:r>
                </w:p>
                <w:p w:rsidR="00950F8D" w:rsidRPr="00FC261E" w:rsidRDefault="00950F8D" w:rsidP="00E33991">
                  <w:pPr>
                    <w:rPr>
                      <w:rFonts w:ascii="Arial Narrow" w:hAnsi="Arial Narrow"/>
                    </w:rPr>
                  </w:pPr>
                </w:p>
                <w:p w:rsidR="00950F8D" w:rsidRPr="00FC261E" w:rsidRDefault="00950F8D" w:rsidP="00E33991">
                  <w:pPr>
                    <w:rPr>
                      <w:rFonts w:ascii="Arial Narrow" w:hAnsi="Arial Narrow"/>
                    </w:rPr>
                  </w:pPr>
                </w:p>
                <w:p w:rsidR="00950F8D" w:rsidRPr="00FC261E" w:rsidRDefault="00950F8D" w:rsidP="00E33991">
                  <w:pPr>
                    <w:rPr>
                      <w:rFonts w:ascii="Arial Narrow" w:hAnsi="Arial Narrow"/>
                    </w:rPr>
                  </w:pPr>
                  <w:r w:rsidRPr="00FC261E">
                    <w:rPr>
                      <w:rFonts w:ascii="Arial Narrow" w:hAnsi="Arial Narrow"/>
                    </w:rPr>
                    <w:t>P</w:t>
                  </w:r>
                </w:p>
                <w:p w:rsidR="00950F8D" w:rsidRPr="00FC261E" w:rsidRDefault="00950F8D" w:rsidP="00E33991">
                  <w:pPr>
                    <w:rPr>
                      <w:rFonts w:ascii="Arial Narrow" w:hAnsi="Arial Narrow"/>
                    </w:rPr>
                  </w:pPr>
                </w:p>
                <w:p w:rsidR="00950F8D" w:rsidRPr="00FC261E" w:rsidRDefault="00950F8D" w:rsidP="00E33991">
                  <w:pPr>
                    <w:rPr>
                      <w:rFonts w:ascii="Arial Narrow" w:hAnsi="Arial Narrow"/>
                    </w:rPr>
                  </w:pPr>
                </w:p>
                <w:p w:rsidR="00950F8D" w:rsidRPr="00FC261E" w:rsidRDefault="00950F8D" w:rsidP="00E33991">
                  <w:pPr>
                    <w:rPr>
                      <w:rFonts w:ascii="Arial Narrow" w:hAnsi="Arial Narrow"/>
                    </w:rPr>
                  </w:pPr>
                </w:p>
                <w:p w:rsidR="00950F8D" w:rsidRPr="00FC261E" w:rsidRDefault="00950F8D" w:rsidP="00E33991">
                  <w:pPr>
                    <w:rPr>
                      <w:rFonts w:ascii="Arial Narrow" w:hAnsi="Arial Narrow"/>
                    </w:rPr>
                  </w:pPr>
                  <w:r w:rsidRPr="00FC261E">
                    <w:rPr>
                      <w:rFonts w:ascii="Arial Narrow" w:hAnsi="Arial Narrow"/>
                    </w:rPr>
                    <w:t>P</w:t>
                  </w:r>
                </w:p>
              </w:txbxContent>
            </v:textbox>
          </v:shape>
        </w:pict>
      </w:r>
      <w:r>
        <w:rPr>
          <w:noProof/>
        </w:rPr>
        <w:pict>
          <v:shape id="_x0000_s1068" type="#_x0000_t202" style="position:absolute;left:0;text-align:left;margin-left:6pt;margin-top:-34.5pt;width:1in;height:36pt;z-index:251658240" o:allowincell="f">
            <v:textbox style="mso-next-textbox:#_x0000_s1068">
              <w:txbxContent>
                <w:p w:rsidR="00950F8D" w:rsidRPr="00FC261E" w:rsidRDefault="00950F8D" w:rsidP="00E33991">
                  <w:pPr>
                    <w:jc w:val="center"/>
                    <w:rPr>
                      <w:rFonts w:ascii="Arial Narrow" w:hAnsi="Arial Narrow"/>
                    </w:rPr>
                  </w:pPr>
                  <w:r w:rsidRPr="00FC261E">
                    <w:rPr>
                      <w:rFonts w:ascii="Arial Narrow" w:hAnsi="Arial Narrow"/>
                    </w:rPr>
                    <w:t>Pelaksana Kegiatan</w:t>
                  </w:r>
                </w:p>
              </w:txbxContent>
            </v:textbox>
          </v:shape>
        </w:pict>
      </w:r>
      <w:r>
        <w:rPr>
          <w:noProof/>
        </w:rPr>
        <w:pict>
          <v:shape id="_x0000_s1069" type="#_x0000_t202" style="position:absolute;left:0;text-align:left;margin-left:6pt;margin-top:1.45pt;width:1in;height:54pt;z-index:251658240" o:allowincell="f">
            <v:textbox style="mso-next-textbox:#_x0000_s1069">
              <w:txbxContent>
                <w:p w:rsidR="00950F8D" w:rsidRPr="006D394F" w:rsidRDefault="00950F8D" w:rsidP="00E33991">
                  <w:pPr>
                    <w:jc w:val="center"/>
                    <w:rPr>
                      <w:rFonts w:ascii="Arial Narrow" w:hAnsi="Arial Narrow"/>
                    </w:rPr>
                  </w:pPr>
                  <w:r>
                    <w:rPr>
                      <w:rFonts w:ascii="Arial Narrow" w:hAnsi="Arial Narrow"/>
                    </w:rPr>
                    <w:t>Proposal sesuai RBA</w:t>
                  </w:r>
                </w:p>
              </w:txbxContent>
            </v:textbox>
          </v:shape>
        </w:pict>
      </w:r>
      <w:r>
        <w:rPr>
          <w:noProof/>
        </w:rPr>
        <w:pict>
          <v:line id="_x0000_s1070" style="position:absolute;left:0;text-align:left;z-index:251658240" from="162pt,21.15pt" to="180pt,21.15pt" o:allowincell="f">
            <v:stroke endarrow="block"/>
          </v:line>
        </w:pict>
      </w:r>
      <w:r>
        <w:rPr>
          <w:noProof/>
        </w:rPr>
        <w:pict>
          <v:line id="_x0000_s1071" style="position:absolute;left:0;text-align:left;z-index:251658240" from="255pt,19.65pt" to="273pt,19.65pt" o:allowincell="f">
            <v:stroke endarrow="block"/>
          </v:line>
        </w:pict>
      </w:r>
      <w:r w:rsidRPr="007E0B11">
        <w:rPr>
          <w:b/>
          <w:noProof/>
        </w:rPr>
        <w:pict>
          <v:shape id="_x0000_s1072" type="#_x0000_t202" style="position:absolute;left:0;text-align:left;margin-left:99pt;margin-top:-65.1pt;width:63pt;height:36pt;z-index:251658240" o:allowincell="f">
            <v:textbox style="mso-next-textbox:#_x0000_s1072">
              <w:txbxContent>
                <w:p w:rsidR="00950F8D" w:rsidRPr="00FC261E" w:rsidRDefault="00950F8D" w:rsidP="00E33991">
                  <w:pPr>
                    <w:pStyle w:val="BodyText"/>
                    <w:jc w:val="center"/>
                    <w:rPr>
                      <w:rFonts w:ascii="Arial Narrow" w:hAnsi="Arial Narrow"/>
                    </w:rPr>
                  </w:pPr>
                  <w:r w:rsidRPr="00FC261E">
                    <w:rPr>
                      <w:rFonts w:ascii="Arial Narrow" w:hAnsi="Arial Narrow"/>
                    </w:rPr>
                    <w:t>Pimpinan Unit Utama</w:t>
                  </w:r>
                </w:p>
              </w:txbxContent>
            </v:textbox>
          </v:shape>
        </w:pict>
      </w:r>
      <w:r>
        <w:rPr>
          <w:noProof/>
        </w:rPr>
        <w:pict>
          <v:shape id="_x0000_s1073" type="#_x0000_t202" style="position:absolute;left:0;text-align:left;margin-left:99pt;margin-top:-29.05pt;width:63pt;height:63pt;z-index:251658240" o:allowincell="f">
            <v:textbox style="mso-next-textbox:#_x0000_s1073">
              <w:txbxContent>
                <w:p w:rsidR="00950F8D" w:rsidRPr="00FC261E" w:rsidRDefault="00950F8D" w:rsidP="00E33991">
                  <w:pPr>
                    <w:pStyle w:val="BodyText"/>
                    <w:pBdr>
                      <w:bottom w:val="single" w:sz="4" w:space="1" w:color="auto"/>
                    </w:pBdr>
                    <w:jc w:val="center"/>
                    <w:rPr>
                      <w:rFonts w:ascii="Arial Narrow" w:hAnsi="Arial Narrow"/>
                    </w:rPr>
                  </w:pPr>
                  <w:r w:rsidRPr="00FC261E">
                    <w:rPr>
                      <w:rFonts w:ascii="Arial Narrow" w:hAnsi="Arial Narrow"/>
                      <w:lang w:val="es-ES"/>
                    </w:rPr>
                    <w:t xml:space="preserve">Dekan, Ka. Lembaga, Dir PPS, Ka. </w:t>
                  </w:r>
                  <w:r w:rsidRPr="00FC261E">
                    <w:rPr>
                      <w:rFonts w:ascii="Arial Narrow" w:hAnsi="Arial Narrow"/>
                    </w:rPr>
                    <w:t>Biro</w:t>
                  </w:r>
                </w:p>
              </w:txbxContent>
            </v:textbox>
          </v:shape>
        </w:pict>
      </w:r>
      <w:r>
        <w:rPr>
          <w:noProof/>
        </w:rPr>
        <w:pict>
          <v:line id="_x0000_s1074" style="position:absolute;left:0;text-align:left;z-index:251658240" from="207.75pt,20.4pt" to="225.75pt,20.4pt" o:allowincell="f">
            <v:stroke endarrow="block"/>
          </v:line>
        </w:pict>
      </w:r>
      <w:r w:rsidRPr="002E75DC">
        <w:rPr>
          <w:lang w:val="es-ES"/>
        </w:rPr>
        <w:t xml:space="preserve">                            1                           2</w:t>
      </w:r>
    </w:p>
    <w:p w:rsidR="00950F8D" w:rsidRPr="002E75DC" w:rsidRDefault="00950F8D" w:rsidP="00E33991">
      <w:pPr>
        <w:spacing w:line="360" w:lineRule="auto"/>
        <w:ind w:left="360"/>
        <w:jc w:val="both"/>
        <w:rPr>
          <w:lang w:val="es-ES"/>
        </w:rPr>
      </w:pPr>
      <w:r>
        <w:rPr>
          <w:noProof/>
          <w:lang w:eastAsia="ja-JP"/>
        </w:rPr>
        <w:pict>
          <v:line id="_x0000_s1076" style="position:absolute;left:0;text-align:left;z-index:251658240" from="360.75pt,7.35pt" to="378.75pt,7.35pt">
            <v:stroke endarrow="block"/>
          </v:line>
        </w:pict>
      </w:r>
      <w:r>
        <w:rPr>
          <w:noProof/>
        </w:rPr>
        <w:pict>
          <v:line id="_x0000_s1077" style="position:absolute;left:0;text-align:left;z-index:251658240" from="79.5pt,7.7pt" to="97.5pt,7.7pt" o:allowincell="f">
            <v:stroke endarrow="block"/>
          </v:line>
        </w:pict>
      </w:r>
    </w:p>
    <w:p w:rsidR="00950F8D" w:rsidRPr="002E75DC" w:rsidRDefault="00950F8D" w:rsidP="00E33991">
      <w:pPr>
        <w:spacing w:line="360" w:lineRule="auto"/>
        <w:ind w:left="360"/>
        <w:jc w:val="both"/>
        <w:rPr>
          <w:lang w:val="es-ES"/>
        </w:rPr>
      </w:pPr>
      <w:r>
        <w:rPr>
          <w:noProof/>
        </w:rPr>
        <w:pict>
          <v:shape id="_x0000_s1078" type="#_x0000_t202" style="position:absolute;left:0;text-align:left;margin-left:99pt;margin-top:-.45pt;width:63pt;height:27pt;z-index:251658240" o:allowincell="f">
            <v:textbox style="mso-next-textbox:#_x0000_s1078">
              <w:txbxContent>
                <w:p w:rsidR="00950F8D" w:rsidRPr="006D394F" w:rsidRDefault="00950F8D" w:rsidP="00E33991">
                  <w:pPr>
                    <w:pStyle w:val="BodyText"/>
                    <w:pBdr>
                      <w:bottom w:val="single" w:sz="4" w:space="1" w:color="auto"/>
                    </w:pBdr>
                    <w:jc w:val="center"/>
                    <w:rPr>
                      <w:rFonts w:ascii="Arial Narrow" w:hAnsi="Arial Narrow"/>
                    </w:rPr>
                  </w:pPr>
                  <w:r w:rsidRPr="006D394F">
                    <w:rPr>
                      <w:rFonts w:ascii="Arial Narrow" w:hAnsi="Arial Narrow"/>
                    </w:rPr>
                    <w:t>Rektorat</w:t>
                  </w:r>
                </w:p>
              </w:txbxContent>
            </v:textbox>
          </v:shape>
        </w:pict>
      </w:r>
    </w:p>
    <w:p w:rsidR="00950F8D" w:rsidRPr="002E75DC" w:rsidRDefault="00950F8D" w:rsidP="00E33991">
      <w:pPr>
        <w:spacing w:line="360" w:lineRule="auto"/>
        <w:ind w:left="360"/>
        <w:jc w:val="both"/>
        <w:rPr>
          <w:lang w:val="es-ES"/>
        </w:rPr>
      </w:pPr>
      <w:r>
        <w:rPr>
          <w:noProof/>
        </w:rPr>
        <w:pict>
          <v:shape id="_x0000_s1075" type="#_x0000_t202" style="position:absolute;left:0;text-align:left;margin-left:99pt;margin-top:2.45pt;width:63pt;height:40.8pt;z-index:251658240" o:allowincell="f">
            <v:textbox style="mso-next-textbox:#_x0000_s1075">
              <w:txbxContent>
                <w:p w:rsidR="00950F8D" w:rsidRPr="00FC261E" w:rsidRDefault="00950F8D" w:rsidP="00E33991">
                  <w:pPr>
                    <w:pStyle w:val="BodyText"/>
                    <w:jc w:val="center"/>
                    <w:rPr>
                      <w:rFonts w:ascii="Arial Narrow" w:hAnsi="Arial Narrow"/>
                    </w:rPr>
                  </w:pPr>
                  <w:r w:rsidRPr="00FC261E">
                    <w:rPr>
                      <w:rFonts w:ascii="Arial Narrow" w:hAnsi="Arial Narrow"/>
                    </w:rPr>
                    <w:t>PR I, PR II, PR III</w:t>
                  </w:r>
                </w:p>
              </w:txbxContent>
            </v:textbox>
          </v:shape>
        </w:pict>
      </w:r>
    </w:p>
    <w:p w:rsidR="00950F8D" w:rsidRDefault="00950F8D" w:rsidP="00E33991">
      <w:pPr>
        <w:spacing w:line="360" w:lineRule="auto"/>
        <w:ind w:left="360"/>
        <w:jc w:val="both"/>
      </w:pPr>
    </w:p>
    <w:p w:rsidR="00950F8D" w:rsidRDefault="00950F8D" w:rsidP="00E33991">
      <w:pPr>
        <w:spacing w:line="360" w:lineRule="auto"/>
        <w:ind w:left="360"/>
        <w:jc w:val="both"/>
      </w:pPr>
    </w:p>
    <w:p w:rsidR="00950F8D" w:rsidRDefault="00950F8D" w:rsidP="00E33991">
      <w:pPr>
        <w:spacing w:line="360" w:lineRule="auto"/>
        <w:ind w:left="360"/>
        <w:jc w:val="both"/>
      </w:pPr>
    </w:p>
    <w:p w:rsidR="00950F8D" w:rsidRPr="00DE43DE" w:rsidRDefault="00950F8D" w:rsidP="00E33991">
      <w:pPr>
        <w:spacing w:line="360" w:lineRule="auto"/>
        <w:ind w:left="360"/>
        <w:jc w:val="both"/>
        <w:rPr>
          <w:rFonts w:ascii="Arial" w:hAnsi="Arial" w:cs="Arial"/>
        </w:rPr>
      </w:pPr>
      <w:r w:rsidRPr="00DE43DE">
        <w:rPr>
          <w:rFonts w:ascii="Arial" w:hAnsi="Arial" w:cs="Arial"/>
        </w:rPr>
        <w:t>Gambar 1: Pola Implementasi Program</w:t>
      </w:r>
    </w:p>
    <w:p w:rsidR="00950F8D" w:rsidRPr="00DE43DE" w:rsidRDefault="00950F8D" w:rsidP="00E33991">
      <w:pPr>
        <w:spacing w:line="360" w:lineRule="auto"/>
        <w:ind w:left="360"/>
        <w:jc w:val="both"/>
        <w:rPr>
          <w:rFonts w:ascii="Arial" w:hAnsi="Arial" w:cs="Arial"/>
          <w:lang w:val="es-ES"/>
        </w:rPr>
      </w:pPr>
      <w:proofErr w:type="gramStart"/>
      <w:r w:rsidRPr="00DE43DE">
        <w:rPr>
          <w:rFonts w:ascii="Arial" w:hAnsi="Arial" w:cs="Arial"/>
          <w:lang w:val="es-ES"/>
        </w:rPr>
        <w:t>Keterangan :</w:t>
      </w:r>
      <w:proofErr w:type="gramEnd"/>
    </w:p>
    <w:p w:rsidR="00950F8D" w:rsidRPr="00DE43DE" w:rsidRDefault="00950F8D" w:rsidP="00950F8D">
      <w:pPr>
        <w:numPr>
          <w:ilvl w:val="0"/>
          <w:numId w:val="55"/>
        </w:numPr>
        <w:tabs>
          <w:tab w:val="clear" w:pos="1800"/>
          <w:tab w:val="num" w:pos="900"/>
        </w:tabs>
        <w:spacing w:after="0" w:line="360" w:lineRule="auto"/>
        <w:ind w:left="900"/>
        <w:jc w:val="both"/>
        <w:rPr>
          <w:rFonts w:ascii="Arial" w:hAnsi="Arial" w:cs="Arial"/>
          <w:lang w:val="es-ES"/>
        </w:rPr>
      </w:pPr>
      <w:r w:rsidRPr="00DE43DE">
        <w:rPr>
          <w:rFonts w:ascii="Arial" w:hAnsi="Arial" w:cs="Arial"/>
          <w:lang w:val="es-ES"/>
        </w:rPr>
        <w:t>Pada masing-masing Unit utama Proposal sesuai RBA diajukan ke Pimpinan Unit Utama (Dekan, Ketua Lembaga, Direktur Pasca Sarjana, dan Kepala Biro) dengan menunjuk Program dan Akun/MAK serta halaman sesuai RBA.</w:t>
      </w:r>
    </w:p>
    <w:p w:rsidR="00950F8D" w:rsidRPr="00DE43DE" w:rsidRDefault="00950F8D" w:rsidP="00950F8D">
      <w:pPr>
        <w:numPr>
          <w:ilvl w:val="0"/>
          <w:numId w:val="55"/>
        </w:numPr>
        <w:tabs>
          <w:tab w:val="clear" w:pos="1800"/>
          <w:tab w:val="num" w:pos="900"/>
        </w:tabs>
        <w:spacing w:after="0" w:line="360" w:lineRule="auto"/>
        <w:ind w:left="900"/>
        <w:jc w:val="both"/>
        <w:rPr>
          <w:rFonts w:ascii="Arial" w:hAnsi="Arial" w:cs="Arial"/>
          <w:lang w:val="es-ES"/>
        </w:rPr>
      </w:pPr>
      <w:r w:rsidRPr="00DE43DE">
        <w:rPr>
          <w:rFonts w:ascii="Arial" w:hAnsi="Arial" w:cs="Arial"/>
          <w:lang w:val="es-ES"/>
        </w:rPr>
        <w:t xml:space="preserve">Untuk kegiatan tingkat Fakultas Program </w:t>
      </w:r>
      <w:proofErr w:type="gramStart"/>
      <w:r w:rsidRPr="00DE43DE">
        <w:rPr>
          <w:rFonts w:ascii="Arial" w:hAnsi="Arial" w:cs="Arial"/>
          <w:lang w:val="es-ES"/>
        </w:rPr>
        <w:t>Rektorat :</w:t>
      </w:r>
      <w:proofErr w:type="gramEnd"/>
      <w:r w:rsidRPr="00DE43DE">
        <w:rPr>
          <w:rFonts w:ascii="Arial" w:hAnsi="Arial" w:cs="Arial"/>
          <w:lang w:val="es-ES"/>
        </w:rPr>
        <w:t xml:space="preserve">  Permohonan diajukan ke Rektor dengan menunjuk Program dan Akun/MAK serta halaman sesuai RBA.</w:t>
      </w:r>
    </w:p>
    <w:p w:rsidR="00950F8D" w:rsidRPr="00DE43DE" w:rsidRDefault="00950F8D" w:rsidP="00E33991">
      <w:pPr>
        <w:spacing w:line="360" w:lineRule="auto"/>
        <w:ind w:left="900"/>
        <w:jc w:val="both"/>
        <w:rPr>
          <w:rFonts w:ascii="Arial" w:hAnsi="Arial" w:cs="Arial"/>
        </w:rPr>
      </w:pPr>
      <w:r w:rsidRPr="00DE43DE">
        <w:rPr>
          <w:rFonts w:ascii="Arial" w:hAnsi="Arial" w:cs="Arial"/>
        </w:rPr>
        <w:t>Penanggungjawab Program Bidang Akademik : PR I</w:t>
      </w:r>
    </w:p>
    <w:p w:rsidR="00950F8D" w:rsidRPr="00DE43DE" w:rsidRDefault="00950F8D" w:rsidP="00E33991">
      <w:pPr>
        <w:spacing w:line="360" w:lineRule="auto"/>
        <w:ind w:left="900"/>
        <w:jc w:val="both"/>
        <w:rPr>
          <w:rFonts w:ascii="Arial" w:hAnsi="Arial" w:cs="Arial"/>
        </w:rPr>
      </w:pPr>
      <w:r w:rsidRPr="00DE43DE">
        <w:rPr>
          <w:rFonts w:ascii="Arial" w:hAnsi="Arial" w:cs="Arial"/>
        </w:rPr>
        <w:t>Penanggungjawab Program Bidang Administrasi Umum : PR II</w:t>
      </w:r>
    </w:p>
    <w:p w:rsidR="00950F8D" w:rsidRPr="00DE43DE" w:rsidRDefault="00950F8D" w:rsidP="00E33991">
      <w:pPr>
        <w:spacing w:line="360" w:lineRule="auto"/>
        <w:ind w:left="900"/>
        <w:jc w:val="both"/>
        <w:rPr>
          <w:rFonts w:ascii="Arial" w:hAnsi="Arial" w:cs="Arial"/>
        </w:rPr>
      </w:pPr>
      <w:r w:rsidRPr="00DE43DE">
        <w:rPr>
          <w:rFonts w:ascii="Arial" w:hAnsi="Arial" w:cs="Arial"/>
        </w:rPr>
        <w:t>Penanggungjawab Program Bidang Kemahasiswaan : PR III</w:t>
      </w:r>
    </w:p>
    <w:p w:rsidR="00950F8D" w:rsidRPr="00DE43DE" w:rsidRDefault="00950F8D" w:rsidP="00950F8D">
      <w:pPr>
        <w:numPr>
          <w:ilvl w:val="0"/>
          <w:numId w:val="55"/>
        </w:numPr>
        <w:tabs>
          <w:tab w:val="clear" w:pos="1800"/>
          <w:tab w:val="num" w:pos="900"/>
        </w:tabs>
        <w:spacing w:after="0" w:line="360" w:lineRule="auto"/>
        <w:ind w:left="900"/>
        <w:jc w:val="both"/>
        <w:rPr>
          <w:rFonts w:ascii="Arial" w:hAnsi="Arial" w:cs="Arial"/>
        </w:rPr>
      </w:pPr>
      <w:r w:rsidRPr="00DE43DE">
        <w:rPr>
          <w:rFonts w:ascii="Arial" w:hAnsi="Arial" w:cs="Arial"/>
        </w:rPr>
        <w:lastRenderedPageBreak/>
        <w:t>Setelah proposal/kegiatan disetujui diteruskan kepada BPP (melalui pejabat yang terkait) untuk pencairan dananya</w:t>
      </w:r>
    </w:p>
    <w:p w:rsidR="00950F8D" w:rsidRPr="00DE43DE" w:rsidRDefault="00950F8D" w:rsidP="00950F8D">
      <w:pPr>
        <w:numPr>
          <w:ilvl w:val="0"/>
          <w:numId w:val="55"/>
        </w:numPr>
        <w:tabs>
          <w:tab w:val="clear" w:pos="1800"/>
          <w:tab w:val="num" w:pos="900"/>
        </w:tabs>
        <w:spacing w:after="0" w:line="360" w:lineRule="auto"/>
        <w:ind w:left="900"/>
        <w:jc w:val="both"/>
        <w:rPr>
          <w:rFonts w:ascii="Arial" w:hAnsi="Arial" w:cs="Arial"/>
          <w:lang w:val="es-ES"/>
        </w:rPr>
      </w:pPr>
      <w:r w:rsidRPr="00DE43DE">
        <w:rPr>
          <w:rFonts w:ascii="Arial" w:hAnsi="Arial" w:cs="Arial"/>
          <w:lang w:val="es-ES"/>
        </w:rPr>
        <w:t>Setiap Pelaksana kegiatan menyusun SPJ penggunaan dana dan laporan :</w:t>
      </w:r>
    </w:p>
    <w:p w:rsidR="00950F8D" w:rsidRPr="00DE43DE" w:rsidRDefault="00950F8D" w:rsidP="00950F8D">
      <w:pPr>
        <w:numPr>
          <w:ilvl w:val="7"/>
          <w:numId w:val="54"/>
        </w:numPr>
        <w:tabs>
          <w:tab w:val="clear" w:pos="5760"/>
          <w:tab w:val="num" w:pos="1260"/>
        </w:tabs>
        <w:spacing w:after="0" w:line="360" w:lineRule="auto"/>
        <w:ind w:hanging="4860"/>
        <w:jc w:val="both"/>
        <w:rPr>
          <w:rFonts w:ascii="Arial" w:hAnsi="Arial" w:cs="Arial"/>
          <w:lang w:val="es-ES"/>
        </w:rPr>
      </w:pPr>
      <w:r w:rsidRPr="00DE43DE">
        <w:rPr>
          <w:rFonts w:ascii="Arial" w:hAnsi="Arial" w:cs="Arial"/>
          <w:lang w:val="es-ES"/>
        </w:rPr>
        <w:t>Laporan akuntabilitas kinerja, diwujudkan laporan kegiatan.</w:t>
      </w:r>
    </w:p>
    <w:p w:rsidR="00950F8D" w:rsidRPr="00DE43DE" w:rsidRDefault="00950F8D" w:rsidP="00950F8D">
      <w:pPr>
        <w:numPr>
          <w:ilvl w:val="7"/>
          <w:numId w:val="54"/>
        </w:numPr>
        <w:tabs>
          <w:tab w:val="clear" w:pos="5760"/>
          <w:tab w:val="num" w:pos="1260"/>
        </w:tabs>
        <w:spacing w:after="0" w:line="360" w:lineRule="auto"/>
        <w:ind w:left="1260"/>
        <w:jc w:val="both"/>
        <w:rPr>
          <w:rFonts w:ascii="Arial" w:hAnsi="Arial" w:cs="Arial"/>
          <w:lang w:val="es-ES"/>
        </w:rPr>
      </w:pPr>
      <w:r w:rsidRPr="00DE43DE">
        <w:rPr>
          <w:rFonts w:ascii="Arial" w:hAnsi="Arial" w:cs="Arial"/>
          <w:lang w:val="es-ES"/>
        </w:rPr>
        <w:t>Laporan akuntabilitas Keuangan, diwujudkan laporan keuangan, berbentuk kuitansi, kontrak, dan laporan keuangan lainnya.</w:t>
      </w:r>
    </w:p>
    <w:p w:rsidR="00950F8D" w:rsidRPr="00DE43DE" w:rsidRDefault="00950F8D" w:rsidP="00E33991">
      <w:pPr>
        <w:ind w:left="357"/>
        <w:jc w:val="both"/>
        <w:rPr>
          <w:rFonts w:ascii="Arial" w:hAnsi="Arial" w:cs="Arial"/>
          <w:b/>
          <w:lang w:val="es-ES"/>
        </w:rPr>
      </w:pPr>
    </w:p>
    <w:p w:rsidR="00950F8D" w:rsidRPr="00DE43DE" w:rsidRDefault="00950F8D" w:rsidP="00950F8D">
      <w:pPr>
        <w:pStyle w:val="ListParagraph"/>
        <w:numPr>
          <w:ilvl w:val="1"/>
          <w:numId w:val="8"/>
        </w:numPr>
        <w:ind w:left="284" w:hanging="284"/>
        <w:jc w:val="both"/>
        <w:rPr>
          <w:rFonts w:ascii="Arial" w:hAnsi="Arial" w:cs="Arial"/>
          <w:b/>
          <w:sz w:val="22"/>
          <w:szCs w:val="22"/>
          <w:lang w:val="es-ES"/>
        </w:rPr>
      </w:pPr>
      <w:r w:rsidRPr="00DE43DE">
        <w:rPr>
          <w:rFonts w:ascii="Arial" w:hAnsi="Arial" w:cs="Arial"/>
          <w:b/>
          <w:sz w:val="22"/>
          <w:szCs w:val="22"/>
          <w:lang w:val="es-ES"/>
        </w:rPr>
        <w:t>TUGAS DAN TANGGUNGJAWAB PEJABAT PENGELOLA ANGGARAN UNY</w:t>
      </w:r>
    </w:p>
    <w:p w:rsidR="00950F8D" w:rsidRPr="00DE43DE" w:rsidRDefault="00950F8D" w:rsidP="00E33991">
      <w:pPr>
        <w:tabs>
          <w:tab w:val="left" w:pos="0"/>
        </w:tabs>
        <w:jc w:val="both"/>
        <w:rPr>
          <w:rFonts w:ascii="Arial" w:hAnsi="Arial" w:cs="Arial"/>
          <w:b/>
          <w:lang w:val="es-ES"/>
        </w:rPr>
      </w:pPr>
    </w:p>
    <w:p w:rsidR="00950F8D" w:rsidRPr="00DE43DE" w:rsidRDefault="00950F8D" w:rsidP="00950F8D">
      <w:pPr>
        <w:numPr>
          <w:ilvl w:val="1"/>
          <w:numId w:val="55"/>
        </w:numPr>
        <w:tabs>
          <w:tab w:val="clear" w:pos="1800"/>
          <w:tab w:val="num" w:pos="360"/>
          <w:tab w:val="num" w:pos="8460"/>
        </w:tabs>
        <w:spacing w:after="0" w:line="360" w:lineRule="auto"/>
        <w:ind w:hanging="1800"/>
        <w:jc w:val="both"/>
        <w:rPr>
          <w:rFonts w:ascii="Arial" w:hAnsi="Arial" w:cs="Arial"/>
        </w:rPr>
      </w:pPr>
      <w:r w:rsidRPr="00DE43DE">
        <w:rPr>
          <w:rFonts w:ascii="Arial" w:hAnsi="Arial" w:cs="Arial"/>
        </w:rPr>
        <w:t>Tugas Pengelola DIPA</w:t>
      </w:r>
    </w:p>
    <w:p w:rsidR="00950F8D" w:rsidRPr="00DE43DE" w:rsidRDefault="00950F8D" w:rsidP="00E33991">
      <w:pPr>
        <w:pStyle w:val="BodyTextIndent"/>
        <w:spacing w:line="360" w:lineRule="auto"/>
        <w:ind w:left="360" w:firstLine="360"/>
        <w:rPr>
          <w:rFonts w:ascii="Arial" w:hAnsi="Arial" w:cs="Arial"/>
          <w:sz w:val="22"/>
          <w:szCs w:val="22"/>
          <w:lang w:val="es-ES"/>
        </w:rPr>
      </w:pPr>
      <w:r w:rsidRPr="00DE43DE">
        <w:rPr>
          <w:rFonts w:ascii="Arial" w:hAnsi="Arial" w:cs="Arial"/>
          <w:sz w:val="22"/>
          <w:szCs w:val="22"/>
          <w:lang w:val="es-ES"/>
        </w:rPr>
        <w:t xml:space="preserve">Mengacu ketentuan  pasal 17 /18 UU No.1 Tahun 2004, Peraturan Menteri Keuangan No.606/MK.06/2004 Kuasa Pengguna Anggaran/ Pejabat Penguasa Pengguna Anggaran pada dasarnya memiliki wewenang </w:t>
      </w:r>
      <w:r w:rsidRPr="00DE43DE">
        <w:rPr>
          <w:rFonts w:ascii="Arial" w:hAnsi="Arial" w:cs="Arial"/>
          <w:i/>
          <w:sz w:val="22"/>
          <w:szCs w:val="22"/>
          <w:lang w:val="es-ES"/>
        </w:rPr>
        <w:t>ordonancering</w:t>
      </w:r>
      <w:r w:rsidRPr="00DE43DE">
        <w:rPr>
          <w:rFonts w:ascii="Arial" w:hAnsi="Arial" w:cs="Arial"/>
          <w:sz w:val="22"/>
          <w:szCs w:val="22"/>
          <w:lang w:val="es-ES"/>
        </w:rPr>
        <w:t>, meliputi 2 (dua) hal pokok:</w:t>
      </w:r>
    </w:p>
    <w:p w:rsidR="00950F8D" w:rsidRPr="00DE43DE" w:rsidRDefault="00950F8D" w:rsidP="00950F8D">
      <w:pPr>
        <w:numPr>
          <w:ilvl w:val="0"/>
          <w:numId w:val="56"/>
        </w:numPr>
        <w:tabs>
          <w:tab w:val="clear" w:pos="900"/>
          <w:tab w:val="num" w:pos="720"/>
        </w:tabs>
        <w:spacing w:after="0" w:line="360" w:lineRule="auto"/>
        <w:ind w:left="720"/>
        <w:jc w:val="both"/>
        <w:rPr>
          <w:rFonts w:ascii="Arial" w:hAnsi="Arial" w:cs="Arial"/>
          <w:lang w:val="es-ES"/>
        </w:rPr>
      </w:pPr>
      <w:r w:rsidRPr="00DE43DE">
        <w:rPr>
          <w:rFonts w:ascii="Arial" w:hAnsi="Arial" w:cs="Arial"/>
          <w:lang w:val="es-ES"/>
        </w:rPr>
        <w:t>wewenang otorisasi, yaitu wewenang untuk melakukan tindakan yang mengakibatkan pengeluaran anggaran belanja;</w:t>
      </w:r>
    </w:p>
    <w:p w:rsidR="00950F8D" w:rsidRPr="00DE43DE" w:rsidRDefault="00950F8D" w:rsidP="00950F8D">
      <w:pPr>
        <w:numPr>
          <w:ilvl w:val="0"/>
          <w:numId w:val="56"/>
        </w:numPr>
        <w:tabs>
          <w:tab w:val="clear" w:pos="900"/>
          <w:tab w:val="num" w:pos="720"/>
        </w:tabs>
        <w:spacing w:after="0" w:line="360" w:lineRule="auto"/>
        <w:ind w:left="1080" w:hanging="720"/>
        <w:jc w:val="both"/>
        <w:rPr>
          <w:rFonts w:ascii="Arial" w:hAnsi="Arial" w:cs="Arial"/>
          <w:lang w:val="es-ES"/>
        </w:rPr>
      </w:pPr>
      <w:r w:rsidRPr="00DE43DE">
        <w:rPr>
          <w:rFonts w:ascii="Arial" w:hAnsi="Arial" w:cs="Arial"/>
          <w:lang w:val="es-ES"/>
        </w:rPr>
        <w:t>wewenang untuk menguji tagihan kepada negara dan menerbitkan SPM.</w:t>
      </w:r>
    </w:p>
    <w:p w:rsidR="00950F8D" w:rsidRPr="00DE43DE" w:rsidRDefault="00950F8D" w:rsidP="00E33991">
      <w:pPr>
        <w:pStyle w:val="BodyTextIndent3"/>
        <w:tabs>
          <w:tab w:val="left" w:pos="360"/>
          <w:tab w:val="num" w:pos="720"/>
        </w:tabs>
        <w:spacing w:line="360" w:lineRule="auto"/>
        <w:ind w:hanging="720"/>
        <w:jc w:val="both"/>
        <w:rPr>
          <w:rFonts w:ascii="Arial" w:hAnsi="Arial" w:cs="Arial"/>
          <w:sz w:val="22"/>
          <w:szCs w:val="22"/>
          <w:lang w:val="es-ES"/>
        </w:rPr>
      </w:pPr>
      <w:r w:rsidRPr="00DE43DE">
        <w:rPr>
          <w:rFonts w:ascii="Arial" w:hAnsi="Arial" w:cs="Arial"/>
          <w:sz w:val="22"/>
          <w:szCs w:val="22"/>
          <w:lang w:val="es-ES"/>
        </w:rPr>
        <w:tab/>
        <w:t>Mengingat bahwa jenis dan volume kegiatan yang tercantum pada DIPA UNY yang harus dikelola oleh Kuasa Pengguna Anggaran (Rektor UNY) relatif besar, maka dalam pelaksanaan Fungsi dan Tugas Pokok berkenaan Kuasa Pengguna Anggaran dibantu oleh Pejabat Penanggung Jawab Kegiatan (</w:t>
      </w:r>
      <w:r>
        <w:rPr>
          <w:rFonts w:ascii="Arial" w:hAnsi="Arial" w:cs="Arial"/>
          <w:sz w:val="22"/>
          <w:szCs w:val="22"/>
          <w:lang w:val="id-ID"/>
        </w:rPr>
        <w:t>Pembantu Rektor II)</w:t>
      </w:r>
      <w:r w:rsidRPr="00DE43DE">
        <w:rPr>
          <w:rFonts w:ascii="Arial" w:hAnsi="Arial" w:cs="Arial"/>
          <w:sz w:val="22"/>
          <w:szCs w:val="22"/>
          <w:lang w:val="es-ES"/>
        </w:rPr>
        <w:t xml:space="preserve"> dan Pejabat Penerbit</w:t>
      </w:r>
      <w:r>
        <w:rPr>
          <w:rFonts w:ascii="Arial" w:hAnsi="Arial" w:cs="Arial"/>
          <w:sz w:val="22"/>
          <w:szCs w:val="22"/>
          <w:lang w:val="id-ID"/>
        </w:rPr>
        <w:t xml:space="preserve"> </w:t>
      </w:r>
      <w:r w:rsidRPr="00DE43DE">
        <w:rPr>
          <w:rFonts w:ascii="Arial" w:hAnsi="Arial" w:cs="Arial"/>
          <w:sz w:val="22"/>
          <w:szCs w:val="22"/>
          <w:lang w:val="es-ES"/>
        </w:rPr>
        <w:t>/</w:t>
      </w:r>
      <w:r>
        <w:rPr>
          <w:rFonts w:ascii="Arial" w:hAnsi="Arial" w:cs="Arial"/>
          <w:sz w:val="22"/>
          <w:szCs w:val="22"/>
          <w:lang w:val="id-ID"/>
        </w:rPr>
        <w:t xml:space="preserve"> </w:t>
      </w:r>
      <w:r w:rsidRPr="00DE43DE">
        <w:rPr>
          <w:rFonts w:ascii="Arial" w:hAnsi="Arial" w:cs="Arial"/>
          <w:sz w:val="22"/>
          <w:szCs w:val="22"/>
          <w:lang w:val="es-ES"/>
        </w:rPr>
        <w:t>Penandatangan SPM (</w:t>
      </w:r>
      <w:r>
        <w:rPr>
          <w:rFonts w:ascii="Arial" w:hAnsi="Arial" w:cs="Arial"/>
          <w:sz w:val="22"/>
          <w:szCs w:val="22"/>
          <w:lang w:val="id-ID"/>
        </w:rPr>
        <w:t>Kepala Bagian Keuangan</w:t>
      </w:r>
      <w:r w:rsidRPr="00DE43DE">
        <w:rPr>
          <w:rFonts w:ascii="Arial" w:hAnsi="Arial" w:cs="Arial"/>
          <w:sz w:val="22"/>
          <w:szCs w:val="22"/>
          <w:lang w:val="es-ES"/>
        </w:rPr>
        <w:t>) yang diangkat dengan Surat Keputusan Menteri Pendidikan Nasional.</w:t>
      </w:r>
    </w:p>
    <w:p w:rsidR="00950F8D" w:rsidRPr="00DE43DE" w:rsidRDefault="00950F8D" w:rsidP="00E33991">
      <w:pPr>
        <w:pStyle w:val="BodyTextIndent3"/>
        <w:tabs>
          <w:tab w:val="left" w:pos="360"/>
          <w:tab w:val="num" w:pos="720"/>
        </w:tabs>
        <w:ind w:hanging="720"/>
        <w:jc w:val="both"/>
        <w:rPr>
          <w:rFonts w:ascii="Arial" w:hAnsi="Arial" w:cs="Arial"/>
          <w:sz w:val="22"/>
          <w:szCs w:val="22"/>
          <w:lang w:val="es-ES"/>
        </w:rPr>
      </w:pPr>
    </w:p>
    <w:p w:rsidR="00950F8D" w:rsidRPr="00DE43DE" w:rsidRDefault="00950F8D" w:rsidP="00E33991">
      <w:pPr>
        <w:spacing w:line="360" w:lineRule="auto"/>
        <w:ind w:left="900" w:hanging="900"/>
        <w:jc w:val="both"/>
        <w:rPr>
          <w:rFonts w:ascii="Arial" w:hAnsi="Arial" w:cs="Arial"/>
          <w:lang w:val="es-ES"/>
        </w:rPr>
      </w:pPr>
      <w:r w:rsidRPr="00DE43DE">
        <w:rPr>
          <w:rFonts w:ascii="Arial" w:hAnsi="Arial" w:cs="Arial"/>
          <w:lang w:val="es-ES"/>
        </w:rPr>
        <w:t>B.   Tugas Pengelola Anggaran UNY adalah:</w:t>
      </w:r>
    </w:p>
    <w:p w:rsidR="00950F8D" w:rsidRPr="00DE43DE" w:rsidRDefault="00950F8D" w:rsidP="00E33991">
      <w:pPr>
        <w:spacing w:line="360" w:lineRule="auto"/>
        <w:ind w:hanging="540"/>
        <w:jc w:val="both"/>
        <w:rPr>
          <w:rFonts w:ascii="Arial" w:hAnsi="Arial" w:cs="Arial"/>
          <w:lang w:val="es-ES"/>
        </w:rPr>
      </w:pPr>
      <w:r w:rsidRPr="00DE43DE">
        <w:rPr>
          <w:rFonts w:ascii="Arial" w:hAnsi="Arial" w:cs="Arial"/>
          <w:b/>
          <w:lang w:val="es-ES"/>
        </w:rPr>
        <w:t xml:space="preserve">               </w:t>
      </w:r>
      <w:r w:rsidRPr="00DE43DE">
        <w:rPr>
          <w:rFonts w:ascii="Arial" w:hAnsi="Arial" w:cs="Arial"/>
          <w:lang w:val="es-ES"/>
        </w:rPr>
        <w:t xml:space="preserve">1. Kuasa Pengguna Anggaran/Pejabat Kuasa Pengguna Anggaran </w:t>
      </w:r>
    </w:p>
    <w:p w:rsidR="00950F8D" w:rsidRPr="00DE43DE" w:rsidRDefault="00950F8D" w:rsidP="00950F8D">
      <w:pPr>
        <w:numPr>
          <w:ilvl w:val="0"/>
          <w:numId w:val="57"/>
        </w:numPr>
        <w:tabs>
          <w:tab w:val="clear" w:pos="4309"/>
          <w:tab w:val="num" w:pos="900"/>
        </w:tabs>
        <w:spacing w:after="0" w:line="360" w:lineRule="auto"/>
        <w:ind w:left="900"/>
        <w:jc w:val="both"/>
        <w:rPr>
          <w:rFonts w:ascii="Arial" w:hAnsi="Arial" w:cs="Arial"/>
          <w:lang w:val="es-ES"/>
        </w:rPr>
      </w:pPr>
      <w:r w:rsidRPr="00DE43DE">
        <w:rPr>
          <w:rFonts w:ascii="Arial" w:hAnsi="Arial" w:cs="Arial"/>
          <w:lang w:val="es-ES"/>
        </w:rPr>
        <w:t>menyelenggarakan kegiatan-kegiatan sesuai dengan rencana kerja yang telah ditetapkan dan dituangkan dalam DIPA dan/atau RBA.</w:t>
      </w:r>
    </w:p>
    <w:p w:rsidR="00950F8D" w:rsidRPr="00DE43DE" w:rsidRDefault="00950F8D" w:rsidP="00950F8D">
      <w:pPr>
        <w:numPr>
          <w:ilvl w:val="0"/>
          <w:numId w:val="57"/>
        </w:numPr>
        <w:tabs>
          <w:tab w:val="clear" w:pos="4309"/>
          <w:tab w:val="num" w:pos="900"/>
        </w:tabs>
        <w:spacing w:after="0" w:line="360" w:lineRule="auto"/>
        <w:ind w:left="900"/>
        <w:jc w:val="both"/>
        <w:rPr>
          <w:rFonts w:ascii="Arial" w:hAnsi="Arial" w:cs="Arial"/>
          <w:lang w:val="es-ES"/>
        </w:rPr>
      </w:pPr>
      <w:r w:rsidRPr="00DE43DE">
        <w:rPr>
          <w:rFonts w:ascii="Arial" w:hAnsi="Arial" w:cs="Arial"/>
          <w:lang w:val="es-ES"/>
        </w:rPr>
        <w:t>melaksanakan pengadaan barang dan jasa dengan berpedoman pada Keputusan Presiden No.80 tahun 2003</w:t>
      </w:r>
    </w:p>
    <w:p w:rsidR="00950F8D" w:rsidRPr="00DE43DE" w:rsidRDefault="00950F8D" w:rsidP="00950F8D">
      <w:pPr>
        <w:numPr>
          <w:ilvl w:val="0"/>
          <w:numId w:val="57"/>
        </w:numPr>
        <w:tabs>
          <w:tab w:val="clear" w:pos="4309"/>
          <w:tab w:val="num" w:pos="900"/>
        </w:tabs>
        <w:spacing w:after="0" w:line="360" w:lineRule="auto"/>
        <w:ind w:left="900"/>
        <w:jc w:val="both"/>
        <w:rPr>
          <w:rFonts w:ascii="Arial" w:hAnsi="Arial" w:cs="Arial"/>
          <w:lang w:val="fi-FI"/>
        </w:rPr>
      </w:pPr>
      <w:r w:rsidRPr="00DE43DE">
        <w:rPr>
          <w:rFonts w:ascii="Arial" w:hAnsi="Arial" w:cs="Arial"/>
          <w:lang w:val="fi-FI"/>
        </w:rPr>
        <w:t>mengadakan ikatan/perjanjian/komitmen dengan pihak lain dalam batas anggaran yang ditetapkan.</w:t>
      </w:r>
    </w:p>
    <w:p w:rsidR="00950F8D" w:rsidRPr="00DE43DE" w:rsidRDefault="00950F8D" w:rsidP="00950F8D">
      <w:pPr>
        <w:numPr>
          <w:ilvl w:val="0"/>
          <w:numId w:val="57"/>
        </w:numPr>
        <w:tabs>
          <w:tab w:val="num" w:pos="900"/>
        </w:tabs>
        <w:spacing w:after="0" w:line="360" w:lineRule="auto"/>
        <w:ind w:left="900"/>
        <w:jc w:val="both"/>
        <w:rPr>
          <w:rFonts w:ascii="Arial" w:hAnsi="Arial" w:cs="Arial"/>
        </w:rPr>
      </w:pPr>
      <w:r w:rsidRPr="00DE43DE">
        <w:rPr>
          <w:rFonts w:ascii="Arial" w:hAnsi="Arial" w:cs="Arial"/>
        </w:rPr>
        <w:t xml:space="preserve">menguji tagihan-tagihan atas beban DIPA/RBA, meliputi: </w:t>
      </w:r>
      <w:r w:rsidRPr="00DE43DE">
        <w:rPr>
          <w:rFonts w:ascii="Arial" w:hAnsi="Arial" w:cs="Arial"/>
          <w:i/>
        </w:rPr>
        <w:t>Wet, Recht</w:t>
      </w:r>
      <w:r w:rsidRPr="00DE43DE">
        <w:rPr>
          <w:rFonts w:ascii="Arial" w:hAnsi="Arial" w:cs="Arial"/>
        </w:rPr>
        <w:t xml:space="preserve">, dan </w:t>
      </w:r>
      <w:r w:rsidRPr="00DE43DE">
        <w:rPr>
          <w:rFonts w:ascii="Arial" w:hAnsi="Arial" w:cs="Arial"/>
          <w:i/>
        </w:rPr>
        <w:t>Doel Matigheid</w:t>
      </w:r>
      <w:r w:rsidRPr="00DE43DE">
        <w:rPr>
          <w:rFonts w:ascii="Arial" w:hAnsi="Arial" w:cs="Arial"/>
        </w:rPr>
        <w:t>.</w:t>
      </w:r>
    </w:p>
    <w:p w:rsidR="00950F8D" w:rsidRPr="00DE43DE" w:rsidRDefault="00950F8D" w:rsidP="00950F8D">
      <w:pPr>
        <w:numPr>
          <w:ilvl w:val="0"/>
          <w:numId w:val="57"/>
        </w:numPr>
        <w:tabs>
          <w:tab w:val="num" w:pos="900"/>
        </w:tabs>
        <w:spacing w:after="0" w:line="360" w:lineRule="auto"/>
        <w:ind w:left="900"/>
        <w:jc w:val="both"/>
        <w:rPr>
          <w:rFonts w:ascii="Arial" w:hAnsi="Arial" w:cs="Arial"/>
          <w:lang w:val="es-ES"/>
        </w:rPr>
      </w:pPr>
      <w:r w:rsidRPr="00DE43DE">
        <w:rPr>
          <w:rFonts w:ascii="Arial" w:hAnsi="Arial" w:cs="Arial"/>
          <w:lang w:val="es-ES"/>
        </w:rPr>
        <w:lastRenderedPageBreak/>
        <w:t>meneliti ketersediaan dana pada DIPA/RBA dan membebankan tagihan-tagihan pada Mata Anggaran yang ditetapkan.</w:t>
      </w:r>
    </w:p>
    <w:p w:rsidR="00950F8D" w:rsidRPr="00DE43DE" w:rsidRDefault="00950F8D" w:rsidP="00950F8D">
      <w:pPr>
        <w:numPr>
          <w:ilvl w:val="0"/>
          <w:numId w:val="57"/>
        </w:numPr>
        <w:tabs>
          <w:tab w:val="num" w:pos="900"/>
        </w:tabs>
        <w:spacing w:after="0" w:line="360" w:lineRule="auto"/>
        <w:ind w:left="900"/>
        <w:jc w:val="both"/>
        <w:rPr>
          <w:rFonts w:ascii="Arial" w:hAnsi="Arial" w:cs="Arial"/>
          <w:lang w:val="fi-FI"/>
        </w:rPr>
      </w:pPr>
      <w:r w:rsidRPr="00DE43DE">
        <w:rPr>
          <w:rFonts w:ascii="Arial" w:hAnsi="Arial" w:cs="Arial"/>
          <w:lang w:val="fi-FI"/>
        </w:rPr>
        <w:t>menyelenggarakan proses perintah pembayaran kepada Kuasa Bendahara Umum Negara (menerbitkan Surat Perintah Membayar)</w:t>
      </w:r>
    </w:p>
    <w:p w:rsidR="00950F8D" w:rsidRPr="00DE43DE" w:rsidRDefault="00950F8D" w:rsidP="00950F8D">
      <w:pPr>
        <w:numPr>
          <w:ilvl w:val="0"/>
          <w:numId w:val="57"/>
        </w:numPr>
        <w:tabs>
          <w:tab w:val="num" w:pos="900"/>
        </w:tabs>
        <w:spacing w:after="0" w:line="360" w:lineRule="auto"/>
        <w:ind w:left="900"/>
        <w:jc w:val="both"/>
        <w:rPr>
          <w:rFonts w:ascii="Arial" w:hAnsi="Arial" w:cs="Arial"/>
          <w:lang w:val="fi-FI"/>
        </w:rPr>
      </w:pPr>
      <w:r w:rsidRPr="00DE43DE">
        <w:rPr>
          <w:rFonts w:ascii="Arial" w:hAnsi="Arial" w:cs="Arial"/>
          <w:lang w:val="fi-FI"/>
        </w:rPr>
        <w:t>Kuasa Pengguna Anggaran/Pejabat Kuasa Pengguna Anggran bertanggung jawab atas kebenaran material akibat yang timbul dari kontrak/keputusan dan Surat Bukti lainnya yang ditandatanganinya.</w:t>
      </w:r>
    </w:p>
    <w:p w:rsidR="00950F8D" w:rsidRPr="00DE43DE" w:rsidRDefault="00950F8D" w:rsidP="00E33991">
      <w:pPr>
        <w:spacing w:line="360" w:lineRule="auto"/>
        <w:ind w:firstLine="360"/>
        <w:jc w:val="both"/>
        <w:rPr>
          <w:rFonts w:ascii="Arial" w:hAnsi="Arial" w:cs="Arial"/>
        </w:rPr>
      </w:pPr>
      <w:r w:rsidRPr="00DE43DE">
        <w:rPr>
          <w:rFonts w:ascii="Arial" w:hAnsi="Arial" w:cs="Arial"/>
        </w:rPr>
        <w:t>2.  Pejabat Penanggung Jawab Administrasi Umum (Kepala BAUK)</w:t>
      </w:r>
    </w:p>
    <w:p w:rsidR="00950F8D" w:rsidRPr="00DE43DE" w:rsidRDefault="00950F8D" w:rsidP="00950F8D">
      <w:pPr>
        <w:numPr>
          <w:ilvl w:val="1"/>
          <w:numId w:val="57"/>
        </w:numPr>
        <w:tabs>
          <w:tab w:val="clear" w:pos="1440"/>
        </w:tabs>
        <w:spacing w:after="0" w:line="360" w:lineRule="auto"/>
        <w:ind w:left="1080"/>
        <w:jc w:val="both"/>
        <w:rPr>
          <w:rFonts w:ascii="Arial" w:hAnsi="Arial" w:cs="Arial"/>
          <w:lang w:val="es-ES"/>
        </w:rPr>
      </w:pPr>
      <w:r w:rsidRPr="00DE43DE">
        <w:rPr>
          <w:rFonts w:ascii="Arial" w:hAnsi="Arial" w:cs="Arial"/>
          <w:lang w:val="es-ES"/>
        </w:rPr>
        <w:t>merencanakan, mempersiapkan, dan melaksanakan Kegiatan yang tercantum pada DIPA yang menjadi tanggung jawabnya.</w:t>
      </w:r>
    </w:p>
    <w:p w:rsidR="00950F8D" w:rsidRPr="00DE43DE" w:rsidRDefault="00950F8D" w:rsidP="00950F8D">
      <w:pPr>
        <w:pStyle w:val="BodyTextIndent2"/>
        <w:numPr>
          <w:ilvl w:val="1"/>
          <w:numId w:val="57"/>
        </w:numPr>
        <w:tabs>
          <w:tab w:val="clear" w:pos="1440"/>
        </w:tabs>
        <w:spacing w:after="0" w:line="360" w:lineRule="auto"/>
        <w:ind w:left="1080"/>
        <w:jc w:val="both"/>
        <w:rPr>
          <w:rFonts w:ascii="Arial" w:hAnsi="Arial" w:cs="Arial"/>
          <w:sz w:val="22"/>
          <w:szCs w:val="22"/>
          <w:lang w:val="fi-FI"/>
        </w:rPr>
      </w:pPr>
      <w:r w:rsidRPr="00DE43DE">
        <w:rPr>
          <w:rFonts w:ascii="Arial" w:hAnsi="Arial" w:cs="Arial"/>
          <w:sz w:val="22"/>
          <w:szCs w:val="22"/>
          <w:lang w:val="fi-FI"/>
        </w:rPr>
        <w:t>membuat dan menandatangani Surat Perjanjian Kontrak, dokumen lain yang sejenis.</w:t>
      </w:r>
    </w:p>
    <w:p w:rsidR="00950F8D" w:rsidRPr="00DE43DE" w:rsidRDefault="00950F8D" w:rsidP="00950F8D">
      <w:pPr>
        <w:numPr>
          <w:ilvl w:val="1"/>
          <w:numId w:val="57"/>
        </w:numPr>
        <w:tabs>
          <w:tab w:val="clear" w:pos="1440"/>
        </w:tabs>
        <w:spacing w:after="0" w:line="360" w:lineRule="auto"/>
        <w:ind w:left="1080"/>
        <w:jc w:val="both"/>
        <w:rPr>
          <w:rFonts w:ascii="Arial" w:hAnsi="Arial" w:cs="Arial"/>
        </w:rPr>
      </w:pPr>
      <w:r w:rsidRPr="00DE43DE">
        <w:rPr>
          <w:rFonts w:ascii="Arial" w:hAnsi="Arial" w:cs="Arial"/>
        </w:rPr>
        <w:t>membuat SPP Uang Persediaan (UP)</w:t>
      </w:r>
    </w:p>
    <w:p w:rsidR="00950F8D" w:rsidRPr="00DE43DE" w:rsidRDefault="00950F8D" w:rsidP="00950F8D">
      <w:pPr>
        <w:numPr>
          <w:ilvl w:val="1"/>
          <w:numId w:val="57"/>
        </w:numPr>
        <w:tabs>
          <w:tab w:val="clear" w:pos="1440"/>
        </w:tabs>
        <w:spacing w:after="0" w:line="360" w:lineRule="auto"/>
        <w:ind w:left="1080"/>
        <w:jc w:val="both"/>
        <w:rPr>
          <w:rFonts w:ascii="Arial" w:hAnsi="Arial" w:cs="Arial"/>
          <w:lang w:val="fi-FI"/>
        </w:rPr>
      </w:pPr>
      <w:r w:rsidRPr="00DE43DE">
        <w:rPr>
          <w:rFonts w:ascii="Arial" w:hAnsi="Arial" w:cs="Arial"/>
          <w:lang w:val="fi-FI"/>
        </w:rPr>
        <w:t>membuat Surat Permintaan Pembayaran (LS) dan menandatangani surat bukti lainnya sebagai lampiran SPP-LS.</w:t>
      </w:r>
    </w:p>
    <w:p w:rsidR="00950F8D" w:rsidRPr="00DE43DE" w:rsidRDefault="00950F8D" w:rsidP="00950F8D">
      <w:pPr>
        <w:numPr>
          <w:ilvl w:val="1"/>
          <w:numId w:val="57"/>
        </w:numPr>
        <w:tabs>
          <w:tab w:val="clear" w:pos="1440"/>
        </w:tabs>
        <w:spacing w:after="0" w:line="360" w:lineRule="auto"/>
        <w:ind w:left="1080"/>
        <w:jc w:val="both"/>
        <w:rPr>
          <w:rFonts w:ascii="Arial" w:hAnsi="Arial" w:cs="Arial"/>
          <w:lang w:val="fi-FI"/>
        </w:rPr>
      </w:pPr>
      <w:r w:rsidRPr="00DE43DE">
        <w:rPr>
          <w:rFonts w:ascii="Arial" w:hAnsi="Arial" w:cs="Arial"/>
          <w:lang w:val="fi-FI"/>
        </w:rPr>
        <w:t>menyampaikan SPP-LS/UP kepada Pejabat yang diberi wewenang untuk menandatangani SPM.</w:t>
      </w:r>
    </w:p>
    <w:p w:rsidR="00950F8D" w:rsidRPr="00DE43DE" w:rsidRDefault="00950F8D" w:rsidP="00950F8D">
      <w:pPr>
        <w:numPr>
          <w:ilvl w:val="1"/>
          <w:numId w:val="57"/>
        </w:numPr>
        <w:tabs>
          <w:tab w:val="clear" w:pos="1440"/>
        </w:tabs>
        <w:spacing w:after="0" w:line="360" w:lineRule="auto"/>
        <w:ind w:left="1080"/>
        <w:jc w:val="both"/>
        <w:rPr>
          <w:rFonts w:ascii="Arial" w:hAnsi="Arial" w:cs="Arial"/>
          <w:lang w:val="es-ES"/>
        </w:rPr>
      </w:pPr>
      <w:r w:rsidRPr="00DE43DE">
        <w:rPr>
          <w:rFonts w:ascii="Arial" w:hAnsi="Arial" w:cs="Arial"/>
          <w:lang w:val="es-ES"/>
        </w:rPr>
        <w:t xml:space="preserve">menatausahakan realisasi DIPA pada  Kartu Pengawasan berkenaan </w:t>
      </w:r>
    </w:p>
    <w:p w:rsidR="00950F8D" w:rsidRPr="00DE43DE" w:rsidRDefault="00950F8D" w:rsidP="00950F8D">
      <w:pPr>
        <w:numPr>
          <w:ilvl w:val="1"/>
          <w:numId w:val="57"/>
        </w:numPr>
        <w:tabs>
          <w:tab w:val="clear" w:pos="1440"/>
        </w:tabs>
        <w:spacing w:after="0" w:line="360" w:lineRule="auto"/>
        <w:ind w:left="1080"/>
        <w:jc w:val="both"/>
        <w:rPr>
          <w:rFonts w:ascii="Arial" w:hAnsi="Arial" w:cs="Arial"/>
          <w:lang w:val="es-ES"/>
        </w:rPr>
      </w:pPr>
      <w:r w:rsidRPr="00DE43DE">
        <w:rPr>
          <w:rFonts w:ascii="Arial" w:hAnsi="Arial" w:cs="Arial"/>
          <w:lang w:val="es-ES"/>
        </w:rPr>
        <w:t>Pejabat Penanggung Jawab Kegiatan Administrasi Umum bertanggung jawab atas kebenaran material dan akibat yang timbul dari kontrak atau keputusan dan Surat Bukti lainnya yang ditandatanganinya.</w:t>
      </w:r>
    </w:p>
    <w:p w:rsidR="00950F8D" w:rsidRPr="00DE43DE" w:rsidRDefault="00950F8D" w:rsidP="00E33991">
      <w:pPr>
        <w:spacing w:line="360" w:lineRule="auto"/>
        <w:ind w:left="1260" w:hanging="900"/>
        <w:jc w:val="both"/>
        <w:rPr>
          <w:rFonts w:ascii="Arial" w:hAnsi="Arial" w:cs="Arial"/>
        </w:rPr>
      </w:pPr>
      <w:r w:rsidRPr="00DE43DE">
        <w:rPr>
          <w:rFonts w:ascii="Arial" w:hAnsi="Arial" w:cs="Arial"/>
        </w:rPr>
        <w:t xml:space="preserve">3.  Pejabat Penanggung Jawab Kegiatan/Pembuat Komitmen </w:t>
      </w:r>
    </w:p>
    <w:p w:rsidR="00950F8D" w:rsidRPr="00DE43DE" w:rsidRDefault="00950F8D" w:rsidP="00950F8D">
      <w:pPr>
        <w:pStyle w:val="BodyTextIndent2"/>
        <w:numPr>
          <w:ilvl w:val="2"/>
          <w:numId w:val="57"/>
        </w:numPr>
        <w:tabs>
          <w:tab w:val="clear" w:pos="2340"/>
          <w:tab w:val="num" w:pos="1080"/>
        </w:tabs>
        <w:spacing w:after="0" w:line="360" w:lineRule="auto"/>
        <w:ind w:left="1080"/>
        <w:jc w:val="both"/>
        <w:rPr>
          <w:rFonts w:ascii="Arial" w:hAnsi="Arial" w:cs="Arial"/>
          <w:sz w:val="22"/>
          <w:szCs w:val="22"/>
        </w:rPr>
      </w:pPr>
      <w:r w:rsidRPr="00DE43DE">
        <w:rPr>
          <w:rFonts w:ascii="Arial" w:hAnsi="Arial" w:cs="Arial"/>
          <w:sz w:val="22"/>
          <w:szCs w:val="22"/>
        </w:rPr>
        <w:t>Merencanakan, mempersiapkan, dan melaksanakan Kegiatan yang tercantum pada RBA UNY yang menjadi tanggung jawabnya.</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lang w:val="fi-FI"/>
        </w:rPr>
      </w:pPr>
      <w:r w:rsidRPr="00DE43DE">
        <w:rPr>
          <w:rFonts w:ascii="Arial" w:hAnsi="Arial" w:cs="Arial"/>
          <w:lang w:val="fi-FI"/>
        </w:rPr>
        <w:t>Membuat dan menandatangani Surat Perjanjian/Kontrak, atau dokumen lain yang sejenis.</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lang w:val="fi-FI"/>
        </w:rPr>
      </w:pPr>
      <w:r w:rsidRPr="00DE43DE">
        <w:rPr>
          <w:rFonts w:ascii="Arial" w:hAnsi="Arial" w:cs="Arial"/>
          <w:lang w:val="fi-FI"/>
        </w:rPr>
        <w:t>Membuat Surat Permintaan Pembayaran LS dan menandatangani surat bukti lainnya sebagai lampiran SPP-LS.</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lang w:val="fi-FI"/>
        </w:rPr>
      </w:pPr>
      <w:r w:rsidRPr="00DE43DE">
        <w:rPr>
          <w:rFonts w:ascii="Arial" w:hAnsi="Arial" w:cs="Arial"/>
          <w:lang w:val="fi-FI"/>
        </w:rPr>
        <w:t>Menyampaikan SPP-LS kepada Pejabat yang diberi wewenang untuk menandatangani SPM melalui Kuasa Pengguna Anggaran.</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rPr>
      </w:pPr>
      <w:r w:rsidRPr="00DE43DE">
        <w:rPr>
          <w:rFonts w:ascii="Arial" w:hAnsi="Arial" w:cs="Arial"/>
        </w:rPr>
        <w:t>Membuat Surat Permintaan Pembayaran Uang Persediaan (SPP-UP) dan Surat Permintaan Pembayaran Pengganti Uang Persediaan (SPP-GUP) dan menandatangani surat bukti lainnya sebagai lampiran SPP-UP/SPP-GUP.</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lang w:val="es-ES"/>
        </w:rPr>
      </w:pPr>
      <w:r w:rsidRPr="00DE43DE">
        <w:rPr>
          <w:rFonts w:ascii="Arial" w:hAnsi="Arial" w:cs="Arial"/>
          <w:lang w:val="es-ES"/>
        </w:rPr>
        <w:t>Menatausahakan realisasi RBA UNY pada Kartu Pengawasan berkenaan.</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lang w:val="es-ES"/>
        </w:rPr>
      </w:pPr>
      <w:r w:rsidRPr="00DE43DE">
        <w:rPr>
          <w:rFonts w:ascii="Arial" w:hAnsi="Arial" w:cs="Arial"/>
          <w:lang w:val="es-ES"/>
        </w:rPr>
        <w:lastRenderedPageBreak/>
        <w:t>Pejabat Penanggung Jawab Kegiatan yang bertanggung jawab atas kebenaran meterial akibat yang timbul dari kontrak /keputusan dan Surat Bukti lainnya yang ditandatanganinya.</w:t>
      </w:r>
    </w:p>
    <w:p w:rsidR="00950F8D" w:rsidRPr="00DE43DE" w:rsidRDefault="00950F8D" w:rsidP="00950F8D">
      <w:pPr>
        <w:numPr>
          <w:ilvl w:val="2"/>
          <w:numId w:val="57"/>
        </w:numPr>
        <w:tabs>
          <w:tab w:val="clear" w:pos="2340"/>
          <w:tab w:val="num" w:pos="1080"/>
        </w:tabs>
        <w:spacing w:after="0" w:line="360" w:lineRule="auto"/>
        <w:ind w:left="1080"/>
        <w:jc w:val="both"/>
        <w:rPr>
          <w:rFonts w:ascii="Arial" w:hAnsi="Arial" w:cs="Arial"/>
          <w:lang w:val="es-ES"/>
        </w:rPr>
      </w:pPr>
      <w:r w:rsidRPr="00DE43DE">
        <w:rPr>
          <w:rFonts w:ascii="Arial" w:hAnsi="Arial" w:cs="Arial"/>
          <w:lang w:val="es-ES"/>
        </w:rPr>
        <w:t>Menyusun dan menyampaikan laporan realisasi penggunaan anggaran secara periodik pada pejabat Kuasa Pengguna Anggaran.</w:t>
      </w:r>
    </w:p>
    <w:p w:rsidR="00950F8D" w:rsidRPr="00DE43DE" w:rsidRDefault="00950F8D" w:rsidP="00E33991">
      <w:pPr>
        <w:spacing w:line="360" w:lineRule="auto"/>
        <w:ind w:left="360"/>
        <w:jc w:val="both"/>
        <w:rPr>
          <w:rFonts w:ascii="Arial" w:hAnsi="Arial" w:cs="Arial"/>
        </w:rPr>
      </w:pPr>
      <w:r w:rsidRPr="00DE43DE">
        <w:rPr>
          <w:rFonts w:ascii="Arial" w:hAnsi="Arial" w:cs="Arial"/>
        </w:rPr>
        <w:t>4.   Pejabat Penerbit/Penandatangan SPM.</w:t>
      </w:r>
    </w:p>
    <w:p w:rsidR="00950F8D" w:rsidRPr="00DE43DE" w:rsidRDefault="00950F8D" w:rsidP="00950F8D">
      <w:pPr>
        <w:numPr>
          <w:ilvl w:val="0"/>
          <w:numId w:val="60"/>
        </w:numPr>
        <w:tabs>
          <w:tab w:val="clear" w:pos="2340"/>
          <w:tab w:val="num" w:pos="1080"/>
        </w:tabs>
        <w:spacing w:after="0" w:line="360" w:lineRule="auto"/>
        <w:ind w:left="1080"/>
        <w:jc w:val="both"/>
        <w:rPr>
          <w:rFonts w:ascii="Arial" w:hAnsi="Arial" w:cs="Arial"/>
          <w:lang w:val="es-ES"/>
        </w:rPr>
      </w:pPr>
      <w:r w:rsidRPr="00DE43DE">
        <w:rPr>
          <w:rFonts w:ascii="Arial" w:hAnsi="Arial" w:cs="Arial"/>
          <w:lang w:val="es-ES"/>
        </w:rPr>
        <w:t>menerima dan memeriksa kelengkapan SPP-LS/UP (Uang Persediaan) dari Kuasa Pengguna Anggaran.</w:t>
      </w:r>
    </w:p>
    <w:p w:rsidR="00950F8D" w:rsidRPr="00DE43DE" w:rsidRDefault="00950F8D" w:rsidP="00950F8D">
      <w:pPr>
        <w:numPr>
          <w:ilvl w:val="0"/>
          <w:numId w:val="60"/>
        </w:numPr>
        <w:tabs>
          <w:tab w:val="clear" w:pos="2340"/>
          <w:tab w:val="num" w:pos="1080"/>
        </w:tabs>
        <w:spacing w:after="0" w:line="360" w:lineRule="auto"/>
        <w:ind w:left="1080"/>
        <w:jc w:val="both"/>
        <w:rPr>
          <w:rFonts w:ascii="Arial" w:hAnsi="Arial" w:cs="Arial"/>
          <w:lang w:val="fi-FI"/>
        </w:rPr>
      </w:pPr>
      <w:r w:rsidRPr="00DE43DE">
        <w:rPr>
          <w:rFonts w:ascii="Arial" w:hAnsi="Arial" w:cs="Arial"/>
          <w:lang w:val="fi-FI"/>
        </w:rPr>
        <w:t>mencatat penerimaan SPP-LS/UP pada Buku Pengawasan Penerimaan SPP.</w:t>
      </w:r>
    </w:p>
    <w:p w:rsidR="00950F8D" w:rsidRPr="00DE43DE" w:rsidRDefault="00950F8D" w:rsidP="00950F8D">
      <w:pPr>
        <w:numPr>
          <w:ilvl w:val="0"/>
          <w:numId w:val="60"/>
        </w:numPr>
        <w:tabs>
          <w:tab w:val="clear" w:pos="2340"/>
          <w:tab w:val="num" w:pos="1080"/>
        </w:tabs>
        <w:spacing w:after="0" w:line="360" w:lineRule="auto"/>
        <w:ind w:left="1080"/>
        <w:jc w:val="both"/>
        <w:rPr>
          <w:rFonts w:ascii="Arial" w:hAnsi="Arial" w:cs="Arial"/>
        </w:rPr>
      </w:pPr>
      <w:r w:rsidRPr="00DE43DE">
        <w:rPr>
          <w:rFonts w:ascii="Arial" w:hAnsi="Arial" w:cs="Arial"/>
        </w:rPr>
        <w:t xml:space="preserve">menguji SPP dari segi </w:t>
      </w:r>
      <w:r w:rsidRPr="00DE43DE">
        <w:rPr>
          <w:rFonts w:ascii="Arial" w:hAnsi="Arial" w:cs="Arial"/>
          <w:i/>
        </w:rPr>
        <w:t>Wet, Recht</w:t>
      </w:r>
      <w:r w:rsidRPr="00DE43DE">
        <w:rPr>
          <w:rFonts w:ascii="Arial" w:hAnsi="Arial" w:cs="Arial"/>
        </w:rPr>
        <w:t xml:space="preserve"> dan </w:t>
      </w:r>
      <w:r w:rsidRPr="00DE43DE">
        <w:rPr>
          <w:rFonts w:ascii="Arial" w:hAnsi="Arial" w:cs="Arial"/>
          <w:i/>
        </w:rPr>
        <w:t>Doel Matigheid</w:t>
      </w:r>
      <w:r w:rsidRPr="00DE43DE">
        <w:rPr>
          <w:rFonts w:ascii="Arial" w:hAnsi="Arial" w:cs="Arial"/>
        </w:rPr>
        <w:t>.</w:t>
      </w:r>
    </w:p>
    <w:p w:rsidR="00950F8D" w:rsidRPr="00DE43DE" w:rsidRDefault="00950F8D" w:rsidP="00950F8D">
      <w:pPr>
        <w:numPr>
          <w:ilvl w:val="0"/>
          <w:numId w:val="60"/>
        </w:numPr>
        <w:tabs>
          <w:tab w:val="clear" w:pos="2340"/>
          <w:tab w:val="num" w:pos="1080"/>
        </w:tabs>
        <w:spacing w:after="0" w:line="360" w:lineRule="auto"/>
        <w:ind w:left="1080"/>
        <w:jc w:val="both"/>
        <w:rPr>
          <w:rFonts w:ascii="Arial" w:hAnsi="Arial" w:cs="Arial"/>
          <w:lang w:val="es-ES"/>
        </w:rPr>
      </w:pPr>
      <w:r w:rsidRPr="00DE43DE">
        <w:rPr>
          <w:rFonts w:ascii="Arial" w:hAnsi="Arial" w:cs="Arial"/>
          <w:lang w:val="es-ES"/>
        </w:rPr>
        <w:t>membebankan pengeluaran pada Akun/MAK bersangkutan.</w:t>
      </w:r>
    </w:p>
    <w:p w:rsidR="00950F8D" w:rsidRPr="00DE43DE" w:rsidRDefault="00950F8D" w:rsidP="00950F8D">
      <w:pPr>
        <w:numPr>
          <w:ilvl w:val="0"/>
          <w:numId w:val="60"/>
        </w:numPr>
        <w:tabs>
          <w:tab w:val="clear" w:pos="2340"/>
          <w:tab w:val="num" w:pos="1080"/>
        </w:tabs>
        <w:spacing w:after="0" w:line="360" w:lineRule="auto"/>
        <w:ind w:left="1080"/>
        <w:jc w:val="both"/>
        <w:rPr>
          <w:rFonts w:ascii="Arial" w:hAnsi="Arial" w:cs="Arial"/>
        </w:rPr>
      </w:pPr>
      <w:r w:rsidRPr="00DE43DE">
        <w:rPr>
          <w:rFonts w:ascii="Arial" w:hAnsi="Arial" w:cs="Arial"/>
        </w:rPr>
        <w:t>menerbitkan SPM</w:t>
      </w:r>
    </w:p>
    <w:p w:rsidR="00950F8D" w:rsidRPr="00DE43DE" w:rsidRDefault="00950F8D" w:rsidP="00950F8D">
      <w:pPr>
        <w:numPr>
          <w:ilvl w:val="0"/>
          <w:numId w:val="60"/>
        </w:numPr>
        <w:tabs>
          <w:tab w:val="clear" w:pos="2340"/>
          <w:tab w:val="num" w:pos="1080"/>
        </w:tabs>
        <w:spacing w:after="0" w:line="360" w:lineRule="auto"/>
        <w:ind w:left="1080"/>
        <w:jc w:val="both"/>
        <w:rPr>
          <w:rFonts w:ascii="Arial" w:hAnsi="Arial" w:cs="Arial"/>
          <w:lang w:val="es-ES"/>
        </w:rPr>
      </w:pPr>
      <w:r w:rsidRPr="00DE43DE">
        <w:rPr>
          <w:rFonts w:ascii="Arial" w:hAnsi="Arial" w:cs="Arial"/>
          <w:lang w:val="es-ES"/>
        </w:rPr>
        <w:t>menyampaikan SPM yang diterbitkan kepada Kantor Pelayanan Perbendaharaan Negara.</w:t>
      </w:r>
    </w:p>
    <w:p w:rsidR="00950F8D" w:rsidRPr="00DE43DE" w:rsidRDefault="00950F8D" w:rsidP="00E33991">
      <w:pPr>
        <w:spacing w:line="360" w:lineRule="auto"/>
        <w:ind w:firstLine="360"/>
        <w:jc w:val="both"/>
        <w:rPr>
          <w:rFonts w:ascii="Arial" w:hAnsi="Arial" w:cs="Arial"/>
        </w:rPr>
      </w:pPr>
      <w:r w:rsidRPr="00DE43DE">
        <w:rPr>
          <w:rFonts w:ascii="Arial" w:hAnsi="Arial" w:cs="Arial"/>
        </w:rPr>
        <w:t>5.   Bendaharawan</w:t>
      </w:r>
    </w:p>
    <w:p w:rsidR="00950F8D" w:rsidRPr="00DE43DE" w:rsidRDefault="00950F8D" w:rsidP="00E33991">
      <w:pPr>
        <w:spacing w:line="360" w:lineRule="auto"/>
        <w:ind w:left="360" w:firstLine="360"/>
        <w:jc w:val="both"/>
        <w:rPr>
          <w:rFonts w:ascii="Arial" w:hAnsi="Arial" w:cs="Arial"/>
        </w:rPr>
      </w:pPr>
      <w:r w:rsidRPr="00DE43DE">
        <w:rPr>
          <w:rFonts w:ascii="Arial" w:hAnsi="Arial" w:cs="Arial"/>
        </w:rPr>
        <w:t xml:space="preserve">a.   Bendahara Penerima </w:t>
      </w:r>
    </w:p>
    <w:p w:rsidR="00950F8D" w:rsidRPr="00DE43DE" w:rsidRDefault="00950F8D" w:rsidP="00950F8D">
      <w:pPr>
        <w:numPr>
          <w:ilvl w:val="3"/>
          <w:numId w:val="58"/>
        </w:numPr>
        <w:tabs>
          <w:tab w:val="clear" w:pos="2880"/>
          <w:tab w:val="num" w:pos="1080"/>
          <w:tab w:val="left" w:pos="1440"/>
        </w:tabs>
        <w:spacing w:after="0" w:line="360" w:lineRule="auto"/>
        <w:ind w:left="1440"/>
        <w:jc w:val="both"/>
        <w:rPr>
          <w:rFonts w:ascii="Arial" w:hAnsi="Arial" w:cs="Arial"/>
          <w:lang w:val="es-ES"/>
        </w:rPr>
      </w:pPr>
      <w:r w:rsidRPr="00DE43DE">
        <w:rPr>
          <w:rFonts w:ascii="Arial" w:hAnsi="Arial" w:cs="Arial"/>
          <w:lang w:val="es-ES"/>
        </w:rPr>
        <w:t>Menerima, menyimpan dan menyetorkan penerimaan negara</w:t>
      </w:r>
    </w:p>
    <w:p w:rsidR="00950F8D" w:rsidRPr="00DE43DE" w:rsidRDefault="00950F8D" w:rsidP="00950F8D">
      <w:pPr>
        <w:numPr>
          <w:ilvl w:val="3"/>
          <w:numId w:val="58"/>
        </w:numPr>
        <w:tabs>
          <w:tab w:val="clear" w:pos="2880"/>
          <w:tab w:val="num" w:pos="1440"/>
        </w:tabs>
        <w:spacing w:after="0" w:line="360" w:lineRule="auto"/>
        <w:ind w:left="1440"/>
        <w:jc w:val="both"/>
        <w:rPr>
          <w:rFonts w:ascii="Arial" w:hAnsi="Arial" w:cs="Arial"/>
          <w:lang w:val="es-ES"/>
        </w:rPr>
      </w:pPr>
      <w:r w:rsidRPr="00DE43DE">
        <w:rPr>
          <w:rFonts w:ascii="Arial" w:hAnsi="Arial" w:cs="Arial"/>
          <w:lang w:val="es-ES"/>
        </w:rPr>
        <w:t>Menatausahakan dan mempertanggungjawabkan pendapatan Negara dalam rangka pelaksanaan APB UNY</w:t>
      </w:r>
    </w:p>
    <w:p w:rsidR="00950F8D" w:rsidRPr="00DE43DE" w:rsidRDefault="00950F8D" w:rsidP="00E33991">
      <w:pPr>
        <w:spacing w:line="360" w:lineRule="auto"/>
        <w:ind w:left="720"/>
        <w:jc w:val="both"/>
        <w:rPr>
          <w:rFonts w:ascii="Arial" w:hAnsi="Arial" w:cs="Arial"/>
        </w:rPr>
      </w:pPr>
      <w:r w:rsidRPr="00DE43DE">
        <w:rPr>
          <w:rFonts w:ascii="Arial" w:hAnsi="Arial" w:cs="Arial"/>
        </w:rPr>
        <w:t xml:space="preserve">b.   Bendahara Pengeluaran </w:t>
      </w:r>
    </w:p>
    <w:p w:rsidR="00950F8D" w:rsidRPr="00DE43DE" w:rsidRDefault="00950F8D" w:rsidP="00E33991">
      <w:pPr>
        <w:tabs>
          <w:tab w:val="left" w:pos="1800"/>
        </w:tabs>
        <w:spacing w:line="360" w:lineRule="auto"/>
        <w:ind w:left="1440" w:hanging="900"/>
        <w:jc w:val="both"/>
        <w:rPr>
          <w:rFonts w:ascii="Arial" w:hAnsi="Arial" w:cs="Arial"/>
        </w:rPr>
      </w:pPr>
      <w:r w:rsidRPr="00DE43DE">
        <w:rPr>
          <w:rFonts w:ascii="Arial" w:hAnsi="Arial" w:cs="Arial"/>
        </w:rPr>
        <w:t xml:space="preserve">         1)    membuat SPP-UP dan menyampaikan kepada Pejabat  Penerbit SPM</w:t>
      </w:r>
    </w:p>
    <w:p w:rsidR="00950F8D" w:rsidRPr="00DE43DE" w:rsidRDefault="00950F8D" w:rsidP="00950F8D">
      <w:pPr>
        <w:numPr>
          <w:ilvl w:val="4"/>
          <w:numId w:val="57"/>
        </w:numPr>
        <w:tabs>
          <w:tab w:val="clear" w:pos="3600"/>
          <w:tab w:val="left" w:pos="1080"/>
          <w:tab w:val="left" w:pos="1440"/>
          <w:tab w:val="left" w:pos="1980"/>
        </w:tabs>
        <w:spacing w:after="0" w:line="360" w:lineRule="auto"/>
        <w:ind w:hanging="2520"/>
        <w:jc w:val="both"/>
        <w:rPr>
          <w:rFonts w:ascii="Arial" w:hAnsi="Arial" w:cs="Arial"/>
        </w:rPr>
      </w:pPr>
      <w:r w:rsidRPr="00DE43DE">
        <w:rPr>
          <w:rFonts w:ascii="Arial" w:hAnsi="Arial" w:cs="Arial"/>
        </w:rPr>
        <w:t>mengelola Uang Persediaan</w:t>
      </w:r>
    </w:p>
    <w:p w:rsidR="00950F8D" w:rsidRPr="00DE43DE" w:rsidRDefault="00950F8D" w:rsidP="00E33991">
      <w:pPr>
        <w:tabs>
          <w:tab w:val="left" w:pos="1440"/>
        </w:tabs>
        <w:spacing w:line="360" w:lineRule="auto"/>
        <w:ind w:left="1440" w:hanging="360"/>
        <w:jc w:val="both"/>
        <w:rPr>
          <w:rFonts w:ascii="Arial" w:hAnsi="Arial" w:cs="Arial"/>
        </w:rPr>
      </w:pPr>
      <w:r w:rsidRPr="00DE43DE">
        <w:rPr>
          <w:rFonts w:ascii="Arial" w:hAnsi="Arial" w:cs="Arial"/>
        </w:rPr>
        <w:t>3) melaksanakan pembayaran atas beban Uang Persediaan dan dalam pelaksanaannya memperhatikan kewajiban sebagai berikut:</w:t>
      </w:r>
    </w:p>
    <w:p w:rsidR="00950F8D" w:rsidRPr="00DE43DE" w:rsidRDefault="00950F8D" w:rsidP="00950F8D">
      <w:pPr>
        <w:numPr>
          <w:ilvl w:val="5"/>
          <w:numId w:val="57"/>
        </w:numPr>
        <w:tabs>
          <w:tab w:val="clear" w:pos="4500"/>
          <w:tab w:val="left" w:pos="1800"/>
        </w:tabs>
        <w:spacing w:after="0" w:line="360" w:lineRule="auto"/>
        <w:ind w:left="1800"/>
        <w:jc w:val="both"/>
        <w:rPr>
          <w:rFonts w:ascii="Arial" w:hAnsi="Arial" w:cs="Arial"/>
          <w:lang w:val="fi-FI"/>
        </w:rPr>
      </w:pPr>
      <w:r w:rsidRPr="00DE43DE">
        <w:rPr>
          <w:rFonts w:ascii="Arial" w:hAnsi="Arial" w:cs="Arial"/>
          <w:lang w:val="fi-FI"/>
        </w:rPr>
        <w:t>meneliti kelengkapan perintah pembayaran yang  diterbitkan yang berwenang;</w:t>
      </w:r>
    </w:p>
    <w:p w:rsidR="00950F8D" w:rsidRPr="00DE43DE" w:rsidRDefault="00950F8D" w:rsidP="00950F8D">
      <w:pPr>
        <w:numPr>
          <w:ilvl w:val="5"/>
          <w:numId w:val="57"/>
        </w:numPr>
        <w:tabs>
          <w:tab w:val="clear" w:pos="4500"/>
          <w:tab w:val="num" w:pos="1800"/>
          <w:tab w:val="left" w:pos="2700"/>
        </w:tabs>
        <w:spacing w:after="0" w:line="360" w:lineRule="auto"/>
        <w:ind w:left="1800"/>
        <w:jc w:val="both"/>
        <w:rPr>
          <w:rFonts w:ascii="Arial" w:hAnsi="Arial" w:cs="Arial"/>
          <w:lang w:val="es-ES"/>
        </w:rPr>
      </w:pPr>
      <w:r w:rsidRPr="00DE43DE">
        <w:rPr>
          <w:rFonts w:ascii="Arial" w:hAnsi="Arial" w:cs="Arial"/>
          <w:lang w:val="es-ES"/>
        </w:rPr>
        <w:t>menguji kebenaran perhitungan tagihan atas beban APBN yang tercantum dalam perintah pembayaran (kuitansi)</w:t>
      </w:r>
    </w:p>
    <w:p w:rsidR="00950F8D" w:rsidRPr="00DE43DE" w:rsidRDefault="00950F8D" w:rsidP="00950F8D">
      <w:pPr>
        <w:numPr>
          <w:ilvl w:val="5"/>
          <w:numId w:val="57"/>
        </w:numPr>
        <w:tabs>
          <w:tab w:val="clear" w:pos="4500"/>
          <w:tab w:val="num" w:pos="1800"/>
        </w:tabs>
        <w:spacing w:after="0" w:line="360" w:lineRule="auto"/>
        <w:ind w:left="1800"/>
        <w:jc w:val="both"/>
        <w:rPr>
          <w:rFonts w:ascii="Arial" w:hAnsi="Arial" w:cs="Arial"/>
          <w:lang w:val="es-ES"/>
        </w:rPr>
      </w:pPr>
      <w:r w:rsidRPr="00DE43DE">
        <w:rPr>
          <w:rFonts w:ascii="Arial" w:hAnsi="Arial" w:cs="Arial"/>
          <w:lang w:val="es-ES"/>
        </w:rPr>
        <w:t>menguji ketersediaan dana yang bersangkutan.</w:t>
      </w:r>
    </w:p>
    <w:p w:rsidR="00950F8D" w:rsidRPr="00DE43DE" w:rsidRDefault="00950F8D" w:rsidP="00E33991">
      <w:pPr>
        <w:spacing w:line="360" w:lineRule="auto"/>
        <w:ind w:left="1440" w:hanging="360"/>
        <w:jc w:val="both"/>
        <w:rPr>
          <w:rFonts w:ascii="Arial" w:hAnsi="Arial" w:cs="Arial"/>
          <w:lang w:val="es-ES"/>
        </w:rPr>
      </w:pPr>
      <w:r w:rsidRPr="00DE43DE">
        <w:rPr>
          <w:rFonts w:ascii="Arial" w:hAnsi="Arial" w:cs="Arial"/>
          <w:lang w:val="es-ES"/>
        </w:rPr>
        <w:t>4)  Bendahara pengeluaran wajib menolak perintah bayar dari    Kuasa Pengguna Anggaran/Penanggung Jawab Kegiatan apabila persyaratan tidak dipenuhi.</w:t>
      </w:r>
    </w:p>
    <w:p w:rsidR="00950F8D" w:rsidRPr="00DE43DE" w:rsidRDefault="00950F8D" w:rsidP="00E33991">
      <w:pPr>
        <w:spacing w:line="360" w:lineRule="auto"/>
        <w:ind w:left="1440" w:hanging="360"/>
        <w:jc w:val="both"/>
        <w:rPr>
          <w:rFonts w:ascii="Arial" w:hAnsi="Arial" w:cs="Arial"/>
          <w:lang w:val="es-ES"/>
        </w:rPr>
      </w:pPr>
      <w:r w:rsidRPr="00DE43DE">
        <w:rPr>
          <w:rFonts w:ascii="Arial" w:hAnsi="Arial" w:cs="Arial"/>
          <w:lang w:val="es-ES"/>
        </w:rPr>
        <w:lastRenderedPageBreak/>
        <w:t>5) Bendahara Pengeluaran bertanggung jawab secara pribadi atas pembayaran yang dilaksanakannya.</w:t>
      </w:r>
    </w:p>
    <w:p w:rsidR="00950F8D" w:rsidRPr="00DE43DE" w:rsidRDefault="00950F8D" w:rsidP="00E33991">
      <w:pPr>
        <w:spacing w:line="360" w:lineRule="auto"/>
        <w:ind w:left="1440"/>
        <w:jc w:val="both"/>
        <w:rPr>
          <w:rFonts w:ascii="Arial" w:hAnsi="Arial" w:cs="Arial"/>
        </w:rPr>
      </w:pPr>
      <w:r w:rsidRPr="00DE43DE">
        <w:rPr>
          <w:rFonts w:ascii="Arial" w:hAnsi="Arial" w:cs="Arial"/>
          <w:lang w:val="es-ES"/>
        </w:rPr>
        <w:t>Dalam hal volume Uang Persediaan uang yang dikelola oleh Bendahara Pengeluaran terkait dengan jenis kegiatan yang berbeda, maka untuk membantu Bendahara Pengeluaran dapat ditunjuk Bendahara Pengeluaran Pembantu. Bendahara Pengeluaran Pembantu</w:t>
      </w:r>
      <w:r w:rsidRPr="00DE43DE">
        <w:rPr>
          <w:rFonts w:ascii="Arial" w:hAnsi="Arial" w:cs="Arial"/>
        </w:rPr>
        <w:t xml:space="preserve"> bertanggung jawab kepada Bendahara Pengeluaran bersangkutan.</w:t>
      </w:r>
    </w:p>
    <w:p w:rsidR="00950F8D" w:rsidRPr="00DE43DE" w:rsidRDefault="00950F8D" w:rsidP="00E33991">
      <w:pPr>
        <w:spacing w:line="360" w:lineRule="auto"/>
        <w:ind w:firstLine="360"/>
        <w:jc w:val="both"/>
        <w:rPr>
          <w:rFonts w:ascii="Arial" w:hAnsi="Arial" w:cs="Arial"/>
        </w:rPr>
      </w:pPr>
      <w:r w:rsidRPr="00DE43DE">
        <w:rPr>
          <w:rFonts w:ascii="Arial" w:hAnsi="Arial" w:cs="Arial"/>
        </w:rPr>
        <w:t>6.   Bendahara Pengeluaran Pembantu (BPP)</w:t>
      </w:r>
    </w:p>
    <w:p w:rsidR="00950F8D" w:rsidRPr="00DE43DE" w:rsidRDefault="00950F8D" w:rsidP="00950F8D">
      <w:pPr>
        <w:numPr>
          <w:ilvl w:val="0"/>
          <w:numId w:val="48"/>
        </w:numPr>
        <w:tabs>
          <w:tab w:val="left" w:pos="900"/>
        </w:tabs>
        <w:spacing w:after="0" w:line="360" w:lineRule="auto"/>
        <w:ind w:firstLine="0"/>
        <w:jc w:val="both"/>
        <w:rPr>
          <w:rFonts w:ascii="Arial" w:hAnsi="Arial" w:cs="Arial"/>
          <w:lang w:val="es-ES"/>
        </w:rPr>
      </w:pPr>
      <w:r w:rsidRPr="00DE43DE">
        <w:rPr>
          <w:rFonts w:ascii="Arial" w:hAnsi="Arial" w:cs="Arial"/>
          <w:lang w:val="es-ES"/>
        </w:rPr>
        <w:t xml:space="preserve">   Membantu Bendahara Pengeluaran untuk mengelola Uang Persediaan;</w:t>
      </w:r>
    </w:p>
    <w:p w:rsidR="00950F8D" w:rsidRPr="00DE43DE" w:rsidRDefault="00950F8D" w:rsidP="00950F8D">
      <w:pPr>
        <w:numPr>
          <w:ilvl w:val="0"/>
          <w:numId w:val="48"/>
        </w:numPr>
        <w:tabs>
          <w:tab w:val="num" w:pos="1080"/>
          <w:tab w:val="left" w:pos="1260"/>
        </w:tabs>
        <w:spacing w:after="0" w:line="360" w:lineRule="auto"/>
        <w:ind w:left="1080"/>
        <w:jc w:val="both"/>
        <w:rPr>
          <w:rFonts w:ascii="Arial" w:hAnsi="Arial" w:cs="Arial"/>
          <w:lang w:val="es-ES"/>
        </w:rPr>
      </w:pPr>
      <w:r w:rsidRPr="00DE43DE">
        <w:rPr>
          <w:rFonts w:ascii="Arial" w:hAnsi="Arial" w:cs="Arial"/>
          <w:lang w:val="es-ES"/>
        </w:rPr>
        <w:t>Mengajukan permohonan permintaan uang kepada Bendahara Pengeluaran setelah persetujuan dari Pejabat Pembuat Komitmen atau penanggung jawab kegiatan;</w:t>
      </w:r>
    </w:p>
    <w:p w:rsidR="00950F8D" w:rsidRPr="00DE43DE" w:rsidRDefault="00950F8D" w:rsidP="00950F8D">
      <w:pPr>
        <w:numPr>
          <w:ilvl w:val="0"/>
          <w:numId w:val="48"/>
        </w:numPr>
        <w:tabs>
          <w:tab w:val="left" w:pos="1080"/>
        </w:tabs>
        <w:spacing w:after="0" w:line="360" w:lineRule="auto"/>
        <w:ind w:left="1080"/>
        <w:jc w:val="both"/>
        <w:rPr>
          <w:rFonts w:ascii="Arial" w:hAnsi="Arial" w:cs="Arial"/>
        </w:rPr>
      </w:pPr>
      <w:r w:rsidRPr="00DE43DE">
        <w:rPr>
          <w:rFonts w:ascii="Arial" w:hAnsi="Arial" w:cs="Arial"/>
        </w:rPr>
        <w:t>Membayarkan sesuai dengan kegiatan yang telah diajukan;</w:t>
      </w:r>
    </w:p>
    <w:p w:rsidR="00950F8D" w:rsidRPr="00DE43DE" w:rsidRDefault="00950F8D" w:rsidP="00950F8D">
      <w:pPr>
        <w:numPr>
          <w:ilvl w:val="0"/>
          <w:numId w:val="48"/>
        </w:numPr>
        <w:tabs>
          <w:tab w:val="left" w:pos="1080"/>
        </w:tabs>
        <w:spacing w:after="0" w:line="360" w:lineRule="auto"/>
        <w:ind w:left="1080"/>
        <w:jc w:val="both"/>
        <w:rPr>
          <w:rFonts w:ascii="Arial" w:hAnsi="Arial" w:cs="Arial"/>
          <w:lang w:val="es-ES"/>
        </w:rPr>
      </w:pPr>
      <w:r w:rsidRPr="00DE43DE">
        <w:rPr>
          <w:rFonts w:ascii="Arial" w:hAnsi="Arial" w:cs="Arial"/>
          <w:lang w:val="es-ES"/>
        </w:rPr>
        <w:t>Memungut dan melaporkan kepada Bendahara:</w:t>
      </w:r>
    </w:p>
    <w:p w:rsidR="00950F8D" w:rsidRPr="00DE43DE" w:rsidRDefault="00950F8D" w:rsidP="00950F8D">
      <w:pPr>
        <w:numPr>
          <w:ilvl w:val="2"/>
          <w:numId w:val="48"/>
        </w:numPr>
        <w:tabs>
          <w:tab w:val="clear" w:pos="5209"/>
          <w:tab w:val="left" w:pos="1080"/>
          <w:tab w:val="num" w:pos="1440"/>
        </w:tabs>
        <w:spacing w:after="0" w:line="360" w:lineRule="auto"/>
        <w:ind w:left="1440"/>
        <w:jc w:val="both"/>
        <w:rPr>
          <w:rFonts w:ascii="Arial" w:hAnsi="Arial" w:cs="Arial"/>
        </w:rPr>
      </w:pPr>
      <w:r w:rsidRPr="00DE43DE">
        <w:rPr>
          <w:rFonts w:ascii="Arial" w:hAnsi="Arial" w:cs="Arial"/>
        </w:rPr>
        <w:t>Pajak Penghasilan (PPh Ps.21) atas uang, lembur/uang lelah dan lain-lain;</w:t>
      </w:r>
    </w:p>
    <w:p w:rsidR="00950F8D" w:rsidRPr="00DE43DE" w:rsidRDefault="00950F8D" w:rsidP="00950F8D">
      <w:pPr>
        <w:numPr>
          <w:ilvl w:val="2"/>
          <w:numId w:val="48"/>
        </w:numPr>
        <w:tabs>
          <w:tab w:val="clear" w:pos="5209"/>
          <w:tab w:val="left" w:pos="1080"/>
          <w:tab w:val="num" w:pos="1440"/>
        </w:tabs>
        <w:spacing w:after="0" w:line="360" w:lineRule="auto"/>
        <w:ind w:hanging="4129"/>
        <w:jc w:val="both"/>
        <w:rPr>
          <w:rFonts w:ascii="Arial" w:hAnsi="Arial" w:cs="Arial"/>
        </w:rPr>
      </w:pPr>
      <w:r w:rsidRPr="00DE43DE">
        <w:rPr>
          <w:rFonts w:ascii="Arial" w:hAnsi="Arial" w:cs="Arial"/>
        </w:rPr>
        <w:t>Pajak Penghasilan (PPh Ps.23) atas pembayaran sewa;</w:t>
      </w:r>
    </w:p>
    <w:p w:rsidR="00950F8D" w:rsidRPr="00DE43DE" w:rsidRDefault="00950F8D" w:rsidP="00950F8D">
      <w:pPr>
        <w:numPr>
          <w:ilvl w:val="2"/>
          <w:numId w:val="48"/>
        </w:numPr>
        <w:tabs>
          <w:tab w:val="clear" w:pos="5209"/>
          <w:tab w:val="left" w:pos="1080"/>
          <w:tab w:val="num" w:pos="1440"/>
        </w:tabs>
        <w:spacing w:after="0" w:line="360" w:lineRule="auto"/>
        <w:ind w:left="1440"/>
        <w:jc w:val="both"/>
        <w:rPr>
          <w:rFonts w:ascii="Arial" w:hAnsi="Arial" w:cs="Arial"/>
        </w:rPr>
      </w:pPr>
      <w:r w:rsidRPr="00DE43DE">
        <w:rPr>
          <w:rFonts w:ascii="Arial" w:hAnsi="Arial" w:cs="Arial"/>
        </w:rPr>
        <w:t>Pajak Penghasilan (PPh Ps.22) atas pembayaran pembelian tunai barang/jasa;</w:t>
      </w:r>
    </w:p>
    <w:p w:rsidR="00950F8D" w:rsidRPr="00DE43DE" w:rsidRDefault="00950F8D" w:rsidP="00950F8D">
      <w:pPr>
        <w:numPr>
          <w:ilvl w:val="2"/>
          <w:numId w:val="48"/>
        </w:numPr>
        <w:tabs>
          <w:tab w:val="clear" w:pos="5209"/>
          <w:tab w:val="left" w:pos="1080"/>
          <w:tab w:val="num" w:pos="1440"/>
        </w:tabs>
        <w:spacing w:after="0" w:line="360" w:lineRule="auto"/>
        <w:ind w:left="1440"/>
        <w:jc w:val="both"/>
        <w:rPr>
          <w:rFonts w:ascii="Arial" w:hAnsi="Arial" w:cs="Arial"/>
          <w:lang w:val="es-ES"/>
        </w:rPr>
      </w:pPr>
      <w:r w:rsidRPr="00DE43DE">
        <w:rPr>
          <w:rFonts w:ascii="Arial" w:hAnsi="Arial" w:cs="Arial"/>
          <w:lang w:val="es-ES"/>
        </w:rPr>
        <w:t>Pajak Pertambahan Nilai (PPN) atas pembayaran pembelian barang/jasa;</w:t>
      </w:r>
    </w:p>
    <w:p w:rsidR="00950F8D" w:rsidRPr="00DE43DE" w:rsidRDefault="00950F8D" w:rsidP="00950F8D">
      <w:pPr>
        <w:numPr>
          <w:ilvl w:val="0"/>
          <w:numId w:val="48"/>
        </w:numPr>
        <w:tabs>
          <w:tab w:val="left" w:pos="1080"/>
        </w:tabs>
        <w:spacing w:after="0" w:line="360" w:lineRule="auto"/>
        <w:ind w:firstLine="0"/>
        <w:jc w:val="both"/>
        <w:rPr>
          <w:rFonts w:ascii="Arial" w:hAnsi="Arial" w:cs="Arial"/>
          <w:lang w:val="fi-FI"/>
        </w:rPr>
      </w:pPr>
      <w:r w:rsidRPr="00DE43DE">
        <w:rPr>
          <w:rFonts w:ascii="Arial" w:hAnsi="Arial" w:cs="Arial"/>
          <w:lang w:val="fi-FI"/>
        </w:rPr>
        <w:t>Melakukan pembukuan sesuai dengan ketentuan yang berlaku;</w:t>
      </w:r>
    </w:p>
    <w:p w:rsidR="00950F8D" w:rsidRPr="00DE43DE" w:rsidRDefault="00950F8D" w:rsidP="00950F8D">
      <w:pPr>
        <w:numPr>
          <w:ilvl w:val="0"/>
          <w:numId w:val="48"/>
        </w:numPr>
        <w:tabs>
          <w:tab w:val="num" w:pos="1080"/>
          <w:tab w:val="left" w:pos="1440"/>
        </w:tabs>
        <w:spacing w:after="0" w:line="360" w:lineRule="auto"/>
        <w:ind w:left="1080"/>
        <w:jc w:val="both"/>
        <w:rPr>
          <w:rFonts w:ascii="Arial" w:hAnsi="Arial" w:cs="Arial"/>
          <w:lang w:val="fi-FI"/>
        </w:rPr>
      </w:pPr>
      <w:r w:rsidRPr="00DE43DE">
        <w:rPr>
          <w:rFonts w:ascii="Arial" w:hAnsi="Arial" w:cs="Arial"/>
          <w:lang w:val="fi-FI"/>
        </w:rPr>
        <w:t>Menyetorkan dokumen pengeluaran/pertanggungjawaban kepada Bendahara Pengeluaran dengan membuat Surat Pernyataan Tanggung Jawab Belanja Pengeluaran  BPP;</w:t>
      </w:r>
    </w:p>
    <w:p w:rsidR="00950F8D" w:rsidRPr="00DE43DE" w:rsidRDefault="00950F8D" w:rsidP="00950F8D">
      <w:pPr>
        <w:numPr>
          <w:ilvl w:val="0"/>
          <w:numId w:val="48"/>
        </w:numPr>
        <w:tabs>
          <w:tab w:val="num" w:pos="1080"/>
          <w:tab w:val="left" w:pos="1440"/>
        </w:tabs>
        <w:spacing w:after="0" w:line="360" w:lineRule="auto"/>
        <w:ind w:left="1080"/>
        <w:jc w:val="both"/>
        <w:rPr>
          <w:rFonts w:ascii="Arial" w:hAnsi="Arial" w:cs="Arial"/>
          <w:lang w:val="es-ES"/>
        </w:rPr>
      </w:pPr>
      <w:r w:rsidRPr="00DE43DE">
        <w:rPr>
          <w:rFonts w:ascii="Arial" w:hAnsi="Arial" w:cs="Arial"/>
          <w:lang w:val="es-ES"/>
        </w:rPr>
        <w:t>BPP pada setiap kantor/satuan kerja bertanggungjawab atas uang yang diambil dari bendahara;</w:t>
      </w:r>
    </w:p>
    <w:p w:rsidR="00950F8D" w:rsidRPr="00DE43DE" w:rsidRDefault="00950F8D" w:rsidP="00950F8D">
      <w:pPr>
        <w:numPr>
          <w:ilvl w:val="0"/>
          <w:numId w:val="48"/>
        </w:numPr>
        <w:tabs>
          <w:tab w:val="num" w:pos="1080"/>
          <w:tab w:val="left" w:pos="1440"/>
        </w:tabs>
        <w:spacing w:after="0" w:line="360" w:lineRule="auto"/>
        <w:ind w:left="1080"/>
        <w:jc w:val="both"/>
        <w:rPr>
          <w:rFonts w:ascii="Arial" w:hAnsi="Arial" w:cs="Arial"/>
          <w:lang w:val="es-ES"/>
        </w:rPr>
      </w:pPr>
      <w:r w:rsidRPr="00DE43DE">
        <w:rPr>
          <w:rFonts w:ascii="Arial" w:hAnsi="Arial" w:cs="Arial"/>
          <w:lang w:val="es-ES"/>
        </w:rPr>
        <w:t>Melaporkan semua kegiatan yang telah dilaksanakan disertai laporan hasil kinerja yang ditandatangani oleh Pejabat Pembuat Komitmen atau Pejabat yang ditunjuk;</w:t>
      </w:r>
    </w:p>
    <w:p w:rsidR="00950F8D" w:rsidRPr="00DE43DE" w:rsidRDefault="00950F8D" w:rsidP="00950F8D">
      <w:pPr>
        <w:numPr>
          <w:ilvl w:val="0"/>
          <w:numId w:val="48"/>
        </w:numPr>
        <w:tabs>
          <w:tab w:val="num" w:pos="1080"/>
          <w:tab w:val="left" w:pos="1440"/>
        </w:tabs>
        <w:spacing w:after="0" w:line="360" w:lineRule="auto"/>
        <w:ind w:left="1080"/>
        <w:jc w:val="both"/>
        <w:rPr>
          <w:rFonts w:ascii="Arial" w:hAnsi="Arial" w:cs="Arial"/>
        </w:rPr>
      </w:pPr>
      <w:r w:rsidRPr="00DE43DE">
        <w:rPr>
          <w:rFonts w:ascii="Arial" w:hAnsi="Arial" w:cs="Arial"/>
        </w:rPr>
        <w:t>Menyerahkan rekapitulasi SPJ per bulan dalam bentuk file.</w:t>
      </w:r>
    </w:p>
    <w:p w:rsidR="00950F8D" w:rsidRPr="00DE43DE" w:rsidRDefault="00950F8D" w:rsidP="00950F8D">
      <w:pPr>
        <w:numPr>
          <w:ilvl w:val="0"/>
          <w:numId w:val="48"/>
        </w:numPr>
        <w:tabs>
          <w:tab w:val="num" w:pos="1080"/>
          <w:tab w:val="left" w:pos="1440"/>
        </w:tabs>
        <w:spacing w:after="0" w:line="360" w:lineRule="auto"/>
        <w:ind w:left="1080"/>
        <w:jc w:val="both"/>
        <w:rPr>
          <w:rFonts w:ascii="Arial" w:hAnsi="Arial" w:cs="Arial"/>
        </w:rPr>
      </w:pPr>
      <w:r w:rsidRPr="00DE43DE">
        <w:rPr>
          <w:rFonts w:ascii="Arial" w:hAnsi="Arial" w:cs="Arial"/>
        </w:rPr>
        <w:t>Untuk keperluan pertanggungjawaban, BPP berfungsi dan bertugas sama dengan Bendahara sebagaimana yang dimaksud dalam UU No. 01/2004 Tentang Perbendaharaan Negara.</w:t>
      </w:r>
    </w:p>
    <w:p w:rsidR="00950F8D" w:rsidRPr="00DE43DE" w:rsidRDefault="00950F8D" w:rsidP="00E33991">
      <w:pPr>
        <w:spacing w:line="360" w:lineRule="auto"/>
        <w:ind w:firstLine="360"/>
        <w:jc w:val="both"/>
        <w:rPr>
          <w:rFonts w:ascii="Arial" w:hAnsi="Arial" w:cs="Arial"/>
        </w:rPr>
      </w:pPr>
      <w:r w:rsidRPr="00DE43DE">
        <w:rPr>
          <w:rFonts w:ascii="Arial" w:hAnsi="Arial" w:cs="Arial"/>
        </w:rPr>
        <w:t>7.   Pembantu BPP</w:t>
      </w:r>
    </w:p>
    <w:p w:rsidR="00950F8D" w:rsidRPr="00DE43DE" w:rsidRDefault="00950F8D" w:rsidP="00950F8D">
      <w:pPr>
        <w:numPr>
          <w:ilvl w:val="0"/>
          <w:numId w:val="59"/>
        </w:numPr>
        <w:tabs>
          <w:tab w:val="clear" w:pos="2700"/>
          <w:tab w:val="num" w:pos="1080"/>
        </w:tabs>
        <w:spacing w:after="0" w:line="360" w:lineRule="auto"/>
        <w:ind w:left="1080"/>
        <w:jc w:val="both"/>
        <w:rPr>
          <w:rFonts w:ascii="Arial" w:hAnsi="Arial" w:cs="Arial"/>
          <w:lang w:val="es-ES"/>
        </w:rPr>
      </w:pPr>
      <w:r w:rsidRPr="00DE43DE">
        <w:rPr>
          <w:rFonts w:ascii="Arial" w:hAnsi="Arial" w:cs="Arial"/>
          <w:lang w:val="es-ES"/>
        </w:rPr>
        <w:t>Membantu menyusun dan menyelesaikan laporan kegiatan termasuk penyusunan Laporan Realisasi Penggunaan anggaran;</w:t>
      </w:r>
    </w:p>
    <w:p w:rsidR="00950F8D" w:rsidRPr="00DE43DE" w:rsidRDefault="00950F8D" w:rsidP="00950F8D">
      <w:pPr>
        <w:numPr>
          <w:ilvl w:val="0"/>
          <w:numId w:val="59"/>
        </w:numPr>
        <w:tabs>
          <w:tab w:val="clear" w:pos="2700"/>
          <w:tab w:val="num" w:pos="1080"/>
        </w:tabs>
        <w:spacing w:after="0" w:line="360" w:lineRule="auto"/>
        <w:ind w:left="1080"/>
        <w:jc w:val="both"/>
        <w:rPr>
          <w:rFonts w:ascii="Arial" w:hAnsi="Arial" w:cs="Arial"/>
          <w:lang w:val="es-ES"/>
        </w:rPr>
      </w:pPr>
      <w:r w:rsidRPr="00DE43DE">
        <w:rPr>
          <w:rFonts w:ascii="Arial" w:hAnsi="Arial" w:cs="Arial"/>
          <w:lang w:val="es-ES"/>
        </w:rPr>
        <w:lastRenderedPageBreak/>
        <w:t xml:space="preserve">Membantu </w:t>
      </w:r>
      <w:r w:rsidRPr="00DE43DE">
        <w:rPr>
          <w:rFonts w:ascii="Arial" w:hAnsi="Arial" w:cs="Arial"/>
          <w:lang w:val="fi-FI"/>
        </w:rPr>
        <w:t>BPP</w:t>
      </w:r>
      <w:r w:rsidRPr="00DE43DE">
        <w:rPr>
          <w:rFonts w:ascii="Arial" w:hAnsi="Arial" w:cs="Arial"/>
          <w:lang w:val="es-ES"/>
        </w:rPr>
        <w:t xml:space="preserve"> dalam menyelenggarakan tata usaha Keuangan;</w:t>
      </w:r>
    </w:p>
    <w:p w:rsidR="00950F8D" w:rsidRPr="00DE43DE" w:rsidRDefault="00950F8D" w:rsidP="00950F8D">
      <w:pPr>
        <w:numPr>
          <w:ilvl w:val="0"/>
          <w:numId w:val="59"/>
        </w:numPr>
        <w:tabs>
          <w:tab w:val="clear" w:pos="2700"/>
          <w:tab w:val="num" w:pos="1080"/>
        </w:tabs>
        <w:spacing w:after="0" w:line="360" w:lineRule="auto"/>
        <w:ind w:left="1080"/>
        <w:jc w:val="both"/>
        <w:rPr>
          <w:rFonts w:ascii="Arial" w:hAnsi="Arial" w:cs="Arial"/>
        </w:rPr>
      </w:pPr>
      <w:r w:rsidRPr="00DE43DE">
        <w:rPr>
          <w:rFonts w:ascii="Arial" w:hAnsi="Arial" w:cs="Arial"/>
        </w:rPr>
        <w:t>Membantu BPP mencatat surat menyurat berkaitan dengan Keuangan;</w:t>
      </w:r>
    </w:p>
    <w:p w:rsidR="00950F8D" w:rsidRPr="00DE43DE" w:rsidRDefault="00950F8D" w:rsidP="00950F8D">
      <w:pPr>
        <w:numPr>
          <w:ilvl w:val="0"/>
          <w:numId w:val="59"/>
        </w:numPr>
        <w:tabs>
          <w:tab w:val="clear" w:pos="2700"/>
          <w:tab w:val="num" w:pos="1080"/>
        </w:tabs>
        <w:spacing w:after="0" w:line="360" w:lineRule="auto"/>
        <w:ind w:left="1080"/>
        <w:jc w:val="both"/>
        <w:rPr>
          <w:rFonts w:ascii="Arial" w:hAnsi="Arial" w:cs="Arial"/>
        </w:rPr>
      </w:pPr>
      <w:r w:rsidRPr="00DE43DE">
        <w:rPr>
          <w:rFonts w:ascii="Arial" w:hAnsi="Arial" w:cs="Arial"/>
        </w:rPr>
        <w:t>Membantu membukukan semua penerimaan dan pengeluaran dalam Buku Kas Umum UMK, Buku bank, Buku Kas Posisi, Buku Inventaris, Buku Pajak dan Buku-buku Pembantu lainnya;</w:t>
      </w:r>
    </w:p>
    <w:p w:rsidR="00950F8D" w:rsidRPr="00DE43DE" w:rsidRDefault="00950F8D" w:rsidP="00950F8D">
      <w:pPr>
        <w:numPr>
          <w:ilvl w:val="0"/>
          <w:numId w:val="59"/>
        </w:numPr>
        <w:tabs>
          <w:tab w:val="clear" w:pos="2700"/>
          <w:tab w:val="num" w:pos="1080"/>
        </w:tabs>
        <w:spacing w:after="0" w:line="360" w:lineRule="auto"/>
        <w:ind w:left="1080"/>
        <w:jc w:val="both"/>
        <w:rPr>
          <w:rFonts w:ascii="Arial" w:hAnsi="Arial" w:cs="Arial"/>
          <w:lang w:val="es-ES"/>
        </w:rPr>
      </w:pPr>
      <w:r w:rsidRPr="00DE43DE">
        <w:rPr>
          <w:rFonts w:ascii="Arial" w:hAnsi="Arial" w:cs="Arial"/>
          <w:lang w:val="es-ES"/>
        </w:rPr>
        <w:t>Membantu membukukan dan memelihara seluruh barang-barang inventaris yang pengadaannya dibiayai dari dana DIPA Universitas Negeri Yogyakarta;</w:t>
      </w:r>
    </w:p>
    <w:p w:rsidR="00950F8D" w:rsidRPr="00DE43DE" w:rsidRDefault="00950F8D" w:rsidP="00950F8D">
      <w:pPr>
        <w:numPr>
          <w:ilvl w:val="0"/>
          <w:numId w:val="59"/>
        </w:numPr>
        <w:tabs>
          <w:tab w:val="clear" w:pos="2700"/>
          <w:tab w:val="num" w:pos="1080"/>
        </w:tabs>
        <w:spacing w:after="0" w:line="360" w:lineRule="auto"/>
        <w:ind w:left="1080"/>
        <w:jc w:val="both"/>
        <w:rPr>
          <w:rFonts w:ascii="Arial" w:hAnsi="Arial" w:cs="Arial"/>
          <w:lang w:val="es-ES"/>
        </w:rPr>
      </w:pPr>
      <w:r w:rsidRPr="00DE43DE">
        <w:rPr>
          <w:rFonts w:ascii="Arial" w:hAnsi="Arial" w:cs="Arial"/>
          <w:lang w:val="es-ES"/>
        </w:rPr>
        <w:t>Membantu menyusun, menyiapkan dan mengirimkan SPJ ke Bendaharawan Pengeluaran.</w:t>
      </w:r>
    </w:p>
    <w:p w:rsidR="00950F8D" w:rsidRPr="00DE43DE" w:rsidRDefault="00950F8D" w:rsidP="00E33991">
      <w:pPr>
        <w:spacing w:line="360" w:lineRule="auto"/>
        <w:ind w:left="540" w:hanging="180"/>
        <w:jc w:val="both"/>
        <w:rPr>
          <w:rFonts w:ascii="Arial" w:hAnsi="Arial" w:cs="Arial"/>
          <w:lang w:val="es-ES"/>
        </w:rPr>
      </w:pPr>
      <w:r w:rsidRPr="00DE43DE">
        <w:rPr>
          <w:rFonts w:ascii="Arial" w:hAnsi="Arial" w:cs="Arial"/>
          <w:lang w:val="es-ES"/>
        </w:rPr>
        <w:t>8.  Tugas dan fungsi Penerima dan Penguji SPP</w:t>
      </w:r>
    </w:p>
    <w:p w:rsidR="00950F8D" w:rsidRPr="00DE43DE" w:rsidRDefault="00950F8D" w:rsidP="00E33991">
      <w:pPr>
        <w:tabs>
          <w:tab w:val="left" w:pos="1260"/>
        </w:tabs>
        <w:spacing w:line="360" w:lineRule="auto"/>
        <w:ind w:left="720" w:hanging="360"/>
        <w:jc w:val="both"/>
        <w:rPr>
          <w:rFonts w:ascii="Arial" w:hAnsi="Arial" w:cs="Arial"/>
          <w:lang w:val="es-ES"/>
        </w:rPr>
      </w:pPr>
      <w:r w:rsidRPr="00DE43DE">
        <w:rPr>
          <w:rFonts w:ascii="Arial" w:hAnsi="Arial" w:cs="Arial"/>
          <w:lang w:val="es-ES"/>
        </w:rPr>
        <w:tab/>
        <w:t xml:space="preserve">Petugas Penerima SPP di Subbag Rutin dan Pembangunan serta Subbag Dana Masyarakat. Pengujian SPP dilakukan oleh Petugas atau Tim Penguji SPP yang mencakup aspek: </w:t>
      </w:r>
    </w:p>
    <w:p w:rsidR="00950F8D" w:rsidRPr="00DE43DE" w:rsidRDefault="00950F8D" w:rsidP="00E33991">
      <w:pPr>
        <w:tabs>
          <w:tab w:val="left" w:pos="1260"/>
        </w:tabs>
        <w:spacing w:line="360" w:lineRule="auto"/>
        <w:ind w:left="1620" w:hanging="900"/>
        <w:jc w:val="both"/>
        <w:rPr>
          <w:rFonts w:ascii="Arial" w:hAnsi="Arial" w:cs="Arial"/>
          <w:lang w:val="fi-FI"/>
        </w:rPr>
      </w:pPr>
      <w:r w:rsidRPr="00DE43DE">
        <w:rPr>
          <w:rFonts w:ascii="Arial" w:hAnsi="Arial" w:cs="Arial"/>
          <w:i/>
          <w:lang w:val="fi-FI"/>
        </w:rPr>
        <w:t>a.</w:t>
      </w:r>
      <w:r w:rsidRPr="00DE43DE">
        <w:rPr>
          <w:rFonts w:ascii="Arial" w:hAnsi="Arial" w:cs="Arial"/>
          <w:lang w:val="fi-FI"/>
        </w:rPr>
        <w:t xml:space="preserve">   </w:t>
      </w:r>
      <w:r w:rsidRPr="00DE43DE">
        <w:rPr>
          <w:rFonts w:ascii="Arial" w:hAnsi="Arial" w:cs="Arial"/>
          <w:i/>
          <w:lang w:val="fi-FI"/>
        </w:rPr>
        <w:t>Wet matigheid</w:t>
      </w:r>
    </w:p>
    <w:p w:rsidR="00950F8D" w:rsidRPr="00DE43DE" w:rsidRDefault="00950F8D" w:rsidP="00E33991">
      <w:pPr>
        <w:spacing w:line="360" w:lineRule="auto"/>
        <w:ind w:left="1080"/>
        <w:jc w:val="both"/>
        <w:rPr>
          <w:rFonts w:ascii="Arial" w:hAnsi="Arial" w:cs="Arial"/>
          <w:lang w:val="es-ES"/>
        </w:rPr>
      </w:pPr>
      <w:r w:rsidRPr="00DE43DE">
        <w:rPr>
          <w:rFonts w:ascii="Arial" w:hAnsi="Arial" w:cs="Arial"/>
          <w:lang w:val="es-ES"/>
        </w:rPr>
        <w:t>Pengujian dari segi ketaatan kepada ketentuan/peraturan. Dalam hubungan ini diuji apakah tagihan yang diajukan sudah lengkap sesuai yang dipersyaratkan dalam ketentuan dan apakah dokumen tagihan sudah dibuat sesuai dengan ketentuan yang berlaku.</w:t>
      </w:r>
    </w:p>
    <w:p w:rsidR="00950F8D" w:rsidRPr="00DE43DE" w:rsidRDefault="00950F8D" w:rsidP="00E33991">
      <w:pPr>
        <w:spacing w:line="360" w:lineRule="auto"/>
        <w:ind w:left="1080"/>
        <w:jc w:val="both"/>
        <w:rPr>
          <w:rFonts w:ascii="Arial" w:hAnsi="Arial" w:cs="Arial"/>
          <w:lang w:val="es-ES"/>
        </w:rPr>
      </w:pPr>
      <w:r w:rsidRPr="00DE43DE">
        <w:rPr>
          <w:rFonts w:ascii="Arial" w:hAnsi="Arial" w:cs="Arial"/>
          <w:lang w:val="es-ES"/>
        </w:rPr>
        <w:t>Disini diuji apakah kuitansi sudah memenuhi ketentuan sebagai berikut:</w:t>
      </w:r>
    </w:p>
    <w:p w:rsidR="00950F8D" w:rsidRPr="00DE43DE" w:rsidRDefault="00950F8D" w:rsidP="00950F8D">
      <w:pPr>
        <w:numPr>
          <w:ilvl w:val="4"/>
          <w:numId w:val="52"/>
        </w:numPr>
        <w:tabs>
          <w:tab w:val="clear" w:pos="3600"/>
        </w:tabs>
        <w:spacing w:after="0" w:line="360" w:lineRule="auto"/>
        <w:ind w:left="1440"/>
        <w:jc w:val="both"/>
        <w:rPr>
          <w:rFonts w:ascii="Arial" w:hAnsi="Arial" w:cs="Arial"/>
          <w:lang w:val="es-ES"/>
        </w:rPr>
      </w:pPr>
      <w:r w:rsidRPr="00DE43DE">
        <w:rPr>
          <w:rFonts w:ascii="Arial" w:hAnsi="Arial" w:cs="Arial"/>
          <w:lang w:val="es-ES"/>
        </w:rPr>
        <w:t>sudah tercantum dengan jelas pihak yang memberi dan yang menerima uang</w:t>
      </w:r>
    </w:p>
    <w:p w:rsidR="00950F8D" w:rsidRPr="00DE43DE" w:rsidRDefault="00950F8D" w:rsidP="00950F8D">
      <w:pPr>
        <w:numPr>
          <w:ilvl w:val="4"/>
          <w:numId w:val="52"/>
        </w:numPr>
        <w:tabs>
          <w:tab w:val="clear" w:pos="3600"/>
          <w:tab w:val="num" w:pos="1440"/>
        </w:tabs>
        <w:spacing w:after="0" w:line="360" w:lineRule="auto"/>
        <w:ind w:left="1440"/>
        <w:jc w:val="both"/>
        <w:rPr>
          <w:rFonts w:ascii="Arial" w:hAnsi="Arial" w:cs="Arial"/>
        </w:rPr>
      </w:pPr>
      <w:r w:rsidRPr="00DE43DE">
        <w:rPr>
          <w:rFonts w:ascii="Arial" w:hAnsi="Arial" w:cs="Arial"/>
        </w:rPr>
        <w:t>jumlah uang dengan angka sudah sama dengan jumlah uang dengan huruf.</w:t>
      </w:r>
    </w:p>
    <w:p w:rsidR="00950F8D" w:rsidRPr="00DE43DE" w:rsidRDefault="00950F8D" w:rsidP="00950F8D">
      <w:pPr>
        <w:numPr>
          <w:ilvl w:val="4"/>
          <w:numId w:val="52"/>
        </w:numPr>
        <w:tabs>
          <w:tab w:val="clear" w:pos="3600"/>
          <w:tab w:val="num" w:pos="1440"/>
        </w:tabs>
        <w:spacing w:after="0" w:line="360" w:lineRule="auto"/>
        <w:ind w:left="1440"/>
        <w:jc w:val="both"/>
        <w:rPr>
          <w:rFonts w:ascii="Arial" w:hAnsi="Arial" w:cs="Arial"/>
          <w:lang w:val="es-ES"/>
        </w:rPr>
      </w:pPr>
      <w:r w:rsidRPr="00DE43DE">
        <w:rPr>
          <w:rFonts w:ascii="Arial" w:hAnsi="Arial" w:cs="Arial"/>
          <w:lang w:val="es-ES"/>
        </w:rPr>
        <w:t>Sudah ditempel materai sesuai dengan ketentuan, dan seterusnya.</w:t>
      </w:r>
    </w:p>
    <w:p w:rsidR="00950F8D" w:rsidRPr="00DE43DE" w:rsidRDefault="00950F8D" w:rsidP="00950F8D">
      <w:pPr>
        <w:numPr>
          <w:ilvl w:val="3"/>
          <w:numId w:val="52"/>
        </w:numPr>
        <w:tabs>
          <w:tab w:val="left" w:pos="720"/>
        </w:tabs>
        <w:spacing w:after="0" w:line="360" w:lineRule="auto"/>
        <w:ind w:hanging="6120"/>
        <w:jc w:val="both"/>
        <w:rPr>
          <w:rFonts w:ascii="Arial" w:hAnsi="Arial" w:cs="Arial"/>
          <w:i/>
          <w:lang w:val="es-ES"/>
        </w:rPr>
      </w:pPr>
      <w:r w:rsidRPr="00DE43DE">
        <w:rPr>
          <w:rFonts w:ascii="Arial" w:hAnsi="Arial" w:cs="Arial"/>
          <w:i/>
          <w:lang w:val="es-ES"/>
        </w:rPr>
        <w:t>b    Recht matigheid</w:t>
      </w:r>
    </w:p>
    <w:p w:rsidR="00950F8D" w:rsidRPr="00DE43DE" w:rsidRDefault="00950F8D" w:rsidP="00E33991">
      <w:pPr>
        <w:tabs>
          <w:tab w:val="left" w:pos="1080"/>
        </w:tabs>
        <w:spacing w:line="360" w:lineRule="auto"/>
        <w:ind w:left="1080" w:hanging="180"/>
        <w:jc w:val="both"/>
        <w:rPr>
          <w:rFonts w:ascii="Arial" w:hAnsi="Arial" w:cs="Arial"/>
          <w:lang w:val="es-ES"/>
        </w:rPr>
      </w:pPr>
      <w:r w:rsidRPr="00DE43DE">
        <w:rPr>
          <w:rFonts w:ascii="Arial" w:hAnsi="Arial" w:cs="Arial"/>
          <w:lang w:val="es-ES"/>
        </w:rPr>
        <w:t xml:space="preserve">   Adalah pengujian dari segi perolehan hak. Diuji apakah si</w:t>
      </w:r>
      <w:r w:rsidRPr="00DE43DE">
        <w:rPr>
          <w:rFonts w:ascii="Arial" w:hAnsi="Arial" w:cs="Arial"/>
        </w:rPr>
        <w:t xml:space="preserve"> </w:t>
      </w:r>
      <w:r w:rsidRPr="00DE43DE">
        <w:rPr>
          <w:rFonts w:ascii="Arial" w:hAnsi="Arial" w:cs="Arial"/>
          <w:lang w:val="es-ES"/>
        </w:rPr>
        <w:t>penagih sudah timbul haknya untuk menagih dan apakah hak tersebut belum kadaluarsa.</w:t>
      </w:r>
    </w:p>
    <w:p w:rsidR="00950F8D" w:rsidRPr="00DE43DE" w:rsidRDefault="00950F8D" w:rsidP="00950F8D">
      <w:pPr>
        <w:numPr>
          <w:ilvl w:val="3"/>
          <w:numId w:val="52"/>
        </w:numPr>
        <w:tabs>
          <w:tab w:val="left" w:pos="720"/>
          <w:tab w:val="num" w:pos="6840"/>
        </w:tabs>
        <w:spacing w:after="0" w:line="360" w:lineRule="auto"/>
        <w:ind w:hanging="6120"/>
        <w:jc w:val="both"/>
        <w:rPr>
          <w:rFonts w:ascii="Arial" w:hAnsi="Arial" w:cs="Arial"/>
          <w:i/>
          <w:lang w:val="es-ES"/>
        </w:rPr>
      </w:pPr>
      <w:r w:rsidRPr="00DE43DE">
        <w:rPr>
          <w:rFonts w:ascii="Arial" w:hAnsi="Arial" w:cs="Arial"/>
          <w:i/>
          <w:lang w:val="es-ES"/>
        </w:rPr>
        <w:t>c.   Doel matigheid</w:t>
      </w:r>
    </w:p>
    <w:p w:rsidR="00950F8D" w:rsidRPr="00DE43DE" w:rsidRDefault="00950F8D" w:rsidP="00E33991">
      <w:pPr>
        <w:spacing w:line="360" w:lineRule="auto"/>
        <w:ind w:left="1080"/>
        <w:jc w:val="both"/>
        <w:rPr>
          <w:rFonts w:ascii="Arial" w:hAnsi="Arial" w:cs="Arial"/>
          <w:lang w:val="es-ES"/>
        </w:rPr>
      </w:pPr>
      <w:r w:rsidRPr="00DE43DE">
        <w:rPr>
          <w:rFonts w:ascii="Arial" w:hAnsi="Arial" w:cs="Arial"/>
          <w:lang w:val="es-ES"/>
        </w:rPr>
        <w:t>Adalah pengujian dari segi ketepatan penggunaan dana sesuai maksud dan tujuan pengalokasian dana pada Daftar Isian Pelaksanaan Anggaran (DIPA). Disini diuji apakah tagihan yang diajukan adalah untuk kegiatan yang memang sudah dialokasikan dananya pada DIPA.</w:t>
      </w:r>
    </w:p>
    <w:p w:rsidR="00950F8D" w:rsidRPr="00DE43DE" w:rsidRDefault="00950F8D" w:rsidP="00E33991">
      <w:pPr>
        <w:spacing w:line="360" w:lineRule="auto"/>
        <w:ind w:left="360"/>
        <w:jc w:val="both"/>
        <w:rPr>
          <w:rFonts w:ascii="Arial" w:hAnsi="Arial" w:cs="Arial"/>
          <w:lang w:val="es-ES"/>
        </w:rPr>
      </w:pPr>
      <w:r w:rsidRPr="00DE43DE">
        <w:rPr>
          <w:rFonts w:ascii="Arial" w:hAnsi="Arial" w:cs="Arial"/>
          <w:lang w:val="es-ES"/>
        </w:rPr>
        <w:t xml:space="preserve">   9.  Tugas dan fungsi Pembuat SPM</w:t>
      </w:r>
    </w:p>
    <w:p w:rsidR="00950F8D" w:rsidRPr="00DE43DE" w:rsidRDefault="00950F8D" w:rsidP="00E33991">
      <w:pPr>
        <w:spacing w:line="360" w:lineRule="auto"/>
        <w:ind w:left="900" w:hanging="180"/>
        <w:jc w:val="both"/>
        <w:rPr>
          <w:rFonts w:ascii="Arial" w:hAnsi="Arial" w:cs="Arial"/>
          <w:lang w:val="es-ES"/>
        </w:rPr>
      </w:pPr>
      <w:r w:rsidRPr="00DE43DE">
        <w:rPr>
          <w:rFonts w:ascii="Arial" w:hAnsi="Arial" w:cs="Arial"/>
          <w:lang w:val="es-ES"/>
        </w:rPr>
        <w:lastRenderedPageBreak/>
        <w:t xml:space="preserve">   Petugas Pembuat SPM dilakukan oleh staf setelah SPP dari Pejabat Pembuat Komitmen disetujui oleh Kuasa Pengguna Anggaran dan telah diuji oleh penguji SPP.</w:t>
      </w:r>
    </w:p>
    <w:p w:rsidR="00950F8D" w:rsidRPr="00DE43DE" w:rsidRDefault="00950F8D" w:rsidP="00E33991">
      <w:pPr>
        <w:spacing w:line="360" w:lineRule="auto"/>
        <w:ind w:left="900" w:hanging="360"/>
        <w:jc w:val="both"/>
        <w:rPr>
          <w:rFonts w:ascii="Arial" w:hAnsi="Arial" w:cs="Arial"/>
          <w:lang w:val="es-ES"/>
        </w:rPr>
      </w:pPr>
      <w:r w:rsidRPr="00DE43DE">
        <w:rPr>
          <w:rFonts w:ascii="Arial" w:hAnsi="Arial" w:cs="Arial"/>
          <w:lang w:val="es-ES"/>
        </w:rPr>
        <w:t>10. Tugas dan Fungsi Petugas Penguji SPM</w:t>
      </w:r>
    </w:p>
    <w:p w:rsidR="00950F8D" w:rsidRPr="00DE43DE" w:rsidRDefault="00950F8D" w:rsidP="00E33991">
      <w:pPr>
        <w:spacing w:line="360" w:lineRule="auto"/>
        <w:ind w:left="900" w:hanging="360"/>
        <w:jc w:val="both"/>
        <w:rPr>
          <w:rFonts w:ascii="Arial" w:hAnsi="Arial" w:cs="Arial"/>
          <w:lang w:val="es-ES"/>
        </w:rPr>
      </w:pPr>
      <w:r w:rsidRPr="00DE43DE">
        <w:rPr>
          <w:rFonts w:ascii="Arial" w:hAnsi="Arial" w:cs="Arial"/>
          <w:lang w:val="es-ES"/>
        </w:rPr>
        <w:tab/>
        <w:t>Bertugas menguji SPM dilakukan setelah berkas lengkap dan SPPnya telah dicek Penguji SPP.</w:t>
      </w:r>
    </w:p>
    <w:p w:rsidR="00950F8D" w:rsidRPr="00DE43DE" w:rsidRDefault="00950F8D" w:rsidP="00E33991">
      <w:pPr>
        <w:jc w:val="both"/>
        <w:rPr>
          <w:rFonts w:ascii="Arial" w:hAnsi="Arial" w:cs="Arial"/>
        </w:rPr>
      </w:pPr>
    </w:p>
    <w:p w:rsidR="00950F8D" w:rsidRPr="00DE43DE" w:rsidRDefault="00950F8D" w:rsidP="00950F8D">
      <w:pPr>
        <w:pStyle w:val="ListParagraph"/>
        <w:numPr>
          <w:ilvl w:val="1"/>
          <w:numId w:val="8"/>
        </w:numPr>
        <w:tabs>
          <w:tab w:val="left" w:pos="284"/>
        </w:tabs>
        <w:ind w:left="284" w:hanging="284"/>
        <w:jc w:val="both"/>
        <w:rPr>
          <w:rFonts w:ascii="Arial" w:hAnsi="Arial" w:cs="Arial"/>
          <w:b/>
          <w:sz w:val="22"/>
          <w:szCs w:val="22"/>
          <w:lang w:val="es-ES"/>
        </w:rPr>
      </w:pPr>
      <w:r w:rsidRPr="00DE43DE">
        <w:rPr>
          <w:rFonts w:ascii="Arial" w:hAnsi="Arial" w:cs="Arial"/>
          <w:b/>
          <w:sz w:val="22"/>
          <w:szCs w:val="22"/>
          <w:lang w:val="es-ES"/>
        </w:rPr>
        <w:t>PROSEDUR PENCAIRAN DAN PERTANGGUNGJAWABAN DANA  KE KPP</w:t>
      </w:r>
      <w:r w:rsidRPr="00DE43DE">
        <w:rPr>
          <w:rFonts w:ascii="Arial" w:hAnsi="Arial" w:cs="Arial"/>
          <w:b/>
          <w:sz w:val="22"/>
          <w:szCs w:val="22"/>
          <w:lang w:val="id-ID"/>
        </w:rPr>
        <w:t>N (RUPIAH MURNI)</w:t>
      </w:r>
      <w:r w:rsidRPr="00DE43DE">
        <w:rPr>
          <w:rFonts w:ascii="Arial" w:hAnsi="Arial" w:cs="Arial"/>
          <w:sz w:val="22"/>
          <w:szCs w:val="22"/>
          <w:lang w:val="es-ES"/>
        </w:rPr>
        <w:tab/>
      </w:r>
      <w:r w:rsidRPr="00DE43DE">
        <w:rPr>
          <w:rFonts w:ascii="Arial" w:hAnsi="Arial" w:cs="Arial"/>
          <w:sz w:val="22"/>
          <w:szCs w:val="22"/>
          <w:lang w:val="es-ES"/>
        </w:rPr>
        <w:tab/>
      </w:r>
      <w:r w:rsidRPr="00DE43DE">
        <w:rPr>
          <w:rFonts w:ascii="Arial" w:hAnsi="Arial" w:cs="Arial"/>
          <w:sz w:val="22"/>
          <w:szCs w:val="22"/>
          <w:lang w:val="es-ES"/>
        </w:rPr>
        <w:tab/>
      </w:r>
    </w:p>
    <w:p w:rsidR="00950F8D" w:rsidRPr="00DE43DE" w:rsidRDefault="00950F8D" w:rsidP="00E33991">
      <w:pPr>
        <w:spacing w:line="360" w:lineRule="auto"/>
        <w:ind w:left="360" w:hanging="360"/>
        <w:jc w:val="both"/>
        <w:rPr>
          <w:rFonts w:ascii="Arial" w:hAnsi="Arial" w:cs="Arial"/>
          <w:lang w:val="es-ES"/>
        </w:rPr>
      </w:pPr>
      <w:r w:rsidRPr="00DE43DE">
        <w:rPr>
          <w:rFonts w:ascii="Arial" w:hAnsi="Arial" w:cs="Arial"/>
          <w:lang w:val="es-ES"/>
        </w:rPr>
        <w:t>A. Prosedur pemberian Uang Persediaan melalui penerbitan SPM-UP dan   pengisian kembali Uang Persediaan melalui penerbitan SPM-GU ke KPPN</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Pengguna Anggaran/Kuasa Pengguna Anggran menerbitkan SPM-UP berdasarkan alokasi dana dalam DIPA atau dokumen pelaksanaan anggaran lainnya yang dipersamakan dengan DIPA atas permintaan dari Bendahara Pengeluaran yang dibebankan pada mata anggaran pengeluaran (Akun/MAK) untuk pengeluaran transito.</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KPPN, berdasarkan SPM-UP tersebut diatas menerbitkan Surat Perintah Pencairan Dana (SP2D) untuk keuntungan Bendahara Pengeluaran yang ditunjuk dalam SPM-UP</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Penggunaan Uang Persediaan selanjutnya menjadi tanggung  jawab Bendahara Pengeluaran.</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Bendahara Pengeluaran melakukan pengisian kembali Uang Persediaan segera setelah Uang Persediaan dimaksud digunakan.</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Pengisian kembali Uang Persediaan dilakukan dengan mengajukan SPM-GU kepada KPPN Pembayar dengan melampirkan bukti-bukti pengeluaran yang sah.</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Pengeluaran-pengeluaran yang dilakukan dengan sesuai bukti-bukti pengeluaran yang sah dibebankan pada mata anggaran (Akun/MAK) definitif sesuai dengan pagu Akun/MAK yang tersedia.</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 xml:space="preserve">Pembebanan dimaksud pada huruf </w:t>
      </w:r>
      <w:r w:rsidRPr="00DE43DE">
        <w:rPr>
          <w:rFonts w:ascii="Arial" w:hAnsi="Arial" w:cs="Arial"/>
        </w:rPr>
        <w:t>6</w:t>
      </w:r>
      <w:r w:rsidRPr="00DE43DE">
        <w:rPr>
          <w:rFonts w:ascii="Arial" w:hAnsi="Arial" w:cs="Arial"/>
          <w:lang w:val="es-ES"/>
        </w:rPr>
        <w:t xml:space="preserve"> di</w:t>
      </w:r>
      <w:r w:rsidRPr="00DE43DE">
        <w:rPr>
          <w:rFonts w:ascii="Arial" w:hAnsi="Arial" w:cs="Arial"/>
        </w:rPr>
        <w:t xml:space="preserve"> </w:t>
      </w:r>
      <w:r w:rsidRPr="00DE43DE">
        <w:rPr>
          <w:rFonts w:ascii="Arial" w:hAnsi="Arial" w:cs="Arial"/>
          <w:lang w:val="es-ES"/>
        </w:rPr>
        <w:t>atas mengurangi pagu Akun/MAK yang tersedia.</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t>Penggunaan dan Penggantian Uang Persediaan dapat dilakukan sepanjang pagu anggaran dalam DIPA atau dokumen pelaksanaan anggaran lainnya yang dipersamakan dengan DIPA yang dapat dibayarkan malalui prosedur SPM-UP masih cukup tersedia.</w:t>
      </w:r>
    </w:p>
    <w:p w:rsidR="00950F8D" w:rsidRPr="00DE43DE" w:rsidRDefault="00950F8D" w:rsidP="00950F8D">
      <w:pPr>
        <w:numPr>
          <w:ilvl w:val="0"/>
          <w:numId w:val="49"/>
        </w:numPr>
        <w:tabs>
          <w:tab w:val="clear" w:pos="2880"/>
          <w:tab w:val="num" w:pos="720"/>
        </w:tabs>
        <w:spacing w:after="0" w:line="360" w:lineRule="auto"/>
        <w:ind w:left="720"/>
        <w:jc w:val="both"/>
        <w:rPr>
          <w:rFonts w:ascii="Arial" w:hAnsi="Arial" w:cs="Arial"/>
          <w:lang w:val="es-ES"/>
        </w:rPr>
      </w:pPr>
      <w:r w:rsidRPr="00DE43DE">
        <w:rPr>
          <w:rFonts w:ascii="Arial" w:hAnsi="Arial" w:cs="Arial"/>
          <w:lang w:val="es-ES"/>
        </w:rPr>
        <w:lastRenderedPageBreak/>
        <w:t xml:space="preserve">Sisa Uang Persediaan yang terdapat pada akhir tahun anggaran harus disetor kembali ke Rekening Kas Umum Negara selambat-lambatnya tanggal 31 Desember tahun anggaran berkenaan. Setoran sisa Uang Persediaan dimaksud oleh KPPN dibukukan sebagai pengembalian uang persediaan sesuai mata anggaran yang ditetapkan </w:t>
      </w:r>
    </w:p>
    <w:p w:rsidR="00950F8D" w:rsidRPr="00DE43DE" w:rsidRDefault="00950F8D" w:rsidP="00E33991">
      <w:pPr>
        <w:tabs>
          <w:tab w:val="left" w:pos="720"/>
        </w:tabs>
        <w:spacing w:line="360" w:lineRule="auto"/>
        <w:jc w:val="both"/>
        <w:rPr>
          <w:rFonts w:ascii="Arial" w:hAnsi="Arial" w:cs="Arial"/>
          <w:lang w:val="es-ES"/>
        </w:rPr>
      </w:pPr>
      <w:r w:rsidRPr="00DE43DE">
        <w:rPr>
          <w:rFonts w:ascii="Arial" w:hAnsi="Arial" w:cs="Arial"/>
          <w:lang w:val="es-ES"/>
        </w:rPr>
        <w:t>B.  Prosedur Pencairan melalui LS</w:t>
      </w:r>
    </w:p>
    <w:p w:rsidR="00950F8D" w:rsidRPr="00DE43DE" w:rsidRDefault="00950F8D" w:rsidP="00E33991">
      <w:pPr>
        <w:tabs>
          <w:tab w:val="left" w:pos="360"/>
        </w:tabs>
        <w:spacing w:line="360" w:lineRule="auto"/>
        <w:ind w:left="360" w:hanging="360"/>
        <w:jc w:val="both"/>
        <w:rPr>
          <w:rFonts w:ascii="Arial" w:hAnsi="Arial" w:cs="Arial"/>
          <w:lang w:val="es-ES"/>
        </w:rPr>
      </w:pPr>
      <w:r w:rsidRPr="00DE43DE">
        <w:rPr>
          <w:rFonts w:ascii="Arial" w:hAnsi="Arial" w:cs="Arial"/>
          <w:lang w:val="es-ES"/>
        </w:rPr>
        <w:tab/>
        <w:t>Pejabat Pembuat Komitmen bersama dengan BPP mengajukan pembayaran melalui LS.</w:t>
      </w:r>
    </w:p>
    <w:p w:rsidR="00950F8D" w:rsidRPr="00DE43DE" w:rsidRDefault="00950F8D" w:rsidP="00950F8D">
      <w:pPr>
        <w:pStyle w:val="ListParagraph"/>
        <w:numPr>
          <w:ilvl w:val="5"/>
          <w:numId w:val="48"/>
        </w:numPr>
        <w:tabs>
          <w:tab w:val="clear" w:pos="7369"/>
          <w:tab w:val="left" w:pos="360"/>
          <w:tab w:val="num" w:pos="720"/>
        </w:tabs>
        <w:spacing w:line="360" w:lineRule="auto"/>
        <w:ind w:hanging="7009"/>
        <w:jc w:val="both"/>
        <w:rPr>
          <w:rFonts w:ascii="Arial" w:hAnsi="Arial" w:cs="Arial"/>
          <w:sz w:val="22"/>
          <w:szCs w:val="22"/>
          <w:lang w:val="es-ES"/>
        </w:rPr>
      </w:pPr>
      <w:r w:rsidRPr="00DE43DE">
        <w:rPr>
          <w:rFonts w:ascii="Arial" w:hAnsi="Arial" w:cs="Arial"/>
          <w:sz w:val="22"/>
          <w:szCs w:val="22"/>
          <w:lang w:val="es-ES"/>
        </w:rPr>
        <w:t>Mengajukan SPP sesuai dengan Akun/MAK</w:t>
      </w:r>
    </w:p>
    <w:p w:rsidR="00950F8D" w:rsidRPr="00DE43DE" w:rsidRDefault="00950F8D" w:rsidP="00950F8D">
      <w:pPr>
        <w:numPr>
          <w:ilvl w:val="5"/>
          <w:numId w:val="48"/>
        </w:numPr>
        <w:tabs>
          <w:tab w:val="clear" w:pos="7369"/>
        </w:tabs>
        <w:spacing w:after="0" w:line="360" w:lineRule="auto"/>
        <w:ind w:left="720"/>
        <w:jc w:val="both"/>
        <w:rPr>
          <w:rFonts w:ascii="Arial" w:hAnsi="Arial" w:cs="Arial"/>
          <w:lang w:val="es-ES"/>
        </w:rPr>
      </w:pPr>
      <w:r w:rsidRPr="00DE43DE">
        <w:rPr>
          <w:rFonts w:ascii="Arial" w:hAnsi="Arial" w:cs="Arial"/>
          <w:lang w:val="es-ES"/>
        </w:rPr>
        <w:t>Melampirkan berkas pengajuan SPP LS yang sudah lengkap dan diteliti oleh pejabat pembuat komitmen dan BPP.</w:t>
      </w:r>
    </w:p>
    <w:p w:rsidR="00950F8D" w:rsidRPr="00DE43DE" w:rsidRDefault="00950F8D" w:rsidP="00950F8D">
      <w:pPr>
        <w:numPr>
          <w:ilvl w:val="5"/>
          <w:numId w:val="48"/>
        </w:numPr>
        <w:tabs>
          <w:tab w:val="clear" w:pos="7369"/>
          <w:tab w:val="left" w:pos="720"/>
        </w:tabs>
        <w:spacing w:after="0" w:line="360" w:lineRule="auto"/>
        <w:ind w:left="720"/>
        <w:jc w:val="both"/>
        <w:rPr>
          <w:rFonts w:ascii="Arial" w:hAnsi="Arial" w:cs="Arial"/>
          <w:lang w:val="es-ES"/>
        </w:rPr>
      </w:pPr>
      <w:r w:rsidRPr="00DE43DE">
        <w:rPr>
          <w:rFonts w:ascii="Arial" w:hAnsi="Arial" w:cs="Arial"/>
          <w:lang w:val="es-ES"/>
        </w:rPr>
        <w:t>Bendahara akan mengajukan ke KPPN setelah berkas lengkap dan SPM yang telah   diteliti oleh panguji SPP dan penguji SPM.</w:t>
      </w:r>
    </w:p>
    <w:p w:rsidR="00950F8D" w:rsidRPr="00DE43DE" w:rsidRDefault="00950F8D" w:rsidP="00E33991">
      <w:pPr>
        <w:tabs>
          <w:tab w:val="left" w:pos="720"/>
        </w:tabs>
        <w:spacing w:line="360" w:lineRule="auto"/>
        <w:ind w:left="720"/>
        <w:jc w:val="both"/>
        <w:rPr>
          <w:rFonts w:ascii="Arial" w:hAnsi="Arial" w:cs="Arial"/>
          <w:lang w:val="es-ES"/>
        </w:rPr>
      </w:pPr>
    </w:p>
    <w:p w:rsidR="00950F8D" w:rsidRPr="00DE43DE" w:rsidRDefault="00950F8D" w:rsidP="00950F8D">
      <w:pPr>
        <w:pStyle w:val="ListParagraph"/>
        <w:numPr>
          <w:ilvl w:val="1"/>
          <w:numId w:val="8"/>
        </w:numPr>
        <w:tabs>
          <w:tab w:val="left" w:pos="0"/>
        </w:tabs>
        <w:ind w:left="426" w:hanging="284"/>
        <w:rPr>
          <w:rFonts w:ascii="Arial" w:hAnsi="Arial" w:cs="Arial"/>
          <w:b/>
          <w:bCs/>
          <w:sz w:val="22"/>
          <w:szCs w:val="22"/>
          <w:lang w:val="id-ID"/>
        </w:rPr>
      </w:pPr>
      <w:r w:rsidRPr="00DE43DE">
        <w:rPr>
          <w:rFonts w:ascii="Arial" w:hAnsi="Arial" w:cs="Arial"/>
          <w:b/>
          <w:bCs/>
          <w:sz w:val="22"/>
          <w:szCs w:val="22"/>
          <w:lang w:val="id-ID"/>
        </w:rPr>
        <w:t xml:space="preserve"> </w:t>
      </w:r>
      <w:r w:rsidRPr="00DE43DE">
        <w:rPr>
          <w:rFonts w:ascii="Arial" w:hAnsi="Arial" w:cs="Arial"/>
          <w:b/>
          <w:bCs/>
          <w:sz w:val="22"/>
          <w:szCs w:val="22"/>
          <w:lang w:val="es-ES"/>
        </w:rPr>
        <w:t>PROSEDUR PENCAIRAN DANA DARI BENDAHARA PENGELUARAN DAN PERTANGGUNGJAWABAN DANA DARI BPP UNY</w:t>
      </w:r>
    </w:p>
    <w:p w:rsidR="00950F8D" w:rsidRPr="00DE43DE" w:rsidRDefault="00950F8D" w:rsidP="00E33991">
      <w:pPr>
        <w:tabs>
          <w:tab w:val="left" w:pos="540"/>
        </w:tabs>
        <w:jc w:val="both"/>
        <w:rPr>
          <w:rFonts w:ascii="Arial" w:hAnsi="Arial" w:cs="Arial"/>
          <w:b/>
          <w:bCs/>
          <w:lang w:val="es-ES"/>
        </w:rPr>
      </w:pPr>
    </w:p>
    <w:p w:rsidR="00950F8D" w:rsidRPr="00524F16" w:rsidRDefault="00950F8D" w:rsidP="00524F16">
      <w:pPr>
        <w:tabs>
          <w:tab w:val="left" w:pos="360"/>
          <w:tab w:val="left" w:pos="540"/>
          <w:tab w:val="left" w:pos="1440"/>
        </w:tabs>
        <w:spacing w:line="360" w:lineRule="auto"/>
        <w:ind w:left="426" w:hanging="426"/>
        <w:jc w:val="both"/>
        <w:rPr>
          <w:rFonts w:ascii="Arial" w:hAnsi="Arial" w:cs="Arial"/>
          <w:b/>
          <w:lang w:val="es-ES"/>
        </w:rPr>
      </w:pPr>
      <w:r w:rsidRPr="00524F16">
        <w:rPr>
          <w:rFonts w:ascii="Arial" w:hAnsi="Arial" w:cs="Arial"/>
          <w:b/>
          <w:lang w:val="es-ES"/>
        </w:rPr>
        <w:t xml:space="preserve">A. </w:t>
      </w:r>
      <w:r w:rsidRPr="00524F16">
        <w:rPr>
          <w:rFonts w:ascii="Arial" w:hAnsi="Arial" w:cs="Arial"/>
          <w:b/>
          <w:lang w:val="es-ES"/>
        </w:rPr>
        <w:tab/>
        <w:t>Prosedur Pencairan Dana UP dari Bendahara Pengeluaran dan Pertanggungjawaban Dana Rupiah Murni dan PNBP untuk Uang Persediaan dari BPP ke Bendahara Pengeluaran.</w:t>
      </w:r>
    </w:p>
    <w:p w:rsidR="00950F8D" w:rsidRPr="00DE43DE" w:rsidRDefault="00950F8D" w:rsidP="00E33991">
      <w:pPr>
        <w:tabs>
          <w:tab w:val="left" w:pos="540"/>
        </w:tabs>
        <w:spacing w:line="360" w:lineRule="auto"/>
        <w:ind w:left="1080" w:hanging="1080"/>
        <w:jc w:val="both"/>
        <w:rPr>
          <w:rFonts w:ascii="Arial" w:hAnsi="Arial" w:cs="Arial"/>
          <w:lang w:val="es-ES"/>
        </w:rPr>
      </w:pPr>
      <w:r w:rsidRPr="00DE43DE">
        <w:rPr>
          <w:rFonts w:ascii="Arial" w:hAnsi="Arial" w:cs="Arial"/>
          <w:lang w:val="es-ES"/>
        </w:rPr>
        <w:t xml:space="preserve">            1.    Pencairan Dana UP Rupiah Murni (RM) dan PNBP</w:t>
      </w:r>
    </w:p>
    <w:p w:rsidR="00950F8D" w:rsidRPr="00DE43DE" w:rsidRDefault="00950F8D" w:rsidP="00E33991">
      <w:pPr>
        <w:pStyle w:val="BodyTextIndent2"/>
        <w:tabs>
          <w:tab w:val="left" w:pos="720"/>
        </w:tabs>
        <w:spacing w:line="360" w:lineRule="auto"/>
        <w:ind w:left="1080" w:hanging="1080"/>
        <w:jc w:val="both"/>
        <w:rPr>
          <w:rFonts w:ascii="Arial" w:hAnsi="Arial" w:cs="Arial"/>
          <w:sz w:val="22"/>
          <w:szCs w:val="22"/>
          <w:lang w:val="es-ES"/>
        </w:rPr>
      </w:pPr>
      <w:r w:rsidRPr="00DE43DE">
        <w:rPr>
          <w:rFonts w:ascii="Arial" w:hAnsi="Arial" w:cs="Arial"/>
          <w:sz w:val="22"/>
          <w:szCs w:val="22"/>
          <w:lang w:val="es-ES"/>
        </w:rPr>
        <w:tab/>
        <w:t xml:space="preserve">      Setiap unit utama mengajukan rekapitulasi kebutuhan UP lengkap dengan jenis belanja (keg/MAK) yang diketahui Pejabat Pembuat Komitmen dan BPP masing-masing, dikirim kepada Kepala BAUK selaku Pejabat Pembuat Komitmen/Atasan Langsung Bendahara dengan tembusan ke Bendahara Pengeluaran.</w:t>
      </w:r>
    </w:p>
    <w:p w:rsidR="00950F8D" w:rsidRPr="00DE43DE" w:rsidRDefault="00950F8D" w:rsidP="00E33991">
      <w:pPr>
        <w:spacing w:line="360" w:lineRule="auto"/>
        <w:ind w:left="1080" w:hanging="360"/>
        <w:jc w:val="both"/>
        <w:rPr>
          <w:rFonts w:ascii="Arial" w:hAnsi="Arial" w:cs="Arial"/>
        </w:rPr>
      </w:pPr>
      <w:r w:rsidRPr="00DE43DE">
        <w:rPr>
          <w:rFonts w:ascii="Arial" w:hAnsi="Arial" w:cs="Arial"/>
          <w:lang w:val="es-ES"/>
        </w:rPr>
        <w:t xml:space="preserve">2.   </w:t>
      </w:r>
      <w:r w:rsidRPr="00DE43DE">
        <w:rPr>
          <w:rFonts w:ascii="Arial" w:hAnsi="Arial" w:cs="Arial"/>
        </w:rPr>
        <w:t>Pertanggungjawaban dana UP Rupiah Murni (RM) dan PNBP</w:t>
      </w:r>
    </w:p>
    <w:p w:rsidR="00950F8D" w:rsidRPr="00DE43DE" w:rsidRDefault="00950F8D" w:rsidP="00E33991">
      <w:pPr>
        <w:pStyle w:val="BodyTextIndent2"/>
        <w:tabs>
          <w:tab w:val="left" w:pos="720"/>
          <w:tab w:val="left" w:pos="1080"/>
        </w:tabs>
        <w:spacing w:line="360" w:lineRule="auto"/>
        <w:ind w:left="1080"/>
        <w:jc w:val="both"/>
        <w:rPr>
          <w:rFonts w:ascii="Arial" w:hAnsi="Arial" w:cs="Arial"/>
          <w:sz w:val="22"/>
          <w:szCs w:val="22"/>
          <w:lang w:val="es-ES"/>
        </w:rPr>
      </w:pPr>
      <w:r w:rsidRPr="00DE43DE">
        <w:rPr>
          <w:rFonts w:ascii="Arial" w:hAnsi="Arial" w:cs="Arial"/>
          <w:sz w:val="22"/>
          <w:szCs w:val="22"/>
          <w:lang w:val="es-ES"/>
        </w:rPr>
        <w:t>Setiap BPP berkewajban mempertanggungjawabkan dana UP dalam kurun waktu 7 hari setelah dana diterima dengan melampirkan:</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lang w:val="es-ES"/>
        </w:rPr>
      </w:pPr>
      <w:r w:rsidRPr="00DE43DE">
        <w:rPr>
          <w:rFonts w:ascii="Arial" w:hAnsi="Arial" w:cs="Arial"/>
          <w:sz w:val="22"/>
          <w:szCs w:val="22"/>
          <w:lang w:val="es-ES"/>
        </w:rPr>
        <w:t>SPP Rupiah Murni (RM) dan PNBP</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rPr>
      </w:pPr>
      <w:r w:rsidRPr="00DE43DE">
        <w:rPr>
          <w:rFonts w:ascii="Arial" w:hAnsi="Arial" w:cs="Arial"/>
          <w:sz w:val="22"/>
          <w:szCs w:val="22"/>
        </w:rPr>
        <w:t>Daftar rincian penggunaan anggaran</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rPr>
      </w:pPr>
      <w:r w:rsidRPr="00DE43DE">
        <w:rPr>
          <w:rFonts w:ascii="Arial" w:hAnsi="Arial" w:cs="Arial"/>
          <w:sz w:val="22"/>
          <w:szCs w:val="22"/>
        </w:rPr>
        <w:t>Surat pernyataan tanggungjawab belanja pengeluaran</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rPr>
      </w:pPr>
      <w:r w:rsidRPr="00DE43DE">
        <w:rPr>
          <w:rFonts w:ascii="Arial" w:hAnsi="Arial" w:cs="Arial"/>
          <w:sz w:val="22"/>
          <w:szCs w:val="22"/>
        </w:rPr>
        <w:t>Bukti pengeluaran (kuitansi beserta lampirannya) diurutkan sesuai dengan nomor kegiatan dibuat ragkap 4 (empat)</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rPr>
      </w:pPr>
      <w:r w:rsidRPr="00DE43DE">
        <w:rPr>
          <w:rFonts w:ascii="Arial" w:hAnsi="Arial" w:cs="Arial"/>
          <w:sz w:val="22"/>
          <w:szCs w:val="22"/>
        </w:rPr>
        <w:lastRenderedPageBreak/>
        <w:t>Lembar ke 4 (empat) beserta lampirannya untuk arsip di unit utama (BPP masing-masing)</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lang w:val="fi-FI"/>
        </w:rPr>
      </w:pPr>
      <w:r w:rsidRPr="00DE43DE">
        <w:rPr>
          <w:rFonts w:ascii="Arial" w:hAnsi="Arial" w:cs="Arial"/>
          <w:sz w:val="22"/>
          <w:szCs w:val="22"/>
          <w:lang w:val="fi-FI"/>
        </w:rPr>
        <w:t>Bukti pungut, SSP dan Faktur pajak dilampirkan pada kuitansi</w:t>
      </w:r>
    </w:p>
    <w:p w:rsidR="00950F8D" w:rsidRPr="00DE43DE" w:rsidRDefault="00950F8D" w:rsidP="00950F8D">
      <w:pPr>
        <w:pStyle w:val="BodyTextIndent2"/>
        <w:numPr>
          <w:ilvl w:val="4"/>
          <w:numId w:val="65"/>
        </w:numPr>
        <w:tabs>
          <w:tab w:val="clear" w:pos="3600"/>
          <w:tab w:val="left" w:pos="720"/>
          <w:tab w:val="num" w:pos="1440"/>
        </w:tabs>
        <w:spacing w:after="0" w:line="360" w:lineRule="auto"/>
        <w:ind w:left="1440"/>
        <w:jc w:val="both"/>
        <w:rPr>
          <w:rFonts w:ascii="Arial" w:hAnsi="Arial" w:cs="Arial"/>
          <w:sz w:val="22"/>
          <w:szCs w:val="22"/>
          <w:lang w:val="fi-FI"/>
        </w:rPr>
      </w:pPr>
      <w:r w:rsidRPr="00DE43DE">
        <w:rPr>
          <w:rFonts w:ascii="Arial" w:hAnsi="Arial" w:cs="Arial"/>
          <w:sz w:val="22"/>
          <w:szCs w:val="22"/>
          <w:lang w:val="fi-FI"/>
        </w:rPr>
        <w:t>Bukti setor pajak (SSP) diketahui oleh Pejabat Pembuat Komitmen</w:t>
      </w:r>
    </w:p>
    <w:p w:rsidR="00950F8D" w:rsidRPr="00DE43DE" w:rsidRDefault="00950F8D" w:rsidP="00950F8D">
      <w:pPr>
        <w:numPr>
          <w:ilvl w:val="4"/>
          <w:numId w:val="65"/>
        </w:numPr>
        <w:tabs>
          <w:tab w:val="clear" w:pos="3600"/>
          <w:tab w:val="left" w:pos="360"/>
          <w:tab w:val="num" w:pos="1440"/>
          <w:tab w:val="num" w:pos="5580"/>
        </w:tabs>
        <w:spacing w:after="0" w:line="360" w:lineRule="auto"/>
        <w:ind w:left="1440"/>
        <w:jc w:val="both"/>
        <w:rPr>
          <w:rFonts w:ascii="Arial" w:hAnsi="Arial" w:cs="Arial"/>
          <w:lang w:val="es-ES"/>
        </w:rPr>
      </w:pPr>
      <w:r w:rsidRPr="00DE43DE">
        <w:rPr>
          <w:rFonts w:ascii="Arial" w:hAnsi="Arial" w:cs="Arial"/>
          <w:lang w:val="es-ES"/>
        </w:rPr>
        <w:t>Berkas SPJ UP diserahkan ke Bendahara Pengeluaran setelah diteliti dan dibukukan pada BPP sesuai kegiatan dan pembebanan Akun/MAK.</w:t>
      </w:r>
    </w:p>
    <w:p w:rsidR="00950F8D" w:rsidRPr="00DE43DE" w:rsidRDefault="00950F8D" w:rsidP="00E33991">
      <w:pPr>
        <w:tabs>
          <w:tab w:val="left" w:pos="360"/>
        </w:tabs>
        <w:spacing w:line="360" w:lineRule="auto"/>
        <w:ind w:left="1080" w:hanging="360"/>
        <w:jc w:val="both"/>
        <w:rPr>
          <w:rFonts w:ascii="Arial" w:hAnsi="Arial" w:cs="Arial"/>
          <w:lang w:val="es-ES"/>
        </w:rPr>
      </w:pPr>
      <w:r w:rsidRPr="00DE43DE">
        <w:rPr>
          <w:rFonts w:ascii="Arial" w:hAnsi="Arial" w:cs="Arial"/>
          <w:lang w:val="es-ES"/>
        </w:rPr>
        <w:t>3. Pertanggungjawaban dana UP pengadaan barang dan jasa diatas Rp 5.000.000,- sampai dengan Rp 10.000.000,-. Proses Pengadaan barang dan jasa dengan pembayaran melaui BPP dan kelengkapan SPJ meliputi:</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Kuitansi</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Kontrak/ SPK</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Berita Acara Serah Terima Barang</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Berita Acara Penerimaan Barang</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Berita Acara Pemeriksaan Barang</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Faktur Penerimaan Barang</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Berita Acara Penelitian Penawaran dan Negosiasi</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Penetapan Pemenang/ Pelaksanaan Pekerjaan</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Penawaran Sebelum Negosiasi</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Penawaran Hasil Negosiasi</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SIUP NPWP Prakualifikasi HO</w:t>
      </w:r>
    </w:p>
    <w:p w:rsidR="00950F8D" w:rsidRPr="00DE43DE" w:rsidRDefault="00950F8D" w:rsidP="00950F8D">
      <w:pPr>
        <w:numPr>
          <w:ilvl w:val="0"/>
          <w:numId w:val="66"/>
        </w:numPr>
        <w:tabs>
          <w:tab w:val="left" w:pos="360"/>
        </w:tabs>
        <w:spacing w:after="0" w:line="360" w:lineRule="auto"/>
        <w:jc w:val="both"/>
        <w:rPr>
          <w:rFonts w:ascii="Arial" w:hAnsi="Arial" w:cs="Arial"/>
          <w:lang w:val="es-ES"/>
        </w:rPr>
      </w:pPr>
      <w:r w:rsidRPr="00DE43DE">
        <w:rPr>
          <w:rFonts w:ascii="Arial" w:hAnsi="Arial" w:cs="Arial"/>
          <w:lang w:val="es-ES"/>
        </w:rPr>
        <w:t>Faktur Pajak dan SSP</w:t>
      </w:r>
    </w:p>
    <w:p w:rsidR="00950F8D" w:rsidRPr="00DE43DE" w:rsidRDefault="00950F8D" w:rsidP="00E33991">
      <w:pPr>
        <w:tabs>
          <w:tab w:val="left" w:pos="2160"/>
        </w:tabs>
        <w:spacing w:line="360" w:lineRule="auto"/>
        <w:ind w:left="720"/>
        <w:jc w:val="both"/>
        <w:rPr>
          <w:rFonts w:ascii="Arial" w:hAnsi="Arial" w:cs="Arial"/>
          <w:lang w:val="es-ES"/>
        </w:rPr>
      </w:pPr>
    </w:p>
    <w:p w:rsidR="00950F8D" w:rsidRPr="00524F16" w:rsidRDefault="00950F8D" w:rsidP="00E33991">
      <w:pPr>
        <w:tabs>
          <w:tab w:val="left" w:pos="900"/>
          <w:tab w:val="left" w:pos="1080"/>
          <w:tab w:val="left" w:pos="1440"/>
          <w:tab w:val="left" w:pos="2160"/>
        </w:tabs>
        <w:spacing w:line="360" w:lineRule="auto"/>
        <w:ind w:firstLine="360"/>
        <w:jc w:val="both"/>
        <w:rPr>
          <w:rFonts w:ascii="Arial" w:hAnsi="Arial" w:cs="Arial"/>
          <w:b/>
        </w:rPr>
      </w:pPr>
      <w:r w:rsidRPr="00524F16">
        <w:rPr>
          <w:rFonts w:ascii="Arial" w:hAnsi="Arial" w:cs="Arial"/>
          <w:b/>
        </w:rPr>
        <w:t>B.  Pencairan Dana UP PNBP.</w:t>
      </w:r>
    </w:p>
    <w:p w:rsidR="00950F8D" w:rsidRPr="00DE43DE" w:rsidRDefault="00950F8D" w:rsidP="00950F8D">
      <w:pPr>
        <w:pStyle w:val="BodyTextIndent2"/>
        <w:numPr>
          <w:ilvl w:val="1"/>
          <w:numId w:val="67"/>
        </w:numPr>
        <w:tabs>
          <w:tab w:val="clear" w:pos="900"/>
          <w:tab w:val="num" w:pos="1080"/>
        </w:tabs>
        <w:spacing w:after="0" w:line="360" w:lineRule="auto"/>
        <w:ind w:left="1080"/>
        <w:jc w:val="both"/>
        <w:rPr>
          <w:rFonts w:ascii="Arial" w:hAnsi="Arial" w:cs="Arial"/>
          <w:sz w:val="22"/>
          <w:szCs w:val="22"/>
        </w:rPr>
      </w:pPr>
      <w:r w:rsidRPr="00DE43DE">
        <w:rPr>
          <w:rFonts w:ascii="Arial" w:hAnsi="Arial" w:cs="Arial"/>
          <w:sz w:val="22"/>
          <w:szCs w:val="22"/>
        </w:rPr>
        <w:t xml:space="preserve">SPP UP PNBP dikelompokkan dalam 3 jenis SPP yaitu SPP untuk Program Reguler, Non Reguler dan </w:t>
      </w:r>
      <w:r w:rsidRPr="00DE43DE">
        <w:rPr>
          <w:rFonts w:ascii="Arial" w:hAnsi="Arial" w:cs="Arial"/>
          <w:i/>
          <w:sz w:val="22"/>
          <w:szCs w:val="22"/>
        </w:rPr>
        <w:t>In-out</w:t>
      </w:r>
      <w:r w:rsidRPr="00DE43DE">
        <w:rPr>
          <w:rFonts w:ascii="Arial" w:hAnsi="Arial" w:cs="Arial"/>
          <w:sz w:val="22"/>
          <w:szCs w:val="22"/>
        </w:rPr>
        <w:t xml:space="preserve"> (format terlampir)</w:t>
      </w:r>
    </w:p>
    <w:p w:rsidR="00950F8D" w:rsidRPr="00DE43DE" w:rsidRDefault="00950F8D" w:rsidP="00950F8D">
      <w:pPr>
        <w:pStyle w:val="BodyTextIndent2"/>
        <w:numPr>
          <w:ilvl w:val="1"/>
          <w:numId w:val="67"/>
        </w:numPr>
        <w:tabs>
          <w:tab w:val="clear" w:pos="900"/>
          <w:tab w:val="num" w:pos="1080"/>
        </w:tabs>
        <w:spacing w:after="0" w:line="360" w:lineRule="auto"/>
        <w:ind w:left="1080"/>
        <w:jc w:val="both"/>
        <w:rPr>
          <w:rFonts w:ascii="Arial" w:hAnsi="Arial" w:cs="Arial"/>
          <w:sz w:val="22"/>
          <w:szCs w:val="22"/>
        </w:rPr>
      </w:pPr>
      <w:r w:rsidRPr="00DE43DE">
        <w:rPr>
          <w:rFonts w:ascii="Arial" w:hAnsi="Arial" w:cs="Arial"/>
          <w:sz w:val="22"/>
          <w:szCs w:val="22"/>
        </w:rPr>
        <w:t xml:space="preserve">SPJ </w:t>
      </w:r>
      <w:proofErr w:type="gramStart"/>
      <w:r w:rsidRPr="00DE43DE">
        <w:rPr>
          <w:rFonts w:ascii="Arial" w:hAnsi="Arial" w:cs="Arial"/>
          <w:sz w:val="22"/>
          <w:szCs w:val="22"/>
        </w:rPr>
        <w:t>dana</w:t>
      </w:r>
      <w:proofErr w:type="gramEnd"/>
      <w:r w:rsidRPr="00DE43DE">
        <w:rPr>
          <w:rFonts w:ascii="Arial" w:hAnsi="Arial" w:cs="Arial"/>
          <w:sz w:val="22"/>
          <w:szCs w:val="22"/>
        </w:rPr>
        <w:t xml:space="preserve"> UP paling lambat tanggal 20 pada bulan berjalan. Besaran  dana UP untuk masing-masing unit kerja adalah sbb:</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lang w:val="es-ES"/>
        </w:rPr>
      </w:pPr>
      <w:r w:rsidRPr="00DE43DE">
        <w:rPr>
          <w:rFonts w:ascii="Arial" w:hAnsi="Arial" w:cs="Arial"/>
          <w:sz w:val="22"/>
          <w:szCs w:val="22"/>
          <w:lang w:val="es-ES"/>
        </w:rPr>
        <w:t>Fakultas Bahasa dan Seni</w:t>
      </w:r>
      <w:r w:rsidRPr="00DE43DE">
        <w:rPr>
          <w:rFonts w:ascii="Arial" w:hAnsi="Arial" w:cs="Arial"/>
          <w:sz w:val="22"/>
          <w:szCs w:val="22"/>
          <w:lang w:val="es-ES"/>
        </w:rPr>
        <w:tab/>
      </w:r>
      <w:r w:rsidRPr="00DE43DE">
        <w:rPr>
          <w:rFonts w:ascii="Arial" w:hAnsi="Arial" w:cs="Arial"/>
          <w:sz w:val="22"/>
          <w:szCs w:val="22"/>
          <w:lang w:val="es-ES"/>
        </w:rPr>
        <w:tab/>
      </w:r>
      <w:r w:rsidRPr="00DE43DE">
        <w:rPr>
          <w:rFonts w:ascii="Arial" w:hAnsi="Arial" w:cs="Arial"/>
          <w:sz w:val="22"/>
          <w:szCs w:val="22"/>
          <w:lang w:val="es-ES"/>
        </w:rPr>
        <w:tab/>
        <w:t>: Rp 240.000.000,00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lang w:val="fi-FI"/>
        </w:rPr>
      </w:pPr>
      <w:r w:rsidRPr="00DE43DE">
        <w:rPr>
          <w:rFonts w:ascii="Arial" w:hAnsi="Arial" w:cs="Arial"/>
          <w:sz w:val="22"/>
          <w:szCs w:val="22"/>
          <w:lang w:val="fi-FI"/>
        </w:rPr>
        <w:t>Fakultas Ilmu Sosial dan Ekonomi</w:t>
      </w:r>
      <w:r w:rsidRPr="00DE43DE">
        <w:rPr>
          <w:rFonts w:ascii="Arial" w:hAnsi="Arial" w:cs="Arial"/>
          <w:sz w:val="22"/>
          <w:szCs w:val="22"/>
          <w:lang w:val="fi-FI"/>
        </w:rPr>
        <w:tab/>
      </w:r>
      <w:r w:rsidRPr="00DE43DE">
        <w:rPr>
          <w:rFonts w:ascii="Arial" w:hAnsi="Arial" w:cs="Arial"/>
          <w:sz w:val="22"/>
          <w:szCs w:val="22"/>
          <w:lang w:val="fi-FI"/>
        </w:rPr>
        <w:tab/>
        <w:t>: Rp 240.000.000,00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Fakultas Teknik</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t>: Rp 240.000.000,00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Fakultas Ilmu Keolahragaan</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lang w:val="id-ID"/>
        </w:rPr>
        <w:tab/>
      </w:r>
      <w:r w:rsidRPr="00DE43DE">
        <w:rPr>
          <w:rFonts w:ascii="Arial" w:hAnsi="Arial" w:cs="Arial"/>
          <w:sz w:val="22"/>
          <w:szCs w:val="22"/>
        </w:rPr>
        <w:t>: Rp 240.000.000,00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lang w:val="fi-FI"/>
        </w:rPr>
      </w:pPr>
      <w:r w:rsidRPr="00DE43DE">
        <w:rPr>
          <w:rFonts w:ascii="Arial" w:hAnsi="Arial" w:cs="Arial"/>
          <w:sz w:val="22"/>
          <w:szCs w:val="22"/>
          <w:lang w:val="fi-FI"/>
        </w:rPr>
        <w:t>Fakultas Matematika &amp; Ilmu Peng. Alam</w:t>
      </w:r>
      <w:r w:rsidRPr="00DE43DE">
        <w:rPr>
          <w:rFonts w:ascii="Arial" w:hAnsi="Arial" w:cs="Arial"/>
          <w:sz w:val="22"/>
          <w:szCs w:val="22"/>
          <w:lang w:val="fi-FI"/>
        </w:rPr>
        <w:tab/>
        <w:t>: Rp 240.000.000,00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Fakultas Ilmu Pendidikan</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t>: Rp 240.000.000,00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Pasca Sarjana</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lang w:val="id-ID"/>
        </w:rPr>
        <w:tab/>
      </w:r>
      <w:r w:rsidRPr="00DE43DE">
        <w:rPr>
          <w:rFonts w:ascii="Arial" w:hAnsi="Arial" w:cs="Arial"/>
          <w:sz w:val="22"/>
          <w:szCs w:val="22"/>
        </w:rPr>
        <w:t>: Rp   75.000.000,00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BAUK</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lang w:val="id-ID"/>
        </w:rPr>
        <w:tab/>
      </w:r>
      <w:r w:rsidRPr="00DE43DE">
        <w:rPr>
          <w:rFonts w:ascii="Arial" w:hAnsi="Arial" w:cs="Arial"/>
          <w:sz w:val="22"/>
          <w:szCs w:val="22"/>
        </w:rPr>
        <w:t>: Rp 150.000.000,00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lastRenderedPageBreak/>
        <w:t>BAAKPSI</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t>: Rp 150.000.000,00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Lembaga Penelitian</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lang w:val="id-ID"/>
        </w:rPr>
        <w:tab/>
      </w:r>
      <w:r w:rsidRPr="00DE43DE">
        <w:rPr>
          <w:rFonts w:ascii="Arial" w:hAnsi="Arial" w:cs="Arial"/>
          <w:sz w:val="22"/>
          <w:szCs w:val="22"/>
        </w:rPr>
        <w:t>: Rp   50.000.000,00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lang w:val="fi-FI"/>
        </w:rPr>
      </w:pPr>
      <w:r w:rsidRPr="00DE43DE">
        <w:rPr>
          <w:rFonts w:ascii="Arial" w:hAnsi="Arial" w:cs="Arial"/>
          <w:sz w:val="22"/>
          <w:szCs w:val="22"/>
          <w:lang w:val="fi-FI"/>
        </w:rPr>
        <w:t>Lembaga Pengabdian kepada Masyarakat</w:t>
      </w:r>
      <w:r w:rsidRPr="00DE43DE">
        <w:rPr>
          <w:rFonts w:ascii="Arial" w:hAnsi="Arial" w:cs="Arial"/>
          <w:sz w:val="22"/>
          <w:szCs w:val="22"/>
          <w:lang w:val="fi-FI"/>
        </w:rPr>
        <w:tab/>
        <w:t>: Rp   50.000.000,00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Kampus Wates</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t>: Rp   75.000.000,00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Rektorat</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t>: Rp 435.000.000,00</w:t>
      </w:r>
    </w:p>
    <w:p w:rsidR="00950F8D" w:rsidRPr="00DE43DE" w:rsidRDefault="00950F8D" w:rsidP="00950F8D">
      <w:pPr>
        <w:pStyle w:val="BodyTextIndent2"/>
        <w:numPr>
          <w:ilvl w:val="1"/>
          <w:numId w:val="61"/>
        </w:numPr>
        <w:tabs>
          <w:tab w:val="clear" w:pos="3420"/>
          <w:tab w:val="num" w:pos="1560"/>
        </w:tabs>
        <w:spacing w:after="0" w:line="360" w:lineRule="auto"/>
        <w:ind w:left="1701" w:hanging="567"/>
        <w:jc w:val="both"/>
        <w:rPr>
          <w:rFonts w:ascii="Arial" w:hAnsi="Arial" w:cs="Arial"/>
          <w:sz w:val="22"/>
          <w:szCs w:val="22"/>
        </w:rPr>
      </w:pPr>
      <w:r w:rsidRPr="00DE43DE">
        <w:rPr>
          <w:rFonts w:ascii="Arial" w:hAnsi="Arial" w:cs="Arial"/>
          <w:sz w:val="22"/>
          <w:szCs w:val="22"/>
        </w:rPr>
        <w:t>Kemahasiswaan</w:t>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r>
      <w:r w:rsidRPr="00DE43DE">
        <w:rPr>
          <w:rFonts w:ascii="Arial" w:hAnsi="Arial" w:cs="Arial"/>
          <w:sz w:val="22"/>
          <w:szCs w:val="22"/>
        </w:rPr>
        <w:tab/>
        <w:t>: Rp   75.000.000,00</w:t>
      </w:r>
    </w:p>
    <w:p w:rsidR="00950F8D" w:rsidRPr="00DE43DE" w:rsidRDefault="00950F8D" w:rsidP="00524F16">
      <w:pPr>
        <w:pStyle w:val="BodyTextIndent2"/>
        <w:tabs>
          <w:tab w:val="num" w:pos="4500"/>
        </w:tabs>
        <w:spacing w:after="0" w:line="360" w:lineRule="auto"/>
        <w:ind w:left="1080" w:hanging="371"/>
        <w:jc w:val="both"/>
        <w:rPr>
          <w:rFonts w:ascii="Arial" w:hAnsi="Arial" w:cs="Arial"/>
          <w:sz w:val="22"/>
          <w:szCs w:val="22"/>
        </w:rPr>
      </w:pPr>
      <w:proofErr w:type="gramStart"/>
      <w:r w:rsidRPr="00DE43DE">
        <w:rPr>
          <w:rFonts w:ascii="Arial" w:hAnsi="Arial" w:cs="Arial"/>
          <w:sz w:val="22"/>
          <w:szCs w:val="22"/>
        </w:rPr>
        <w:t>3. Pertanggungjawaban dana</w:t>
      </w:r>
      <w:proofErr w:type="gramEnd"/>
      <w:r w:rsidRPr="00DE43DE">
        <w:rPr>
          <w:rFonts w:ascii="Arial" w:hAnsi="Arial" w:cs="Arial"/>
          <w:sz w:val="22"/>
          <w:szCs w:val="22"/>
        </w:rPr>
        <w:t xml:space="preserve"> UP oleh Pejabat Pembuat Komitmen dengan melampirkan: </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rPr>
      </w:pPr>
      <w:r w:rsidRPr="00DE43DE">
        <w:rPr>
          <w:rFonts w:ascii="Arial" w:hAnsi="Arial" w:cs="Arial"/>
          <w:sz w:val="22"/>
          <w:szCs w:val="22"/>
        </w:rPr>
        <w:t xml:space="preserve">SPP Dana PNBP (Reguler, Non Reguler, </w:t>
      </w:r>
      <w:r w:rsidRPr="00DE43DE">
        <w:rPr>
          <w:rFonts w:ascii="Arial" w:hAnsi="Arial" w:cs="Arial"/>
          <w:i/>
          <w:sz w:val="22"/>
          <w:szCs w:val="22"/>
        </w:rPr>
        <w:t>In-out</w:t>
      </w:r>
      <w:r w:rsidRPr="00DE43DE">
        <w:rPr>
          <w:rFonts w:ascii="Arial" w:hAnsi="Arial" w:cs="Arial"/>
          <w:sz w:val="22"/>
          <w:szCs w:val="22"/>
        </w:rPr>
        <w:t>)</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rPr>
      </w:pPr>
      <w:r w:rsidRPr="00DE43DE">
        <w:rPr>
          <w:rFonts w:ascii="Arial" w:hAnsi="Arial" w:cs="Arial"/>
          <w:sz w:val="22"/>
          <w:szCs w:val="22"/>
        </w:rPr>
        <w:t>Daftar rincian penggunaan anggaran</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rPr>
      </w:pPr>
      <w:r w:rsidRPr="00DE43DE">
        <w:rPr>
          <w:rFonts w:ascii="Arial" w:hAnsi="Arial" w:cs="Arial"/>
          <w:sz w:val="22"/>
          <w:szCs w:val="22"/>
        </w:rPr>
        <w:t>Daftar Penerimaan honorarium, uang lelah,uang sidang dan sejenisnya mencantumkan nomor NPWP</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rPr>
      </w:pPr>
      <w:r w:rsidRPr="00DE43DE">
        <w:rPr>
          <w:rFonts w:ascii="Arial" w:hAnsi="Arial" w:cs="Arial"/>
          <w:sz w:val="22"/>
          <w:szCs w:val="22"/>
        </w:rPr>
        <w:t>Surat pernyataan tanggungjawab belanja pengeluaran</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rPr>
      </w:pPr>
      <w:r w:rsidRPr="00DE43DE">
        <w:rPr>
          <w:rFonts w:ascii="Arial" w:hAnsi="Arial" w:cs="Arial"/>
          <w:sz w:val="22"/>
          <w:szCs w:val="22"/>
        </w:rPr>
        <w:t>Bukti pengeluaran (kuitansi beserta lampirannya) diurutkan sesuai dengan nomor kegiatan dibuat ragkap 4 (empat)</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rPr>
      </w:pPr>
      <w:r w:rsidRPr="00DE43DE">
        <w:rPr>
          <w:rFonts w:ascii="Arial" w:hAnsi="Arial" w:cs="Arial"/>
          <w:sz w:val="22"/>
          <w:szCs w:val="22"/>
        </w:rPr>
        <w:t>Lembar ke 4 (empat) beserta lampirannya untuk arsip di unit utama (BPP masing-masing)</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lang w:val="fi-FI"/>
        </w:rPr>
      </w:pPr>
      <w:r w:rsidRPr="00DE43DE">
        <w:rPr>
          <w:rFonts w:ascii="Arial" w:hAnsi="Arial" w:cs="Arial"/>
          <w:sz w:val="22"/>
          <w:szCs w:val="22"/>
          <w:lang w:val="fi-FI"/>
        </w:rPr>
        <w:t>Bukti pungut, SSP dan Faktur pajak dilampirkan pada kuitansi</w:t>
      </w:r>
    </w:p>
    <w:p w:rsidR="00950F8D" w:rsidRPr="00DE43DE" w:rsidRDefault="00950F8D" w:rsidP="00950F8D">
      <w:pPr>
        <w:pStyle w:val="BodyTextIndent2"/>
        <w:numPr>
          <w:ilvl w:val="0"/>
          <w:numId w:val="64"/>
        </w:numPr>
        <w:tabs>
          <w:tab w:val="clear" w:pos="5749"/>
          <w:tab w:val="num" w:pos="1440"/>
        </w:tabs>
        <w:spacing w:after="0" w:line="360" w:lineRule="auto"/>
        <w:ind w:left="1080" w:firstLine="0"/>
        <w:jc w:val="both"/>
        <w:rPr>
          <w:rFonts w:ascii="Arial" w:hAnsi="Arial" w:cs="Arial"/>
          <w:sz w:val="22"/>
          <w:szCs w:val="22"/>
          <w:lang w:val="fi-FI"/>
        </w:rPr>
      </w:pPr>
      <w:r w:rsidRPr="00DE43DE">
        <w:rPr>
          <w:rFonts w:ascii="Arial" w:hAnsi="Arial" w:cs="Arial"/>
          <w:sz w:val="22"/>
          <w:szCs w:val="22"/>
          <w:lang w:val="fi-FI"/>
        </w:rPr>
        <w:t>Bukti setor pajak (SSP) diketahui oleh Pejabat Pembuat Komitmen</w:t>
      </w:r>
    </w:p>
    <w:p w:rsidR="00950F8D" w:rsidRPr="00DE43DE" w:rsidRDefault="00950F8D" w:rsidP="00950F8D">
      <w:pPr>
        <w:pStyle w:val="BodyTextIndent2"/>
        <w:numPr>
          <w:ilvl w:val="0"/>
          <w:numId w:val="64"/>
        </w:numPr>
        <w:tabs>
          <w:tab w:val="clear" w:pos="5749"/>
          <w:tab w:val="num" w:pos="1440"/>
        </w:tabs>
        <w:spacing w:after="0" w:line="360" w:lineRule="auto"/>
        <w:ind w:left="1440"/>
        <w:jc w:val="both"/>
        <w:rPr>
          <w:rFonts w:ascii="Arial" w:hAnsi="Arial" w:cs="Arial"/>
          <w:sz w:val="22"/>
          <w:szCs w:val="22"/>
          <w:lang w:val="es-ES"/>
        </w:rPr>
      </w:pPr>
      <w:r w:rsidRPr="00DE43DE">
        <w:rPr>
          <w:rFonts w:ascii="Arial" w:hAnsi="Arial" w:cs="Arial"/>
          <w:sz w:val="22"/>
          <w:szCs w:val="22"/>
          <w:lang w:val="es-ES"/>
        </w:rPr>
        <w:t>Berkas SPJ UP diserahkan ke Bendahara Pengeluaran setelah diteliti dan dibukukan pada BPP sesuai kegiatan dan pembebanan Akun/MAK.</w:t>
      </w:r>
    </w:p>
    <w:p w:rsidR="00950F8D" w:rsidRPr="00DE43DE" w:rsidRDefault="00950F8D" w:rsidP="00E33991">
      <w:pPr>
        <w:pStyle w:val="BodyTextIndent2"/>
        <w:spacing w:after="0" w:line="360" w:lineRule="auto"/>
        <w:ind w:left="1440"/>
        <w:jc w:val="both"/>
        <w:rPr>
          <w:rFonts w:ascii="Arial" w:hAnsi="Arial" w:cs="Arial"/>
          <w:sz w:val="22"/>
          <w:szCs w:val="22"/>
          <w:lang w:val="es-ES"/>
        </w:rPr>
      </w:pPr>
    </w:p>
    <w:p w:rsidR="00950F8D" w:rsidRPr="00E86295" w:rsidRDefault="00950F8D" w:rsidP="00950F8D">
      <w:pPr>
        <w:pStyle w:val="BodyTextIndent2"/>
        <w:numPr>
          <w:ilvl w:val="5"/>
          <w:numId w:val="48"/>
        </w:numPr>
        <w:tabs>
          <w:tab w:val="clear" w:pos="7369"/>
          <w:tab w:val="num" w:pos="1134"/>
        </w:tabs>
        <w:spacing w:line="360" w:lineRule="auto"/>
        <w:ind w:left="1134" w:hanging="2549"/>
        <w:jc w:val="both"/>
        <w:rPr>
          <w:rFonts w:asciiTheme="minorHAnsi" w:hAnsiTheme="minorHAnsi"/>
          <w:sz w:val="22"/>
          <w:szCs w:val="22"/>
          <w:lang w:val="es-ES"/>
        </w:rPr>
      </w:pPr>
      <w:r w:rsidRPr="00DE43DE">
        <w:rPr>
          <w:rFonts w:ascii="Arial" w:hAnsi="Arial" w:cs="Arial"/>
          <w:sz w:val="22"/>
          <w:szCs w:val="22"/>
          <w:lang w:val="es-ES"/>
        </w:rPr>
        <w:t xml:space="preserve">Pencairan Dana UP periode  berikutnya dapat dilakukan setelah SPJ UP  sebelumnya disampaikan dengan target minimal </w:t>
      </w:r>
      <w:r>
        <w:rPr>
          <w:rFonts w:ascii="Arial" w:hAnsi="Arial" w:cs="Arial"/>
          <w:sz w:val="22"/>
          <w:szCs w:val="22"/>
          <w:lang w:val="id-ID"/>
        </w:rPr>
        <w:t>75</w:t>
      </w:r>
      <w:r w:rsidRPr="00DE43DE">
        <w:rPr>
          <w:rFonts w:ascii="Arial" w:hAnsi="Arial" w:cs="Arial"/>
          <w:sz w:val="22"/>
          <w:szCs w:val="22"/>
          <w:lang w:val="es-ES"/>
        </w:rPr>
        <w:t>% dari jumlah dana UP.</w:t>
      </w:r>
    </w:p>
    <w:p w:rsidR="00950F8D" w:rsidRDefault="00950F8D">
      <w:r>
        <w:br w:type="page"/>
      </w:r>
    </w:p>
    <w:p w:rsidR="00950F8D" w:rsidRPr="002E75DC" w:rsidRDefault="00950F8D" w:rsidP="00E33991">
      <w:pPr>
        <w:tabs>
          <w:tab w:val="num" w:pos="1620"/>
        </w:tabs>
        <w:spacing w:line="360" w:lineRule="auto"/>
        <w:ind w:left="720" w:firstLine="180"/>
        <w:jc w:val="both"/>
      </w:pPr>
      <w:r>
        <w:rPr>
          <w:noProof/>
        </w:rPr>
        <w:lastRenderedPageBreak/>
        <w:pict>
          <v:shape id="_x0000_s1095" type="#_x0000_t202" style="position:absolute;left:0;text-align:left;margin-left:84pt;margin-top:19.55pt;width:81pt;height:36pt;z-index:251658240">
            <v:textbox style="mso-next-textbox:#_x0000_s1095">
              <w:txbxContent>
                <w:p w:rsidR="00950F8D" w:rsidRPr="00D36742" w:rsidRDefault="00950F8D" w:rsidP="00E33991">
                  <w:pPr>
                    <w:jc w:val="center"/>
                    <w:rPr>
                      <w:rFonts w:ascii="Arial Narrow" w:hAnsi="Arial Narrow"/>
                      <w:sz w:val="20"/>
                    </w:rPr>
                  </w:pPr>
                  <w:r w:rsidRPr="00D36742">
                    <w:rPr>
                      <w:rFonts w:ascii="Arial Narrow" w:hAnsi="Arial Narrow"/>
                      <w:sz w:val="20"/>
                    </w:rPr>
                    <w:t>Pelaksana Kegiatan</w:t>
                  </w:r>
                </w:p>
              </w:txbxContent>
            </v:textbox>
          </v:shape>
        </w:pict>
      </w:r>
    </w:p>
    <w:p w:rsidR="00950F8D" w:rsidRPr="002E75DC" w:rsidRDefault="00950F8D" w:rsidP="00E33991">
      <w:pPr>
        <w:tabs>
          <w:tab w:val="num" w:pos="1620"/>
        </w:tabs>
        <w:spacing w:line="360" w:lineRule="auto"/>
        <w:ind w:left="720" w:firstLine="180"/>
        <w:jc w:val="both"/>
      </w:pPr>
      <w:r>
        <w:rPr>
          <w:noProof/>
        </w:rPr>
        <w:pict>
          <v:shape id="_x0000_s1096" type="#_x0000_t202" style="position:absolute;left:0;text-align:left;margin-left:183.3pt;margin-top:18.35pt;width:117pt;height:36pt;z-index:251658240">
            <v:textbox style="mso-next-textbox:#_x0000_s1096">
              <w:txbxContent>
                <w:p w:rsidR="00950F8D" w:rsidRDefault="00950F8D" w:rsidP="00E33991">
                  <w:pPr>
                    <w:jc w:val="center"/>
                    <w:rPr>
                      <w:rFonts w:ascii="Arial Narrow" w:hAnsi="Arial Narrow"/>
                      <w:sz w:val="20"/>
                    </w:rPr>
                  </w:pPr>
                </w:p>
                <w:p w:rsidR="00950F8D" w:rsidRPr="00D36742" w:rsidRDefault="00950F8D" w:rsidP="00E33991">
                  <w:pPr>
                    <w:jc w:val="center"/>
                    <w:rPr>
                      <w:rFonts w:ascii="Arial Narrow" w:hAnsi="Arial Narrow"/>
                      <w:sz w:val="20"/>
                    </w:rPr>
                  </w:pPr>
                  <w:r w:rsidRPr="00D36742">
                    <w:rPr>
                      <w:rFonts w:ascii="Arial Narrow" w:hAnsi="Arial Narrow"/>
                      <w:sz w:val="20"/>
                    </w:rPr>
                    <w:t>Pimpinan Unit Utama</w:t>
                  </w:r>
                </w:p>
              </w:txbxContent>
            </v:textbox>
          </v:shape>
        </w:pict>
      </w:r>
      <w:r>
        <w:rPr>
          <w:noProof/>
        </w:rPr>
        <w:pict>
          <v:shape id="_x0000_s1101" type="#_x0000_t202" style="position:absolute;left:0;text-align:left;margin-left:345.6pt;margin-top:2.05pt;width:81pt;height:63pt;z-index:251658240">
            <v:textbox style="mso-next-textbox:#_x0000_s1101">
              <w:txbxContent>
                <w:p w:rsidR="00950F8D" w:rsidRDefault="00950F8D" w:rsidP="00E33991">
                  <w:pPr>
                    <w:jc w:val="center"/>
                    <w:rPr>
                      <w:sz w:val="20"/>
                    </w:rPr>
                  </w:pPr>
                </w:p>
                <w:p w:rsidR="00950F8D" w:rsidRPr="00D36742" w:rsidRDefault="00950F8D" w:rsidP="00E33991">
                  <w:pPr>
                    <w:jc w:val="center"/>
                    <w:rPr>
                      <w:rFonts w:ascii="Arial Narrow" w:hAnsi="Arial Narrow"/>
                      <w:sz w:val="20"/>
                    </w:rPr>
                  </w:pPr>
                  <w:r w:rsidRPr="00D36742">
                    <w:rPr>
                      <w:rFonts w:ascii="Arial Narrow" w:hAnsi="Arial Narrow"/>
                      <w:sz w:val="20"/>
                    </w:rPr>
                    <w:t>Kuasa Pengguna Anggaran</w:t>
                  </w:r>
                </w:p>
              </w:txbxContent>
            </v:textbox>
          </v:shape>
        </w:pict>
      </w:r>
    </w:p>
    <w:p w:rsidR="00950F8D" w:rsidRPr="00EB540B" w:rsidRDefault="00950F8D" w:rsidP="00E33991">
      <w:pPr>
        <w:tabs>
          <w:tab w:val="num" w:pos="1620"/>
        </w:tabs>
        <w:spacing w:line="360" w:lineRule="auto"/>
        <w:ind w:left="720" w:firstLine="180"/>
        <w:jc w:val="both"/>
      </w:pPr>
      <w:r>
        <w:rPr>
          <w:noProof/>
        </w:rPr>
        <w:pict>
          <v:shape id="_x0000_s1097" type="#_x0000_t202" style="position:absolute;left:0;text-align:left;margin-left:84pt;margin-top:15.05pt;width:81pt;height:36pt;z-index:251658240">
            <v:textbox style="mso-next-textbox:#_x0000_s1097">
              <w:txbxContent>
                <w:p w:rsidR="00950F8D" w:rsidRPr="00D36742" w:rsidRDefault="00950F8D" w:rsidP="00E33991">
                  <w:pPr>
                    <w:jc w:val="center"/>
                    <w:rPr>
                      <w:rFonts w:ascii="Arial Narrow" w:hAnsi="Arial Narrow"/>
                      <w:sz w:val="20"/>
                    </w:rPr>
                  </w:pPr>
                  <w:r w:rsidRPr="00D36742">
                    <w:rPr>
                      <w:rFonts w:ascii="Arial Narrow" w:hAnsi="Arial Narrow"/>
                      <w:sz w:val="20"/>
                    </w:rPr>
                    <w:t xml:space="preserve">Proposal sesuai </w:t>
                  </w:r>
                  <w:r>
                    <w:rPr>
                      <w:rFonts w:ascii="Arial Narrow" w:hAnsi="Arial Narrow"/>
                      <w:sz w:val="20"/>
                    </w:rPr>
                    <w:t>RBA</w:t>
                  </w:r>
                </w:p>
              </w:txbxContent>
            </v:textbox>
          </v:shape>
        </w:pict>
      </w:r>
      <w:r>
        <w:rPr>
          <w:noProof/>
        </w:rPr>
        <w:pict>
          <v:line id="_x0000_s1098" style="position:absolute;left:0;text-align:left;z-index:251658240" from="165.45pt,14.65pt" to="183.45pt,14.65pt">
            <v:stroke endarrow="block"/>
          </v:line>
        </w:pict>
      </w:r>
      <w:r>
        <w:rPr>
          <w:noProof/>
        </w:rPr>
        <w:pict>
          <v:line id="_x0000_s1099" style="position:absolute;left:0;text-align:left;z-index:251658240" from="301.05pt,13.95pt" to="346.05pt,13.95pt">
            <v:stroke endarrow="block"/>
          </v:line>
        </w:pict>
      </w:r>
      <w:r>
        <w:t xml:space="preserve">           </w:t>
      </w:r>
      <w:r w:rsidRPr="002E75DC">
        <w:t xml:space="preserve">         </w:t>
      </w:r>
      <w:r>
        <w:t xml:space="preserve">                             </w:t>
      </w:r>
      <w:r w:rsidRPr="002E75DC">
        <w:t xml:space="preserve">1                                                2       </w:t>
      </w:r>
      <w:r>
        <w:t>2</w:t>
      </w:r>
    </w:p>
    <w:p w:rsidR="00950F8D" w:rsidRPr="002E75DC" w:rsidRDefault="00950F8D" w:rsidP="00E33991">
      <w:pPr>
        <w:tabs>
          <w:tab w:val="num" w:pos="1620"/>
        </w:tabs>
        <w:spacing w:line="360" w:lineRule="auto"/>
        <w:ind w:left="720" w:firstLine="180"/>
        <w:jc w:val="both"/>
      </w:pPr>
    </w:p>
    <w:p w:rsidR="00950F8D" w:rsidRPr="002E75DC" w:rsidRDefault="00950F8D" w:rsidP="00E33991">
      <w:pPr>
        <w:tabs>
          <w:tab w:val="left" w:pos="5670"/>
        </w:tabs>
        <w:spacing w:line="360" w:lineRule="auto"/>
        <w:ind w:left="720" w:firstLine="180"/>
        <w:jc w:val="both"/>
      </w:pPr>
      <w:r>
        <w:rPr>
          <w:noProof/>
        </w:rPr>
        <w:pict>
          <v:line id="_x0000_s1100" style="position:absolute;left:0;text-align:left;z-index:251658240" from="388.95pt,3.9pt" to="388.95pt,36.1pt">
            <v:stroke endarrow="block"/>
          </v:line>
        </w:pict>
      </w:r>
      <w:r w:rsidRPr="002E75DC">
        <w:tab/>
        <w:t xml:space="preserve"> </w:t>
      </w:r>
    </w:p>
    <w:p w:rsidR="00950F8D" w:rsidRPr="002E75DC" w:rsidRDefault="00950F8D" w:rsidP="00E33991">
      <w:pPr>
        <w:tabs>
          <w:tab w:val="num" w:pos="1620"/>
        </w:tabs>
        <w:spacing w:line="360" w:lineRule="auto"/>
        <w:ind w:left="720" w:firstLine="180"/>
        <w:jc w:val="both"/>
      </w:pPr>
      <w:r>
        <w:rPr>
          <w:noProof/>
        </w:rPr>
        <w:pict>
          <v:shape id="_x0000_s1102" type="#_x0000_t202" style="position:absolute;left:0;text-align:left;margin-left:348.75pt;margin-top:14.95pt;width:77.25pt;height:54pt;z-index:251658240">
            <v:textbox style="mso-next-textbox:#_x0000_s1102">
              <w:txbxContent>
                <w:p w:rsidR="00950F8D" w:rsidRDefault="00950F8D" w:rsidP="00E33991">
                  <w:pPr>
                    <w:jc w:val="center"/>
                    <w:rPr>
                      <w:sz w:val="20"/>
                    </w:rPr>
                  </w:pPr>
                </w:p>
                <w:p w:rsidR="00950F8D" w:rsidRPr="00D36742" w:rsidRDefault="00950F8D" w:rsidP="00E33991">
                  <w:pPr>
                    <w:jc w:val="center"/>
                    <w:rPr>
                      <w:rFonts w:ascii="Arial Narrow" w:hAnsi="Arial Narrow"/>
                      <w:sz w:val="20"/>
                    </w:rPr>
                  </w:pPr>
                  <w:r w:rsidRPr="00D36742">
                    <w:rPr>
                      <w:rFonts w:ascii="Arial Narrow" w:hAnsi="Arial Narrow"/>
                      <w:sz w:val="20"/>
                    </w:rPr>
                    <w:t>Bendaharawan</w:t>
                  </w:r>
                </w:p>
              </w:txbxContent>
            </v:textbox>
          </v:shape>
        </w:pict>
      </w:r>
      <w:r w:rsidRPr="002E75DC">
        <w:t xml:space="preserve">                                 </w:t>
      </w:r>
      <w:r w:rsidRPr="002E75DC">
        <w:tab/>
      </w:r>
      <w:r w:rsidRPr="002E75DC">
        <w:tab/>
      </w:r>
      <w:r w:rsidRPr="002E75DC">
        <w:tab/>
      </w:r>
      <w:r w:rsidRPr="002E75DC">
        <w:tab/>
      </w:r>
      <w:r w:rsidRPr="002E75DC">
        <w:tab/>
      </w:r>
      <w:r>
        <w:t xml:space="preserve">                                    </w:t>
      </w:r>
      <w:r w:rsidRPr="002E75DC">
        <w:t>3</w:t>
      </w:r>
    </w:p>
    <w:p w:rsidR="00950F8D" w:rsidRPr="002E75DC" w:rsidRDefault="00950F8D" w:rsidP="00E33991">
      <w:pPr>
        <w:tabs>
          <w:tab w:val="num" w:pos="1620"/>
        </w:tabs>
        <w:spacing w:line="360" w:lineRule="auto"/>
        <w:ind w:left="720" w:firstLine="180"/>
        <w:jc w:val="both"/>
      </w:pPr>
      <w:r>
        <w:rPr>
          <w:noProof/>
        </w:rPr>
        <w:pict>
          <v:shape id="_x0000_s1104" type="#_x0000_t202" style="position:absolute;left:0;text-align:left;margin-left:139.95pt;margin-top:.65pt;width:90pt;height:45pt;z-index:251658240">
            <v:textbox style="mso-next-textbox:#_x0000_s1104">
              <w:txbxContent>
                <w:p w:rsidR="00950F8D" w:rsidRPr="00D36742" w:rsidRDefault="00950F8D" w:rsidP="00E33991">
                  <w:pPr>
                    <w:jc w:val="center"/>
                    <w:rPr>
                      <w:rFonts w:ascii="Arial Narrow" w:hAnsi="Arial Narrow"/>
                    </w:rPr>
                  </w:pPr>
                  <w:r w:rsidRPr="00D36742">
                    <w:rPr>
                      <w:rFonts w:ascii="Arial Narrow" w:hAnsi="Arial Narrow"/>
                    </w:rPr>
                    <w:t>Pelaksana Kegiatan</w:t>
                  </w:r>
                </w:p>
              </w:txbxContent>
            </v:textbox>
          </v:shape>
        </w:pict>
      </w:r>
      <w:r>
        <w:rPr>
          <w:noProof/>
        </w:rPr>
        <w:pict>
          <v:shape id="_x0000_s1103" type="#_x0000_t202" style="position:absolute;left:0;text-align:left;margin-left:257.55pt;margin-top:.65pt;width:63pt;height:45pt;z-index:251658240">
            <v:textbox style="mso-next-textbox:#_x0000_s1103">
              <w:txbxContent>
                <w:p w:rsidR="00950F8D" w:rsidRDefault="00950F8D" w:rsidP="00E33991">
                  <w:pPr>
                    <w:jc w:val="center"/>
                    <w:rPr>
                      <w:sz w:val="20"/>
                    </w:rPr>
                  </w:pPr>
                </w:p>
                <w:p w:rsidR="00950F8D" w:rsidRPr="00D36742" w:rsidRDefault="00950F8D" w:rsidP="00E33991">
                  <w:pPr>
                    <w:jc w:val="center"/>
                    <w:rPr>
                      <w:rFonts w:ascii="Arial Narrow" w:hAnsi="Arial Narrow"/>
                      <w:sz w:val="20"/>
                    </w:rPr>
                  </w:pPr>
                  <w:r w:rsidRPr="00D36742">
                    <w:rPr>
                      <w:rFonts w:ascii="Arial Narrow" w:hAnsi="Arial Narrow"/>
                      <w:sz w:val="20"/>
                    </w:rPr>
                    <w:t>BPP</w:t>
                  </w:r>
                </w:p>
              </w:txbxContent>
            </v:textbox>
          </v:shape>
        </w:pict>
      </w:r>
      <w:r w:rsidRPr="002E75DC">
        <w:t xml:space="preserve">                                          5                             </w:t>
      </w:r>
      <w:r>
        <w:t xml:space="preserve">    5                                    </w:t>
      </w:r>
      <w:r w:rsidRPr="002E75DC">
        <w:t xml:space="preserve">4                                        </w:t>
      </w:r>
    </w:p>
    <w:p w:rsidR="00950F8D" w:rsidRPr="00EB540B" w:rsidRDefault="00950F8D" w:rsidP="00E33991">
      <w:pPr>
        <w:tabs>
          <w:tab w:val="num" w:pos="1620"/>
        </w:tabs>
        <w:spacing w:line="360" w:lineRule="auto"/>
        <w:ind w:left="720" w:firstLine="180"/>
        <w:jc w:val="both"/>
      </w:pPr>
      <w:r>
        <w:rPr>
          <w:noProof/>
        </w:rPr>
        <w:pict>
          <v:line id="_x0000_s1105" style="position:absolute;left:0;text-align:left;flip:x;z-index:251658240" from="230.55pt,7.5pt" to="257.55pt,7.5pt">
            <v:stroke endarrow="block"/>
          </v:line>
        </w:pict>
      </w:r>
      <w:r>
        <w:rPr>
          <w:noProof/>
        </w:rPr>
        <w:pict>
          <v:line id="_x0000_s1106" style="position:absolute;left:0;text-align:left;flip:x;z-index:251658240" from="321.15pt,8.55pt" to="348.15pt,8.55pt">
            <v:stroke endarrow="block"/>
          </v:line>
        </w:pict>
      </w:r>
      <w:r>
        <w:t xml:space="preserve">                                                      </w:t>
      </w:r>
    </w:p>
    <w:p w:rsidR="00950F8D" w:rsidRPr="002E75DC" w:rsidRDefault="00950F8D" w:rsidP="00E33991">
      <w:pPr>
        <w:tabs>
          <w:tab w:val="num" w:pos="1620"/>
        </w:tabs>
        <w:spacing w:line="360" w:lineRule="auto"/>
        <w:ind w:left="720" w:firstLine="180"/>
        <w:jc w:val="both"/>
      </w:pPr>
    </w:p>
    <w:p w:rsidR="00950F8D" w:rsidRPr="005443CA" w:rsidRDefault="00950F8D" w:rsidP="00E33991">
      <w:pPr>
        <w:jc w:val="both"/>
        <w:rPr>
          <w:rFonts w:ascii="Arial" w:hAnsi="Arial" w:cs="Arial"/>
        </w:rPr>
      </w:pPr>
      <w:r w:rsidRPr="002E75DC">
        <w:t xml:space="preserve">  </w:t>
      </w:r>
      <w:r w:rsidRPr="005443CA">
        <w:rPr>
          <w:rFonts w:ascii="Arial" w:hAnsi="Arial" w:cs="Arial"/>
        </w:rPr>
        <w:t xml:space="preserve"> </w:t>
      </w:r>
      <w:r w:rsidRPr="005443CA">
        <w:rPr>
          <w:rFonts w:ascii="Arial" w:hAnsi="Arial" w:cs="Arial"/>
          <w:lang w:val="es-ES"/>
        </w:rPr>
        <w:t>Gambar 2</w:t>
      </w:r>
      <w:r w:rsidRPr="005443CA">
        <w:rPr>
          <w:rFonts w:ascii="Arial" w:hAnsi="Arial" w:cs="Arial"/>
        </w:rPr>
        <w:t>: Alur Pencairan Dana UP DIPA dari Fakultas / Unit dilingkungan UNY</w:t>
      </w:r>
    </w:p>
    <w:p w:rsidR="00950F8D" w:rsidRPr="005443CA" w:rsidRDefault="00950F8D" w:rsidP="00E33991">
      <w:pPr>
        <w:tabs>
          <w:tab w:val="num" w:pos="1620"/>
        </w:tabs>
        <w:spacing w:line="360" w:lineRule="auto"/>
        <w:ind w:left="720" w:firstLine="180"/>
        <w:jc w:val="both"/>
        <w:rPr>
          <w:rFonts w:ascii="Arial" w:hAnsi="Arial" w:cs="Arial"/>
        </w:rPr>
      </w:pPr>
      <w:r w:rsidRPr="005443CA">
        <w:rPr>
          <w:rFonts w:ascii="Arial" w:hAnsi="Arial" w:cs="Arial"/>
        </w:rPr>
        <w:t xml:space="preserve">                                                          </w:t>
      </w:r>
    </w:p>
    <w:p w:rsidR="00950F8D" w:rsidRPr="005443CA" w:rsidRDefault="00950F8D" w:rsidP="00E33991">
      <w:pPr>
        <w:tabs>
          <w:tab w:val="num" w:pos="1620"/>
        </w:tabs>
        <w:spacing w:line="360" w:lineRule="auto"/>
        <w:ind w:left="720" w:hanging="720"/>
        <w:jc w:val="both"/>
        <w:rPr>
          <w:rFonts w:ascii="Arial" w:hAnsi="Arial" w:cs="Arial"/>
        </w:rPr>
      </w:pPr>
      <w:r w:rsidRPr="005443CA">
        <w:rPr>
          <w:rFonts w:ascii="Arial" w:hAnsi="Arial" w:cs="Arial"/>
        </w:rPr>
        <w:t>Keterangan:</w:t>
      </w:r>
    </w:p>
    <w:p w:rsidR="00950F8D" w:rsidRPr="005443CA" w:rsidRDefault="00950F8D" w:rsidP="00950F8D">
      <w:pPr>
        <w:numPr>
          <w:ilvl w:val="0"/>
          <w:numId w:val="63"/>
        </w:numPr>
        <w:tabs>
          <w:tab w:val="clear" w:pos="1260"/>
          <w:tab w:val="num" w:pos="540"/>
        </w:tabs>
        <w:spacing w:after="0" w:line="240" w:lineRule="auto"/>
        <w:ind w:left="540"/>
        <w:jc w:val="both"/>
        <w:rPr>
          <w:rFonts w:ascii="Arial" w:hAnsi="Arial" w:cs="Arial"/>
          <w:lang w:val="es-ES"/>
        </w:rPr>
      </w:pPr>
      <w:r w:rsidRPr="005443CA">
        <w:rPr>
          <w:rFonts w:ascii="Arial" w:hAnsi="Arial" w:cs="Arial"/>
          <w:lang w:val="es-ES"/>
        </w:rPr>
        <w:t>Pelaksana kegiatan mengajukan proposal/permintaan dana pada Pimpinan Unit Utama</w:t>
      </w:r>
    </w:p>
    <w:p w:rsidR="00950F8D" w:rsidRPr="005443CA" w:rsidRDefault="00950F8D" w:rsidP="00950F8D">
      <w:pPr>
        <w:numPr>
          <w:ilvl w:val="0"/>
          <w:numId w:val="63"/>
        </w:numPr>
        <w:tabs>
          <w:tab w:val="clear" w:pos="1260"/>
          <w:tab w:val="num" w:pos="540"/>
        </w:tabs>
        <w:spacing w:after="0" w:line="240" w:lineRule="auto"/>
        <w:ind w:left="540"/>
        <w:jc w:val="both"/>
        <w:rPr>
          <w:rFonts w:ascii="Arial" w:hAnsi="Arial" w:cs="Arial"/>
          <w:lang w:val="es-ES"/>
        </w:rPr>
      </w:pPr>
      <w:r w:rsidRPr="005443CA">
        <w:rPr>
          <w:rFonts w:ascii="Arial" w:hAnsi="Arial" w:cs="Arial"/>
          <w:lang w:val="es-ES"/>
        </w:rPr>
        <w:t>Pimpinan unit utama mengajukan proposal kegiatan kepada Kuasa Pengguna Anggaran tembusan Bagian Keuangan.</w:t>
      </w:r>
    </w:p>
    <w:p w:rsidR="00950F8D" w:rsidRPr="005443CA" w:rsidRDefault="00950F8D" w:rsidP="00950F8D">
      <w:pPr>
        <w:numPr>
          <w:ilvl w:val="0"/>
          <w:numId w:val="63"/>
        </w:numPr>
        <w:tabs>
          <w:tab w:val="clear" w:pos="1260"/>
          <w:tab w:val="num" w:pos="540"/>
        </w:tabs>
        <w:spacing w:after="0" w:line="240" w:lineRule="auto"/>
        <w:ind w:left="540"/>
        <w:jc w:val="both"/>
        <w:rPr>
          <w:rFonts w:ascii="Arial" w:hAnsi="Arial" w:cs="Arial"/>
          <w:lang w:val="es-ES"/>
        </w:rPr>
      </w:pPr>
      <w:r w:rsidRPr="005443CA">
        <w:rPr>
          <w:rFonts w:ascii="Arial" w:hAnsi="Arial" w:cs="Arial"/>
          <w:lang w:val="es-ES"/>
        </w:rPr>
        <w:t>Kuasa Pengguna Anggaran meneruskan kepada bendaharawan untuk pencairan dana UP kepada BPP</w:t>
      </w:r>
    </w:p>
    <w:p w:rsidR="00950F8D" w:rsidRPr="005443CA" w:rsidRDefault="00950F8D" w:rsidP="00950F8D">
      <w:pPr>
        <w:numPr>
          <w:ilvl w:val="0"/>
          <w:numId w:val="63"/>
        </w:numPr>
        <w:tabs>
          <w:tab w:val="clear" w:pos="1260"/>
          <w:tab w:val="num" w:pos="540"/>
        </w:tabs>
        <w:spacing w:after="0" w:line="240" w:lineRule="auto"/>
        <w:ind w:left="540"/>
        <w:jc w:val="both"/>
        <w:rPr>
          <w:rFonts w:ascii="Arial" w:hAnsi="Arial" w:cs="Arial"/>
          <w:lang w:val="es-ES"/>
        </w:rPr>
      </w:pPr>
      <w:r w:rsidRPr="005443CA">
        <w:rPr>
          <w:rFonts w:ascii="Arial" w:hAnsi="Arial" w:cs="Arial"/>
        </w:rPr>
        <w:t xml:space="preserve">Bendaharawan membayarkan dana UP kepada </w:t>
      </w:r>
      <w:r w:rsidRPr="005443CA">
        <w:rPr>
          <w:rFonts w:ascii="Arial" w:hAnsi="Arial" w:cs="Arial"/>
          <w:lang w:val="es-ES"/>
        </w:rPr>
        <w:t>BPP</w:t>
      </w:r>
    </w:p>
    <w:p w:rsidR="00950F8D" w:rsidRPr="005443CA" w:rsidRDefault="00950F8D" w:rsidP="00950F8D">
      <w:pPr>
        <w:numPr>
          <w:ilvl w:val="0"/>
          <w:numId w:val="63"/>
        </w:numPr>
        <w:tabs>
          <w:tab w:val="clear" w:pos="1260"/>
          <w:tab w:val="num" w:pos="540"/>
        </w:tabs>
        <w:spacing w:after="0" w:line="240" w:lineRule="auto"/>
        <w:ind w:left="540"/>
        <w:jc w:val="both"/>
        <w:rPr>
          <w:rFonts w:ascii="Arial" w:hAnsi="Arial" w:cs="Arial"/>
          <w:lang w:val="fi-FI"/>
        </w:rPr>
      </w:pPr>
      <w:r w:rsidRPr="005443CA">
        <w:rPr>
          <w:rFonts w:ascii="Arial" w:hAnsi="Arial" w:cs="Arial"/>
          <w:lang w:val="es-ES"/>
        </w:rPr>
        <w:t xml:space="preserve">BPP </w:t>
      </w:r>
      <w:r w:rsidRPr="005443CA">
        <w:rPr>
          <w:rFonts w:ascii="Arial" w:hAnsi="Arial" w:cs="Arial"/>
          <w:lang w:val="fi-FI"/>
        </w:rPr>
        <w:t xml:space="preserve"> membayarkan pengeluaran UP/panjar kerja kepada pelaksana kegiatan.</w:t>
      </w:r>
    </w:p>
    <w:p w:rsidR="00950F8D" w:rsidRPr="005443CA" w:rsidRDefault="00950F8D" w:rsidP="00E33991">
      <w:pPr>
        <w:jc w:val="both"/>
        <w:rPr>
          <w:rFonts w:ascii="Arial" w:hAnsi="Arial" w:cs="Arial"/>
          <w:lang w:val="fi-FI"/>
        </w:rPr>
      </w:pPr>
    </w:p>
    <w:p w:rsidR="00950F8D" w:rsidRPr="00524F16" w:rsidRDefault="00950F8D" w:rsidP="00E33991">
      <w:pPr>
        <w:pStyle w:val="BodyTextIndent2"/>
        <w:spacing w:line="360" w:lineRule="auto"/>
        <w:jc w:val="both"/>
        <w:rPr>
          <w:rFonts w:ascii="Arial" w:hAnsi="Arial" w:cs="Arial"/>
          <w:b/>
          <w:sz w:val="22"/>
          <w:szCs w:val="22"/>
          <w:lang w:val="es-ES"/>
        </w:rPr>
      </w:pPr>
      <w:r w:rsidRPr="00524F16">
        <w:rPr>
          <w:rFonts w:ascii="Arial" w:hAnsi="Arial" w:cs="Arial"/>
          <w:b/>
          <w:sz w:val="22"/>
          <w:szCs w:val="22"/>
          <w:lang w:val="es-ES"/>
        </w:rPr>
        <w:t>C.  Prosedur Pengajuan TUP (Rupiah Murni dan PNBP)</w:t>
      </w:r>
    </w:p>
    <w:p w:rsidR="00950F8D" w:rsidRPr="005443CA" w:rsidRDefault="00950F8D" w:rsidP="00E33991">
      <w:pPr>
        <w:pStyle w:val="BodyTextIndent2"/>
        <w:spacing w:line="360" w:lineRule="auto"/>
        <w:jc w:val="both"/>
        <w:rPr>
          <w:rFonts w:ascii="Arial" w:hAnsi="Arial" w:cs="Arial"/>
          <w:sz w:val="22"/>
          <w:szCs w:val="22"/>
          <w:lang w:val="es-ES"/>
        </w:rPr>
      </w:pPr>
      <w:r w:rsidRPr="005443CA">
        <w:rPr>
          <w:rFonts w:ascii="Arial" w:hAnsi="Arial" w:cs="Arial"/>
          <w:sz w:val="22"/>
          <w:szCs w:val="22"/>
          <w:lang w:val="es-ES"/>
        </w:rPr>
        <w:t>Apabila setiap fakultas/ unit kerja dalam bulan berjalan kebutuhan dana untuk UP tidak mencukupi maka dapat mengajukan TUP (Tambahan Uang  Persediaan)</w:t>
      </w:r>
      <w:r w:rsidRPr="005443CA">
        <w:rPr>
          <w:rFonts w:ascii="Arial" w:hAnsi="Arial" w:cs="Arial"/>
          <w:sz w:val="22"/>
          <w:szCs w:val="22"/>
          <w:lang w:val="id-ID"/>
        </w:rPr>
        <w:t>.</w:t>
      </w:r>
    </w:p>
    <w:p w:rsidR="00950F8D" w:rsidRPr="005443CA" w:rsidRDefault="00950F8D" w:rsidP="00E33991">
      <w:pPr>
        <w:tabs>
          <w:tab w:val="left" w:pos="720"/>
        </w:tabs>
        <w:spacing w:line="360" w:lineRule="auto"/>
        <w:jc w:val="both"/>
        <w:rPr>
          <w:rFonts w:ascii="Arial" w:hAnsi="Arial" w:cs="Arial"/>
          <w:lang w:val="fi-FI"/>
        </w:rPr>
      </w:pPr>
      <w:r w:rsidRPr="005443CA">
        <w:rPr>
          <w:rFonts w:ascii="Arial" w:hAnsi="Arial" w:cs="Arial"/>
          <w:lang w:val="es-ES"/>
        </w:rPr>
        <w:tab/>
      </w:r>
      <w:r w:rsidRPr="005443CA">
        <w:rPr>
          <w:rFonts w:ascii="Arial" w:hAnsi="Arial" w:cs="Arial"/>
          <w:lang w:val="fi-FI"/>
        </w:rPr>
        <w:t>Syarat-syarat mengajukan TUP adalah sbb:</w:t>
      </w:r>
    </w:p>
    <w:p w:rsidR="00950F8D" w:rsidRPr="005443CA" w:rsidRDefault="00950F8D" w:rsidP="00950F8D">
      <w:pPr>
        <w:pStyle w:val="BodyTextIndent2"/>
        <w:numPr>
          <w:ilvl w:val="3"/>
          <w:numId w:val="51"/>
        </w:numPr>
        <w:tabs>
          <w:tab w:val="clear" w:pos="3240"/>
          <w:tab w:val="num" w:pos="1080"/>
        </w:tabs>
        <w:spacing w:after="0" w:line="360" w:lineRule="auto"/>
        <w:ind w:hanging="2520"/>
        <w:jc w:val="both"/>
        <w:rPr>
          <w:rFonts w:ascii="Arial" w:hAnsi="Arial" w:cs="Arial"/>
          <w:sz w:val="22"/>
          <w:szCs w:val="22"/>
          <w:lang w:val="es-ES"/>
        </w:rPr>
      </w:pPr>
      <w:r w:rsidRPr="005443CA">
        <w:rPr>
          <w:rFonts w:ascii="Arial" w:hAnsi="Arial" w:cs="Arial"/>
          <w:sz w:val="22"/>
          <w:szCs w:val="22"/>
          <w:lang w:val="es-ES"/>
        </w:rPr>
        <w:t>Rincian  penggunaan dengan menunjuk AkunMAK</w:t>
      </w:r>
    </w:p>
    <w:p w:rsidR="00950F8D" w:rsidRPr="005443CA" w:rsidRDefault="00950F8D" w:rsidP="00950F8D">
      <w:pPr>
        <w:pStyle w:val="BodyTextIndent2"/>
        <w:numPr>
          <w:ilvl w:val="3"/>
          <w:numId w:val="51"/>
        </w:numPr>
        <w:tabs>
          <w:tab w:val="clear" w:pos="3240"/>
          <w:tab w:val="num" w:pos="1080"/>
        </w:tabs>
        <w:spacing w:after="0" w:line="360" w:lineRule="auto"/>
        <w:ind w:hanging="2520"/>
        <w:jc w:val="both"/>
        <w:rPr>
          <w:rFonts w:ascii="Arial" w:hAnsi="Arial" w:cs="Arial"/>
          <w:sz w:val="22"/>
          <w:szCs w:val="22"/>
          <w:lang w:val="es-ES"/>
        </w:rPr>
      </w:pPr>
      <w:r w:rsidRPr="005443CA">
        <w:rPr>
          <w:rFonts w:ascii="Arial" w:hAnsi="Arial" w:cs="Arial"/>
          <w:sz w:val="22"/>
          <w:szCs w:val="22"/>
          <w:lang w:val="es-ES"/>
        </w:rPr>
        <w:t>Surat Permintaan Pembayaran (SPP)</w:t>
      </w:r>
    </w:p>
    <w:p w:rsidR="00950F8D" w:rsidRPr="005443CA" w:rsidRDefault="00950F8D" w:rsidP="00950F8D">
      <w:pPr>
        <w:pStyle w:val="BodyTextIndent2"/>
        <w:numPr>
          <w:ilvl w:val="3"/>
          <w:numId w:val="51"/>
        </w:numPr>
        <w:tabs>
          <w:tab w:val="clear" w:pos="3240"/>
          <w:tab w:val="num" w:pos="1080"/>
        </w:tabs>
        <w:spacing w:after="0" w:line="360" w:lineRule="auto"/>
        <w:ind w:hanging="2520"/>
        <w:jc w:val="both"/>
        <w:rPr>
          <w:rFonts w:ascii="Arial" w:hAnsi="Arial" w:cs="Arial"/>
          <w:sz w:val="22"/>
          <w:szCs w:val="22"/>
          <w:lang w:val="fi-FI"/>
        </w:rPr>
      </w:pPr>
      <w:r w:rsidRPr="005443CA">
        <w:rPr>
          <w:rFonts w:ascii="Arial" w:hAnsi="Arial" w:cs="Arial"/>
          <w:sz w:val="22"/>
          <w:szCs w:val="22"/>
          <w:lang w:val="fi-FI"/>
        </w:rPr>
        <w:t>Surat Pernyataan Tanggungjawab Belanja (SPTB)</w:t>
      </w:r>
    </w:p>
    <w:p w:rsidR="00950F8D" w:rsidRPr="005443CA" w:rsidRDefault="00950F8D" w:rsidP="00950F8D">
      <w:pPr>
        <w:pStyle w:val="BodyTextIndent2"/>
        <w:numPr>
          <w:ilvl w:val="3"/>
          <w:numId w:val="51"/>
        </w:numPr>
        <w:tabs>
          <w:tab w:val="clear" w:pos="3240"/>
          <w:tab w:val="num" w:pos="1080"/>
        </w:tabs>
        <w:spacing w:after="0" w:line="360" w:lineRule="auto"/>
        <w:ind w:hanging="2520"/>
        <w:jc w:val="both"/>
        <w:rPr>
          <w:rFonts w:ascii="Arial" w:hAnsi="Arial" w:cs="Arial"/>
          <w:sz w:val="22"/>
          <w:szCs w:val="22"/>
          <w:lang w:val="es-ES"/>
        </w:rPr>
      </w:pPr>
      <w:r w:rsidRPr="005443CA">
        <w:rPr>
          <w:rFonts w:ascii="Arial" w:hAnsi="Arial" w:cs="Arial"/>
          <w:sz w:val="22"/>
          <w:szCs w:val="22"/>
          <w:lang w:val="es-ES"/>
        </w:rPr>
        <w:t>Foto copy Rekening Koran BPP</w:t>
      </w:r>
    </w:p>
    <w:p w:rsidR="00950F8D" w:rsidRPr="005443CA" w:rsidRDefault="00950F8D" w:rsidP="00950F8D">
      <w:pPr>
        <w:pStyle w:val="BodyTextIndent2"/>
        <w:numPr>
          <w:ilvl w:val="3"/>
          <w:numId w:val="51"/>
        </w:numPr>
        <w:tabs>
          <w:tab w:val="clear" w:pos="3240"/>
          <w:tab w:val="num" w:pos="1080"/>
        </w:tabs>
        <w:spacing w:after="0" w:line="360" w:lineRule="auto"/>
        <w:ind w:hanging="2520"/>
        <w:jc w:val="both"/>
        <w:rPr>
          <w:rFonts w:ascii="Arial" w:hAnsi="Arial" w:cs="Arial"/>
          <w:sz w:val="22"/>
          <w:szCs w:val="22"/>
        </w:rPr>
      </w:pPr>
      <w:r w:rsidRPr="005443CA">
        <w:rPr>
          <w:rFonts w:ascii="Arial" w:hAnsi="Arial" w:cs="Arial"/>
          <w:sz w:val="22"/>
          <w:szCs w:val="22"/>
        </w:rPr>
        <w:t>Pengadaan barang tidak melebihi Rp 10.000.000,00</w:t>
      </w:r>
    </w:p>
    <w:p w:rsidR="00950F8D" w:rsidRPr="00524F16" w:rsidRDefault="00950F8D" w:rsidP="00E33991">
      <w:pPr>
        <w:pStyle w:val="BodyTextIndent"/>
        <w:tabs>
          <w:tab w:val="left" w:pos="540"/>
        </w:tabs>
        <w:spacing w:line="360" w:lineRule="auto"/>
        <w:ind w:left="360"/>
        <w:rPr>
          <w:rFonts w:ascii="Arial" w:hAnsi="Arial" w:cs="Arial"/>
          <w:b/>
          <w:sz w:val="22"/>
          <w:szCs w:val="22"/>
        </w:rPr>
      </w:pPr>
      <w:r w:rsidRPr="00524F16">
        <w:rPr>
          <w:rFonts w:ascii="Arial" w:hAnsi="Arial" w:cs="Arial"/>
          <w:b/>
          <w:sz w:val="22"/>
          <w:szCs w:val="22"/>
        </w:rPr>
        <w:t xml:space="preserve">D.   Prosedur Pengajuan Pembayaran Langsung (LS) </w:t>
      </w:r>
    </w:p>
    <w:p w:rsidR="00950F8D" w:rsidRPr="005443CA" w:rsidRDefault="00950F8D" w:rsidP="00E33991">
      <w:pPr>
        <w:spacing w:line="360" w:lineRule="auto"/>
        <w:ind w:left="720"/>
        <w:jc w:val="both"/>
        <w:rPr>
          <w:rFonts w:ascii="Arial" w:hAnsi="Arial" w:cs="Arial"/>
        </w:rPr>
      </w:pPr>
      <w:r w:rsidRPr="005443CA">
        <w:rPr>
          <w:rFonts w:ascii="Arial" w:hAnsi="Arial" w:cs="Arial"/>
        </w:rPr>
        <w:lastRenderedPageBreak/>
        <w:t>Yang dimaksud Pembayaran Langsung adalah pelaksanaan pembayaran yang dilakukan oleh KPPN kepada pihak ketiga/ rekanan berdasarkan SPP dan SPM-LS.</w:t>
      </w:r>
    </w:p>
    <w:p w:rsidR="00950F8D" w:rsidRPr="005443CA" w:rsidRDefault="00950F8D" w:rsidP="00950F8D">
      <w:pPr>
        <w:numPr>
          <w:ilvl w:val="0"/>
          <w:numId w:val="71"/>
        </w:numPr>
        <w:spacing w:after="0" w:line="360" w:lineRule="auto"/>
        <w:jc w:val="both"/>
        <w:rPr>
          <w:rFonts w:ascii="Arial" w:hAnsi="Arial" w:cs="Arial"/>
        </w:rPr>
      </w:pPr>
      <w:r w:rsidRPr="005443CA">
        <w:rPr>
          <w:rFonts w:ascii="Arial" w:hAnsi="Arial" w:cs="Arial"/>
        </w:rPr>
        <w:t>Pengajuan dan pertanggungjawaban Gaji.</w:t>
      </w:r>
    </w:p>
    <w:p w:rsidR="00950F8D" w:rsidRPr="005443CA" w:rsidRDefault="00950F8D" w:rsidP="00E33991">
      <w:pPr>
        <w:spacing w:line="360" w:lineRule="auto"/>
        <w:ind w:left="1080"/>
        <w:jc w:val="both"/>
        <w:rPr>
          <w:rFonts w:ascii="Arial" w:hAnsi="Arial" w:cs="Arial"/>
        </w:rPr>
      </w:pPr>
      <w:r w:rsidRPr="005443CA">
        <w:rPr>
          <w:rFonts w:ascii="Arial" w:hAnsi="Arial" w:cs="Arial"/>
        </w:rPr>
        <w:t>Pembayaran Gaji/ Uang Makan, SPP dan SPM-nya harus diterima KPPN paling lambat 10 hari kerja sbelum jatuh tempo.</w:t>
      </w:r>
    </w:p>
    <w:p w:rsidR="00950F8D" w:rsidRPr="005443CA" w:rsidRDefault="00950F8D" w:rsidP="00E33991">
      <w:pPr>
        <w:spacing w:line="360" w:lineRule="auto"/>
        <w:ind w:left="1080"/>
        <w:jc w:val="both"/>
        <w:rPr>
          <w:rFonts w:ascii="Arial" w:hAnsi="Arial" w:cs="Arial"/>
          <w:lang w:val="es-ES"/>
        </w:rPr>
      </w:pPr>
      <w:r w:rsidRPr="005443CA">
        <w:rPr>
          <w:rFonts w:ascii="Arial" w:hAnsi="Arial" w:cs="Arial"/>
          <w:lang w:val="es-ES"/>
        </w:rPr>
        <w:t>Syarat Pengajuan Gaji/ Uang Makan dari Fakultas</w:t>
      </w:r>
    </w:p>
    <w:p w:rsidR="00950F8D" w:rsidRPr="005443CA" w:rsidRDefault="00950F8D" w:rsidP="00950F8D">
      <w:pPr>
        <w:numPr>
          <w:ilvl w:val="2"/>
          <w:numId w:val="55"/>
        </w:numPr>
        <w:tabs>
          <w:tab w:val="clear" w:pos="2700"/>
          <w:tab w:val="num" w:pos="1440"/>
        </w:tabs>
        <w:spacing w:after="0" w:line="360" w:lineRule="auto"/>
        <w:ind w:hanging="1620"/>
        <w:jc w:val="both"/>
        <w:rPr>
          <w:rFonts w:ascii="Arial" w:hAnsi="Arial" w:cs="Arial"/>
        </w:rPr>
      </w:pPr>
      <w:r w:rsidRPr="005443CA">
        <w:rPr>
          <w:rFonts w:ascii="Arial" w:hAnsi="Arial" w:cs="Arial"/>
        </w:rPr>
        <w:t>SPP Gaji/ Uang Makan</w:t>
      </w:r>
    </w:p>
    <w:p w:rsidR="00950F8D" w:rsidRPr="005443CA" w:rsidRDefault="00950F8D" w:rsidP="00950F8D">
      <w:pPr>
        <w:numPr>
          <w:ilvl w:val="2"/>
          <w:numId w:val="55"/>
        </w:numPr>
        <w:tabs>
          <w:tab w:val="clear" w:pos="2700"/>
          <w:tab w:val="num" w:pos="1440"/>
        </w:tabs>
        <w:spacing w:after="0" w:line="360" w:lineRule="auto"/>
        <w:ind w:hanging="1620"/>
        <w:jc w:val="both"/>
        <w:rPr>
          <w:rFonts w:ascii="Arial" w:hAnsi="Arial" w:cs="Arial"/>
        </w:rPr>
      </w:pPr>
      <w:r w:rsidRPr="005443CA">
        <w:rPr>
          <w:rFonts w:ascii="Arial" w:hAnsi="Arial" w:cs="Arial"/>
        </w:rPr>
        <w:t>Daftar Rincian Gaji/ Uang Makan</w:t>
      </w:r>
    </w:p>
    <w:p w:rsidR="00950F8D" w:rsidRPr="005443CA" w:rsidRDefault="00950F8D" w:rsidP="00950F8D">
      <w:pPr>
        <w:numPr>
          <w:ilvl w:val="2"/>
          <w:numId w:val="55"/>
        </w:numPr>
        <w:tabs>
          <w:tab w:val="clear" w:pos="2700"/>
          <w:tab w:val="num" w:pos="1440"/>
        </w:tabs>
        <w:spacing w:after="0" w:line="360" w:lineRule="auto"/>
        <w:ind w:hanging="1620"/>
        <w:jc w:val="both"/>
        <w:rPr>
          <w:rFonts w:ascii="Arial" w:hAnsi="Arial" w:cs="Arial"/>
        </w:rPr>
      </w:pPr>
      <w:r w:rsidRPr="005443CA">
        <w:rPr>
          <w:rFonts w:ascii="Arial" w:hAnsi="Arial" w:cs="Arial"/>
        </w:rPr>
        <w:t>Rekap Gaji/ Uang Makan</w:t>
      </w:r>
    </w:p>
    <w:p w:rsidR="00950F8D" w:rsidRPr="005443CA" w:rsidRDefault="00950F8D" w:rsidP="00950F8D">
      <w:pPr>
        <w:numPr>
          <w:ilvl w:val="2"/>
          <w:numId w:val="55"/>
        </w:numPr>
        <w:tabs>
          <w:tab w:val="clear" w:pos="2700"/>
          <w:tab w:val="num" w:pos="1440"/>
        </w:tabs>
        <w:spacing w:after="0" w:line="360" w:lineRule="auto"/>
        <w:ind w:hanging="1620"/>
        <w:jc w:val="both"/>
        <w:rPr>
          <w:rFonts w:ascii="Arial" w:hAnsi="Arial" w:cs="Arial"/>
        </w:rPr>
      </w:pPr>
      <w:r w:rsidRPr="005443CA">
        <w:rPr>
          <w:rFonts w:ascii="Arial" w:hAnsi="Arial" w:cs="Arial"/>
        </w:rPr>
        <w:t>Foto Copy SK Perubahan Gaji/ Uang Makan</w:t>
      </w:r>
    </w:p>
    <w:p w:rsidR="00950F8D" w:rsidRPr="005443CA" w:rsidRDefault="00950F8D" w:rsidP="00950F8D">
      <w:pPr>
        <w:numPr>
          <w:ilvl w:val="2"/>
          <w:numId w:val="55"/>
        </w:numPr>
        <w:tabs>
          <w:tab w:val="clear" w:pos="2700"/>
          <w:tab w:val="num" w:pos="1440"/>
        </w:tabs>
        <w:spacing w:after="0" w:line="360" w:lineRule="auto"/>
        <w:ind w:hanging="1620"/>
        <w:jc w:val="both"/>
        <w:rPr>
          <w:rFonts w:ascii="Arial" w:hAnsi="Arial" w:cs="Arial"/>
        </w:rPr>
      </w:pPr>
      <w:r w:rsidRPr="005443CA">
        <w:rPr>
          <w:rFonts w:ascii="Arial" w:hAnsi="Arial" w:cs="Arial"/>
        </w:rPr>
        <w:t>Surat Setoran Pajak (SSP)</w:t>
      </w:r>
    </w:p>
    <w:p w:rsidR="00950F8D" w:rsidRPr="005443CA" w:rsidRDefault="00950F8D" w:rsidP="00E33991">
      <w:pPr>
        <w:spacing w:line="360" w:lineRule="auto"/>
        <w:ind w:left="1080"/>
        <w:jc w:val="both"/>
        <w:rPr>
          <w:rFonts w:ascii="Arial" w:hAnsi="Arial" w:cs="Arial"/>
        </w:rPr>
      </w:pPr>
      <w:r w:rsidRPr="005443CA">
        <w:rPr>
          <w:rFonts w:ascii="Arial" w:hAnsi="Arial" w:cs="Arial"/>
        </w:rPr>
        <w:t>Pertanggungjawaban Gaji/ Uang Makan adalah daftar penerimaan Gaji / Uang Makan yang harus ditandatangani oleh pegawai yang menerima Gaji/ Uang Makan.</w:t>
      </w:r>
    </w:p>
    <w:p w:rsidR="00950F8D" w:rsidRPr="005443CA" w:rsidRDefault="00950F8D" w:rsidP="00E33991">
      <w:pPr>
        <w:spacing w:line="360" w:lineRule="auto"/>
        <w:ind w:left="1080"/>
        <w:jc w:val="both"/>
        <w:rPr>
          <w:rFonts w:ascii="Arial" w:hAnsi="Arial" w:cs="Arial"/>
        </w:rPr>
      </w:pPr>
    </w:p>
    <w:p w:rsidR="00950F8D" w:rsidRPr="005443CA" w:rsidRDefault="00950F8D" w:rsidP="00950F8D">
      <w:pPr>
        <w:numPr>
          <w:ilvl w:val="0"/>
          <w:numId w:val="71"/>
        </w:numPr>
        <w:spacing w:after="0" w:line="360" w:lineRule="auto"/>
        <w:jc w:val="both"/>
        <w:rPr>
          <w:rFonts w:ascii="Arial" w:hAnsi="Arial" w:cs="Arial"/>
          <w:lang w:val="es-ES"/>
        </w:rPr>
      </w:pPr>
      <w:r w:rsidRPr="005443CA">
        <w:rPr>
          <w:rFonts w:ascii="Arial" w:hAnsi="Arial" w:cs="Arial"/>
          <w:lang w:val="es-ES"/>
        </w:rPr>
        <w:t>Belanja Vakasi</w:t>
      </w:r>
    </w:p>
    <w:p w:rsidR="00950F8D" w:rsidRPr="005443CA" w:rsidRDefault="00950F8D" w:rsidP="00E33991">
      <w:pPr>
        <w:tabs>
          <w:tab w:val="num" w:pos="1440"/>
        </w:tabs>
        <w:spacing w:line="360" w:lineRule="auto"/>
        <w:ind w:left="1080"/>
        <w:jc w:val="both"/>
        <w:rPr>
          <w:rFonts w:ascii="Arial" w:hAnsi="Arial" w:cs="Arial"/>
          <w:lang w:val="es-ES"/>
        </w:rPr>
      </w:pPr>
      <w:r w:rsidRPr="005443CA">
        <w:rPr>
          <w:rFonts w:ascii="Arial" w:hAnsi="Arial" w:cs="Arial"/>
          <w:lang w:val="es-ES"/>
        </w:rPr>
        <w:t>Belanja Vakasi MAK 512311 (Rupiah Murni) dipergunakan untuk  pengawas ujian, koreksi ujian dan pembuat soal.</w:t>
      </w:r>
    </w:p>
    <w:p w:rsidR="00950F8D" w:rsidRPr="005443CA" w:rsidRDefault="00950F8D" w:rsidP="00E33991">
      <w:pPr>
        <w:spacing w:line="360" w:lineRule="auto"/>
        <w:ind w:left="1080"/>
        <w:jc w:val="both"/>
        <w:rPr>
          <w:rFonts w:ascii="Arial" w:hAnsi="Arial" w:cs="Arial"/>
          <w:lang w:val="es-ES"/>
        </w:rPr>
      </w:pPr>
      <w:r w:rsidRPr="005443CA">
        <w:rPr>
          <w:rFonts w:ascii="Arial" w:hAnsi="Arial" w:cs="Arial"/>
          <w:lang w:val="es-ES"/>
        </w:rPr>
        <w:t>Belanja Uang Honor tidak tetap dalam Rupiah Murni yang sudah fix sesuai dalam anggaran.</w:t>
      </w:r>
    </w:p>
    <w:p w:rsidR="00950F8D" w:rsidRPr="005443CA" w:rsidRDefault="00950F8D" w:rsidP="00E33991">
      <w:pPr>
        <w:spacing w:line="360" w:lineRule="auto"/>
        <w:ind w:left="1080"/>
        <w:jc w:val="both"/>
        <w:rPr>
          <w:rFonts w:ascii="Arial" w:hAnsi="Arial" w:cs="Arial"/>
          <w:lang w:val="es-ES"/>
        </w:rPr>
      </w:pPr>
      <w:r w:rsidRPr="005443CA">
        <w:rPr>
          <w:rFonts w:ascii="Arial" w:hAnsi="Arial" w:cs="Arial"/>
          <w:lang w:val="es-ES"/>
        </w:rPr>
        <w:t>Pengajuan Belanja Vakasi mencantumkan:</w:t>
      </w:r>
    </w:p>
    <w:p w:rsidR="00950F8D" w:rsidRPr="005443CA" w:rsidRDefault="00950F8D" w:rsidP="00950F8D">
      <w:pPr>
        <w:numPr>
          <w:ilvl w:val="0"/>
          <w:numId w:val="72"/>
        </w:numPr>
        <w:spacing w:after="0" w:line="360" w:lineRule="auto"/>
        <w:jc w:val="both"/>
        <w:rPr>
          <w:rFonts w:ascii="Arial" w:hAnsi="Arial" w:cs="Arial"/>
          <w:lang w:val="es-ES"/>
        </w:rPr>
      </w:pPr>
      <w:r w:rsidRPr="005443CA">
        <w:rPr>
          <w:rFonts w:ascii="Arial" w:hAnsi="Arial" w:cs="Arial"/>
          <w:lang w:val="es-ES"/>
        </w:rPr>
        <w:t>SPP</w:t>
      </w:r>
    </w:p>
    <w:p w:rsidR="00950F8D" w:rsidRPr="005443CA" w:rsidRDefault="00950F8D" w:rsidP="00950F8D">
      <w:pPr>
        <w:numPr>
          <w:ilvl w:val="0"/>
          <w:numId w:val="72"/>
        </w:numPr>
        <w:spacing w:after="0" w:line="360" w:lineRule="auto"/>
        <w:jc w:val="both"/>
        <w:rPr>
          <w:rFonts w:ascii="Arial" w:hAnsi="Arial" w:cs="Arial"/>
          <w:lang w:val="es-ES"/>
        </w:rPr>
      </w:pPr>
      <w:r w:rsidRPr="005443CA">
        <w:rPr>
          <w:rFonts w:ascii="Arial" w:hAnsi="Arial" w:cs="Arial"/>
          <w:lang w:val="es-ES"/>
        </w:rPr>
        <w:t>Daftar penerimaan yang telah ditandatangani Pejabat Pembuat Komitmen  dan BPP</w:t>
      </w:r>
    </w:p>
    <w:p w:rsidR="00950F8D" w:rsidRPr="005443CA" w:rsidRDefault="00950F8D" w:rsidP="00950F8D">
      <w:pPr>
        <w:numPr>
          <w:ilvl w:val="0"/>
          <w:numId w:val="72"/>
        </w:numPr>
        <w:spacing w:after="0" w:line="360" w:lineRule="auto"/>
        <w:jc w:val="both"/>
        <w:rPr>
          <w:rFonts w:ascii="Arial" w:hAnsi="Arial" w:cs="Arial"/>
          <w:lang w:val="es-ES"/>
        </w:rPr>
      </w:pPr>
      <w:r w:rsidRPr="005443CA">
        <w:rPr>
          <w:rFonts w:ascii="Arial" w:hAnsi="Arial" w:cs="Arial"/>
          <w:lang w:val="es-ES"/>
        </w:rPr>
        <w:t>Mencantumkan Nomor NPWP</w:t>
      </w:r>
    </w:p>
    <w:p w:rsidR="00950F8D" w:rsidRPr="005443CA" w:rsidRDefault="00950F8D" w:rsidP="00950F8D">
      <w:pPr>
        <w:numPr>
          <w:ilvl w:val="0"/>
          <w:numId w:val="72"/>
        </w:numPr>
        <w:spacing w:after="0" w:line="360" w:lineRule="auto"/>
        <w:jc w:val="both"/>
        <w:rPr>
          <w:rFonts w:ascii="Arial" w:hAnsi="Arial" w:cs="Arial"/>
          <w:lang w:val="es-ES"/>
        </w:rPr>
      </w:pPr>
      <w:r w:rsidRPr="005443CA">
        <w:rPr>
          <w:rFonts w:ascii="Arial" w:hAnsi="Arial" w:cs="Arial"/>
          <w:lang w:val="es-ES"/>
        </w:rPr>
        <w:t>SSP</w:t>
      </w:r>
    </w:p>
    <w:p w:rsidR="00950F8D" w:rsidRPr="005443CA" w:rsidRDefault="00950F8D" w:rsidP="00950F8D">
      <w:pPr>
        <w:numPr>
          <w:ilvl w:val="0"/>
          <w:numId w:val="72"/>
        </w:numPr>
        <w:spacing w:after="0" w:line="360" w:lineRule="auto"/>
        <w:jc w:val="both"/>
        <w:rPr>
          <w:rFonts w:ascii="Arial" w:hAnsi="Arial" w:cs="Arial"/>
          <w:lang w:val="es-ES"/>
        </w:rPr>
      </w:pPr>
      <w:r w:rsidRPr="005443CA">
        <w:rPr>
          <w:rFonts w:ascii="Arial" w:hAnsi="Arial" w:cs="Arial"/>
          <w:lang w:val="es-ES"/>
        </w:rPr>
        <w:t>Foto Copy SK</w:t>
      </w:r>
    </w:p>
    <w:p w:rsidR="00950F8D" w:rsidRPr="005443CA" w:rsidRDefault="00950F8D" w:rsidP="00950F8D">
      <w:pPr>
        <w:numPr>
          <w:ilvl w:val="0"/>
          <w:numId w:val="72"/>
        </w:numPr>
        <w:spacing w:after="0" w:line="360" w:lineRule="auto"/>
        <w:jc w:val="both"/>
        <w:rPr>
          <w:rFonts w:ascii="Arial" w:hAnsi="Arial" w:cs="Arial"/>
          <w:lang w:val="es-ES"/>
        </w:rPr>
      </w:pPr>
      <w:r w:rsidRPr="005443CA">
        <w:rPr>
          <w:rFonts w:ascii="Arial" w:hAnsi="Arial" w:cs="Arial"/>
          <w:lang w:val="es-ES"/>
        </w:rPr>
        <w:t>Rekapitulasi pengajuan Balanja Vakasi.</w:t>
      </w:r>
    </w:p>
    <w:p w:rsidR="00950F8D" w:rsidRPr="005443CA" w:rsidRDefault="00950F8D" w:rsidP="00E33991">
      <w:pPr>
        <w:spacing w:line="360" w:lineRule="auto"/>
        <w:ind w:left="1080"/>
        <w:jc w:val="both"/>
        <w:rPr>
          <w:rFonts w:ascii="Arial" w:hAnsi="Arial" w:cs="Arial"/>
          <w:lang w:val="es-ES"/>
        </w:rPr>
      </w:pPr>
      <w:r w:rsidRPr="005443CA">
        <w:rPr>
          <w:rFonts w:ascii="Arial" w:hAnsi="Arial" w:cs="Arial"/>
          <w:lang w:val="es-ES"/>
        </w:rPr>
        <w:t>Pertanggungjawaban Belanja Honor tetap, Belanja Vakasi, Belanja Uang Honor tidak tetap</w:t>
      </w:r>
    </w:p>
    <w:p w:rsidR="00950F8D" w:rsidRPr="005443CA" w:rsidRDefault="00950F8D" w:rsidP="00E33991">
      <w:pPr>
        <w:spacing w:line="360" w:lineRule="auto"/>
        <w:ind w:left="1080"/>
        <w:jc w:val="both"/>
        <w:rPr>
          <w:rFonts w:ascii="Arial" w:hAnsi="Arial" w:cs="Arial"/>
          <w:lang w:val="es-ES"/>
        </w:rPr>
      </w:pPr>
      <w:r w:rsidRPr="005443CA">
        <w:rPr>
          <w:rFonts w:ascii="Arial" w:hAnsi="Arial" w:cs="Arial"/>
          <w:lang w:val="es-ES"/>
        </w:rPr>
        <w:lastRenderedPageBreak/>
        <w:t>Menyerahkan daftar penerimaan yang telah ditandatangani oleh penerima honorarium/ vakasi pada Bendahara Pengeluaran Universitas Negeri Yogyakarta paling lambat 7 hari setelah uang diterima</w:t>
      </w:r>
    </w:p>
    <w:p w:rsidR="00950F8D" w:rsidRPr="00524F16" w:rsidRDefault="00950F8D" w:rsidP="00E33991">
      <w:pPr>
        <w:spacing w:line="360" w:lineRule="auto"/>
        <w:ind w:left="360"/>
        <w:jc w:val="both"/>
        <w:rPr>
          <w:rFonts w:ascii="Arial" w:hAnsi="Arial" w:cs="Arial"/>
          <w:b/>
          <w:lang w:val="es-ES"/>
        </w:rPr>
      </w:pPr>
      <w:r w:rsidRPr="00524F16">
        <w:rPr>
          <w:rFonts w:ascii="Arial" w:hAnsi="Arial" w:cs="Arial"/>
          <w:b/>
          <w:lang w:val="es-ES"/>
        </w:rPr>
        <w:t xml:space="preserve">E.   Pengajuan dan </w:t>
      </w:r>
      <w:r>
        <w:rPr>
          <w:rFonts w:ascii="Arial" w:hAnsi="Arial" w:cs="Arial"/>
          <w:b/>
        </w:rPr>
        <w:t>P</w:t>
      </w:r>
      <w:r w:rsidRPr="00524F16">
        <w:rPr>
          <w:rFonts w:ascii="Arial" w:hAnsi="Arial" w:cs="Arial"/>
          <w:b/>
          <w:lang w:val="es-ES"/>
        </w:rPr>
        <w:t>ertanggungjawaban LS</w:t>
      </w:r>
    </w:p>
    <w:p w:rsidR="00950F8D" w:rsidRPr="005443CA" w:rsidRDefault="00950F8D" w:rsidP="00950F8D">
      <w:pPr>
        <w:numPr>
          <w:ilvl w:val="2"/>
          <w:numId w:val="71"/>
        </w:numPr>
        <w:tabs>
          <w:tab w:val="clear" w:pos="2700"/>
          <w:tab w:val="num" w:pos="1080"/>
        </w:tabs>
        <w:spacing w:after="0" w:line="360" w:lineRule="auto"/>
        <w:ind w:hanging="1980"/>
        <w:jc w:val="both"/>
        <w:rPr>
          <w:rFonts w:ascii="Arial" w:hAnsi="Arial" w:cs="Arial"/>
          <w:lang w:val="es-ES"/>
        </w:rPr>
      </w:pPr>
      <w:r w:rsidRPr="005443CA">
        <w:rPr>
          <w:rFonts w:ascii="Arial" w:hAnsi="Arial" w:cs="Arial"/>
          <w:lang w:val="es-ES"/>
        </w:rPr>
        <w:t>Untuk Belanja Modal</w:t>
      </w:r>
    </w:p>
    <w:p w:rsidR="00950F8D" w:rsidRPr="005443CA" w:rsidRDefault="00950F8D" w:rsidP="00950F8D">
      <w:pPr>
        <w:numPr>
          <w:ilvl w:val="3"/>
          <w:numId w:val="71"/>
        </w:numPr>
        <w:tabs>
          <w:tab w:val="clear" w:pos="3240"/>
          <w:tab w:val="num" w:pos="1440"/>
        </w:tabs>
        <w:spacing w:after="0" w:line="360" w:lineRule="auto"/>
        <w:ind w:hanging="2160"/>
        <w:jc w:val="both"/>
        <w:rPr>
          <w:rFonts w:ascii="Arial" w:hAnsi="Arial" w:cs="Arial"/>
          <w:lang w:val="es-ES"/>
        </w:rPr>
      </w:pPr>
      <w:r w:rsidRPr="005443CA">
        <w:rPr>
          <w:rFonts w:ascii="Arial" w:hAnsi="Arial" w:cs="Arial"/>
          <w:lang w:val="es-ES"/>
        </w:rPr>
        <w:t>Akun/MAK 532111 (belanja modal peralatan dan mesin)</w:t>
      </w:r>
    </w:p>
    <w:p w:rsidR="00950F8D" w:rsidRPr="005443CA" w:rsidRDefault="00950F8D" w:rsidP="00950F8D">
      <w:pPr>
        <w:numPr>
          <w:ilvl w:val="3"/>
          <w:numId w:val="71"/>
        </w:numPr>
        <w:tabs>
          <w:tab w:val="clear" w:pos="3240"/>
          <w:tab w:val="num" w:pos="1440"/>
        </w:tabs>
        <w:spacing w:after="0" w:line="360" w:lineRule="auto"/>
        <w:ind w:hanging="2160"/>
        <w:jc w:val="both"/>
        <w:rPr>
          <w:rFonts w:ascii="Arial" w:hAnsi="Arial" w:cs="Arial"/>
          <w:lang w:val="es-ES"/>
        </w:rPr>
      </w:pPr>
      <w:r w:rsidRPr="005443CA">
        <w:rPr>
          <w:rFonts w:ascii="Arial" w:hAnsi="Arial" w:cs="Arial"/>
          <w:lang w:val="es-ES"/>
        </w:rPr>
        <w:t>Akun/MAK 533111 (belanja modal gedung dan bangunan)</w:t>
      </w:r>
    </w:p>
    <w:p w:rsidR="00950F8D" w:rsidRPr="005443CA" w:rsidRDefault="00950F8D" w:rsidP="00950F8D">
      <w:pPr>
        <w:numPr>
          <w:ilvl w:val="3"/>
          <w:numId w:val="71"/>
        </w:numPr>
        <w:tabs>
          <w:tab w:val="clear" w:pos="3240"/>
          <w:tab w:val="num" w:pos="1440"/>
        </w:tabs>
        <w:spacing w:after="0" w:line="360" w:lineRule="auto"/>
        <w:ind w:hanging="2160"/>
        <w:jc w:val="both"/>
        <w:rPr>
          <w:rFonts w:ascii="Arial" w:hAnsi="Arial" w:cs="Arial"/>
          <w:lang w:val="es-ES"/>
        </w:rPr>
      </w:pPr>
      <w:r w:rsidRPr="005443CA">
        <w:rPr>
          <w:rFonts w:ascii="Arial" w:hAnsi="Arial" w:cs="Arial"/>
          <w:lang w:val="es-ES"/>
        </w:rPr>
        <w:t>Akun/MAK 536111 (belanja modal fisik lainnya)</w:t>
      </w:r>
    </w:p>
    <w:p w:rsidR="00950F8D" w:rsidRPr="005443CA" w:rsidRDefault="00950F8D" w:rsidP="00E33991">
      <w:pPr>
        <w:tabs>
          <w:tab w:val="num" w:pos="1080"/>
        </w:tabs>
        <w:spacing w:line="360" w:lineRule="auto"/>
        <w:ind w:left="1080" w:hanging="2160"/>
        <w:jc w:val="both"/>
        <w:rPr>
          <w:rFonts w:ascii="Arial" w:hAnsi="Arial" w:cs="Arial"/>
          <w:lang w:val="es-ES"/>
        </w:rPr>
      </w:pPr>
      <w:r w:rsidRPr="005443CA">
        <w:rPr>
          <w:rFonts w:ascii="Arial" w:hAnsi="Arial" w:cs="Arial"/>
          <w:lang w:val="es-ES"/>
        </w:rPr>
        <w:tab/>
        <w:t>Pengajuan dan pertanggungjawaban Akun/MAK seperti diatas dengan sistem LS</w:t>
      </w:r>
    </w:p>
    <w:p w:rsidR="00950F8D" w:rsidRPr="005443CA" w:rsidRDefault="00950F8D" w:rsidP="00950F8D">
      <w:pPr>
        <w:numPr>
          <w:ilvl w:val="0"/>
          <w:numId w:val="75"/>
        </w:numPr>
        <w:spacing w:after="0" w:line="360" w:lineRule="auto"/>
        <w:jc w:val="both"/>
        <w:rPr>
          <w:rFonts w:ascii="Arial" w:hAnsi="Arial" w:cs="Arial"/>
          <w:lang w:val="es-ES"/>
        </w:rPr>
      </w:pPr>
      <w:r w:rsidRPr="005443CA">
        <w:rPr>
          <w:rFonts w:ascii="Arial" w:hAnsi="Arial" w:cs="Arial"/>
          <w:lang w:val="es-ES"/>
        </w:rPr>
        <w:t>Belanja Bantuan Langsung</w:t>
      </w:r>
    </w:p>
    <w:p w:rsidR="00950F8D" w:rsidRPr="005443CA" w:rsidRDefault="00950F8D" w:rsidP="00950F8D">
      <w:pPr>
        <w:numPr>
          <w:ilvl w:val="1"/>
          <w:numId w:val="75"/>
        </w:numPr>
        <w:spacing w:after="0" w:line="360" w:lineRule="auto"/>
        <w:jc w:val="both"/>
        <w:rPr>
          <w:rFonts w:ascii="Arial" w:hAnsi="Arial" w:cs="Arial"/>
          <w:lang w:val="es-ES"/>
        </w:rPr>
      </w:pPr>
      <w:r w:rsidRPr="005443CA">
        <w:rPr>
          <w:rFonts w:ascii="Arial" w:hAnsi="Arial" w:cs="Arial"/>
          <w:lang w:val="es-ES"/>
        </w:rPr>
        <w:t>Akun/MAK 572111 (belanja bantuan langsung) digunakan untuk Teacing Grant dan Research Grant</w:t>
      </w:r>
    </w:p>
    <w:p w:rsidR="00950F8D" w:rsidRPr="005443CA" w:rsidRDefault="00950F8D" w:rsidP="00950F8D">
      <w:pPr>
        <w:numPr>
          <w:ilvl w:val="1"/>
          <w:numId w:val="75"/>
        </w:numPr>
        <w:spacing w:after="0" w:line="360" w:lineRule="auto"/>
        <w:jc w:val="both"/>
        <w:rPr>
          <w:rFonts w:ascii="Arial" w:hAnsi="Arial" w:cs="Arial"/>
          <w:lang w:val="es-ES"/>
        </w:rPr>
      </w:pPr>
      <w:r w:rsidRPr="005443CA">
        <w:rPr>
          <w:rFonts w:ascii="Arial" w:hAnsi="Arial" w:cs="Arial"/>
          <w:lang w:val="es-ES"/>
        </w:rPr>
        <w:t>Akun/MAK 572113 (belanja bantuan bea siswa) digunakan untuk BPPS, BBM,  PPA</w:t>
      </w:r>
    </w:p>
    <w:p w:rsidR="00950F8D" w:rsidRPr="005443CA" w:rsidRDefault="00950F8D" w:rsidP="00950F8D">
      <w:pPr>
        <w:numPr>
          <w:ilvl w:val="0"/>
          <w:numId w:val="71"/>
        </w:numPr>
        <w:spacing w:after="0" w:line="360" w:lineRule="auto"/>
        <w:jc w:val="both"/>
        <w:rPr>
          <w:rFonts w:ascii="Arial" w:hAnsi="Arial" w:cs="Arial"/>
          <w:lang w:val="es-ES"/>
        </w:rPr>
      </w:pPr>
      <w:r w:rsidRPr="005443CA">
        <w:rPr>
          <w:rFonts w:ascii="Arial" w:hAnsi="Arial" w:cs="Arial"/>
          <w:lang w:val="es-ES"/>
        </w:rPr>
        <w:t>Pengajuan dan pertanggungjawaban LS diatas Rp 10.000.000,00</w:t>
      </w:r>
    </w:p>
    <w:p w:rsidR="00950F8D" w:rsidRPr="005443CA" w:rsidRDefault="00950F8D" w:rsidP="00950F8D">
      <w:pPr>
        <w:numPr>
          <w:ilvl w:val="1"/>
          <w:numId w:val="73"/>
        </w:numPr>
        <w:tabs>
          <w:tab w:val="num" w:pos="1260"/>
        </w:tabs>
        <w:spacing w:after="0" w:line="480" w:lineRule="auto"/>
        <w:ind w:left="1440"/>
        <w:jc w:val="both"/>
        <w:rPr>
          <w:rFonts w:ascii="Arial" w:hAnsi="Arial" w:cs="Arial"/>
          <w:lang w:val="es-ES"/>
        </w:rPr>
      </w:pPr>
      <w:r w:rsidRPr="005443CA">
        <w:rPr>
          <w:rFonts w:ascii="Arial" w:hAnsi="Arial" w:cs="Arial"/>
          <w:lang w:val="es-ES"/>
        </w:rPr>
        <w:t xml:space="preserve">   Pejabat Pembuat Komitmen unit kerja/Fakultas mengajukan SPP-LS   kepada Kuasa Pengguna Anggaran UNY setelah pekerjaan selesai dilaksanakan atau sudah mencapai prestasi 100% dalam kontrak atau SPK.</w:t>
      </w:r>
    </w:p>
    <w:p w:rsidR="00950F8D" w:rsidRPr="005443CA" w:rsidRDefault="00950F8D" w:rsidP="00950F8D">
      <w:pPr>
        <w:numPr>
          <w:ilvl w:val="1"/>
          <w:numId w:val="73"/>
        </w:numPr>
        <w:tabs>
          <w:tab w:val="num" w:pos="1440"/>
        </w:tabs>
        <w:spacing w:after="0" w:line="360" w:lineRule="auto"/>
        <w:ind w:left="1440"/>
        <w:jc w:val="both"/>
        <w:rPr>
          <w:rFonts w:ascii="Arial" w:hAnsi="Arial" w:cs="Arial"/>
          <w:lang w:val="es-ES"/>
        </w:rPr>
      </w:pPr>
      <w:r w:rsidRPr="005443CA">
        <w:rPr>
          <w:rFonts w:ascii="Arial" w:hAnsi="Arial" w:cs="Arial"/>
          <w:lang w:val="es-ES"/>
        </w:rPr>
        <w:t xml:space="preserve"> Pengajuan LS pada Kuasa Pengguna Anggaran dilengkapi dengan dokumen dan bukti sbb:</w:t>
      </w:r>
    </w:p>
    <w:p w:rsidR="00950F8D" w:rsidRPr="005443CA" w:rsidRDefault="00950F8D" w:rsidP="00950F8D">
      <w:pPr>
        <w:numPr>
          <w:ilvl w:val="0"/>
          <w:numId w:val="68"/>
        </w:numPr>
        <w:tabs>
          <w:tab w:val="clear" w:pos="5749"/>
          <w:tab w:val="num" w:pos="1080"/>
          <w:tab w:val="left" w:pos="1260"/>
          <w:tab w:val="left" w:pos="1800"/>
        </w:tabs>
        <w:spacing w:after="0" w:line="360" w:lineRule="auto"/>
        <w:ind w:hanging="4309"/>
        <w:jc w:val="both"/>
        <w:rPr>
          <w:rFonts w:ascii="Arial" w:hAnsi="Arial" w:cs="Arial"/>
        </w:rPr>
      </w:pPr>
      <w:r w:rsidRPr="005443CA">
        <w:rPr>
          <w:rFonts w:ascii="Arial" w:hAnsi="Arial" w:cs="Arial"/>
        </w:rPr>
        <w:t>SPP</w:t>
      </w:r>
    </w:p>
    <w:p w:rsidR="00950F8D" w:rsidRPr="005443CA" w:rsidRDefault="00950F8D" w:rsidP="00950F8D">
      <w:pPr>
        <w:numPr>
          <w:ilvl w:val="0"/>
          <w:numId w:val="68"/>
        </w:numPr>
        <w:tabs>
          <w:tab w:val="clear" w:pos="5749"/>
          <w:tab w:val="left" w:pos="1260"/>
          <w:tab w:val="left" w:pos="1800"/>
        </w:tabs>
        <w:spacing w:after="0" w:line="360" w:lineRule="auto"/>
        <w:ind w:left="1800"/>
        <w:jc w:val="both"/>
        <w:rPr>
          <w:rFonts w:ascii="Arial" w:hAnsi="Arial" w:cs="Arial"/>
          <w:lang w:val="es-ES"/>
        </w:rPr>
      </w:pPr>
      <w:r w:rsidRPr="005443CA">
        <w:rPr>
          <w:rFonts w:ascii="Arial" w:hAnsi="Arial" w:cs="Arial"/>
          <w:lang w:val="es-ES"/>
        </w:rPr>
        <w:t>Kuitansi (ditandatangani oleh rekanan , pejabat komitmen, bendahara  dan BPP)</w:t>
      </w:r>
    </w:p>
    <w:p w:rsidR="00950F8D" w:rsidRPr="005443CA" w:rsidRDefault="00950F8D" w:rsidP="00950F8D">
      <w:pPr>
        <w:numPr>
          <w:ilvl w:val="0"/>
          <w:numId w:val="68"/>
        </w:numPr>
        <w:tabs>
          <w:tab w:val="clear" w:pos="5749"/>
          <w:tab w:val="num" w:pos="1260"/>
          <w:tab w:val="left" w:pos="1800"/>
        </w:tabs>
        <w:spacing w:after="0" w:line="360" w:lineRule="auto"/>
        <w:ind w:hanging="4309"/>
        <w:jc w:val="both"/>
        <w:rPr>
          <w:rFonts w:ascii="Arial" w:hAnsi="Arial" w:cs="Arial"/>
        </w:rPr>
      </w:pPr>
      <w:r w:rsidRPr="005443CA">
        <w:rPr>
          <w:rFonts w:ascii="Arial" w:hAnsi="Arial" w:cs="Arial"/>
        </w:rPr>
        <w:t>Permohonan pembayaran</w:t>
      </w:r>
    </w:p>
    <w:p w:rsidR="00950F8D" w:rsidRPr="005443CA" w:rsidRDefault="00950F8D" w:rsidP="00950F8D">
      <w:pPr>
        <w:numPr>
          <w:ilvl w:val="0"/>
          <w:numId w:val="68"/>
        </w:numPr>
        <w:tabs>
          <w:tab w:val="clear" w:pos="5749"/>
          <w:tab w:val="num" w:pos="1260"/>
          <w:tab w:val="left" w:pos="1800"/>
        </w:tabs>
        <w:spacing w:after="0" w:line="360" w:lineRule="auto"/>
        <w:ind w:hanging="4309"/>
        <w:jc w:val="both"/>
        <w:rPr>
          <w:rFonts w:ascii="Arial" w:hAnsi="Arial" w:cs="Arial"/>
        </w:rPr>
      </w:pPr>
      <w:r w:rsidRPr="005443CA">
        <w:rPr>
          <w:rFonts w:ascii="Arial" w:hAnsi="Arial" w:cs="Arial"/>
        </w:rPr>
        <w:t>Kontrak/ SPK</w:t>
      </w:r>
    </w:p>
    <w:p w:rsidR="00950F8D" w:rsidRPr="005443CA" w:rsidRDefault="00950F8D" w:rsidP="00950F8D">
      <w:pPr>
        <w:numPr>
          <w:ilvl w:val="0"/>
          <w:numId w:val="68"/>
        </w:numPr>
        <w:tabs>
          <w:tab w:val="clear" w:pos="5749"/>
          <w:tab w:val="num" w:pos="1260"/>
          <w:tab w:val="left" w:pos="1800"/>
        </w:tabs>
        <w:spacing w:after="0" w:line="360" w:lineRule="auto"/>
        <w:ind w:hanging="4309"/>
        <w:jc w:val="both"/>
        <w:rPr>
          <w:rFonts w:ascii="Arial" w:hAnsi="Arial" w:cs="Arial"/>
        </w:rPr>
      </w:pPr>
      <w:r w:rsidRPr="005443CA">
        <w:rPr>
          <w:rFonts w:ascii="Arial" w:hAnsi="Arial" w:cs="Arial"/>
        </w:rPr>
        <w:t>Ringkasan Kontrak  rangkap 9</w:t>
      </w:r>
    </w:p>
    <w:p w:rsidR="00950F8D" w:rsidRPr="005443CA" w:rsidRDefault="00950F8D" w:rsidP="00950F8D">
      <w:pPr>
        <w:numPr>
          <w:ilvl w:val="0"/>
          <w:numId w:val="68"/>
        </w:numPr>
        <w:tabs>
          <w:tab w:val="clear" w:pos="5749"/>
          <w:tab w:val="num" w:pos="1260"/>
          <w:tab w:val="left" w:pos="1800"/>
        </w:tabs>
        <w:spacing w:after="0" w:line="360" w:lineRule="auto"/>
        <w:ind w:hanging="4309"/>
        <w:jc w:val="both"/>
        <w:rPr>
          <w:rFonts w:ascii="Arial" w:hAnsi="Arial" w:cs="Arial"/>
        </w:rPr>
      </w:pPr>
      <w:r w:rsidRPr="005443CA">
        <w:rPr>
          <w:rFonts w:ascii="Arial" w:hAnsi="Arial" w:cs="Arial"/>
        </w:rPr>
        <w:t>Berita Acara Serah Terima Barang</w:t>
      </w:r>
    </w:p>
    <w:p w:rsidR="00950F8D" w:rsidRPr="005443CA" w:rsidRDefault="00950F8D" w:rsidP="00950F8D">
      <w:pPr>
        <w:numPr>
          <w:ilvl w:val="0"/>
          <w:numId w:val="68"/>
        </w:numPr>
        <w:tabs>
          <w:tab w:val="clear" w:pos="5749"/>
          <w:tab w:val="num" w:pos="1260"/>
          <w:tab w:val="left" w:pos="1800"/>
        </w:tabs>
        <w:spacing w:after="0" w:line="360" w:lineRule="auto"/>
        <w:ind w:hanging="4309"/>
        <w:jc w:val="both"/>
        <w:rPr>
          <w:rFonts w:ascii="Arial" w:hAnsi="Arial" w:cs="Arial"/>
        </w:rPr>
      </w:pPr>
      <w:r w:rsidRPr="005443CA">
        <w:rPr>
          <w:rFonts w:ascii="Arial" w:hAnsi="Arial" w:cs="Arial"/>
        </w:rPr>
        <w:t>Berita Acara Penerimaan Barang</w:t>
      </w:r>
    </w:p>
    <w:p w:rsidR="00950F8D" w:rsidRPr="005443CA" w:rsidRDefault="00950F8D" w:rsidP="00950F8D">
      <w:pPr>
        <w:numPr>
          <w:ilvl w:val="0"/>
          <w:numId w:val="68"/>
        </w:numPr>
        <w:tabs>
          <w:tab w:val="clear" w:pos="5749"/>
          <w:tab w:val="num" w:pos="1260"/>
          <w:tab w:val="left" w:pos="1800"/>
        </w:tabs>
        <w:spacing w:after="0" w:line="360" w:lineRule="auto"/>
        <w:ind w:hanging="4309"/>
        <w:jc w:val="both"/>
        <w:rPr>
          <w:rFonts w:ascii="Arial" w:hAnsi="Arial" w:cs="Arial"/>
        </w:rPr>
      </w:pPr>
      <w:r w:rsidRPr="005443CA">
        <w:rPr>
          <w:rFonts w:ascii="Arial" w:hAnsi="Arial" w:cs="Arial"/>
        </w:rPr>
        <w:t>Berita Acara Pemeriksaan Barang</w:t>
      </w:r>
    </w:p>
    <w:p w:rsidR="00950F8D" w:rsidRPr="005443CA" w:rsidRDefault="00950F8D" w:rsidP="00950F8D">
      <w:pPr>
        <w:numPr>
          <w:ilvl w:val="0"/>
          <w:numId w:val="68"/>
        </w:numPr>
        <w:tabs>
          <w:tab w:val="clear" w:pos="5749"/>
          <w:tab w:val="left" w:pos="1260"/>
          <w:tab w:val="left" w:pos="1800"/>
        </w:tabs>
        <w:spacing w:after="0" w:line="360" w:lineRule="auto"/>
        <w:ind w:hanging="4309"/>
        <w:jc w:val="both"/>
        <w:rPr>
          <w:rFonts w:ascii="Arial" w:hAnsi="Arial" w:cs="Arial"/>
        </w:rPr>
      </w:pPr>
      <w:r w:rsidRPr="005443CA">
        <w:rPr>
          <w:rFonts w:ascii="Arial" w:hAnsi="Arial" w:cs="Arial"/>
        </w:rPr>
        <w:t>Faktur Pengiriman Barang</w:t>
      </w:r>
    </w:p>
    <w:p w:rsidR="00950F8D" w:rsidRPr="005443CA" w:rsidRDefault="00950F8D" w:rsidP="00950F8D">
      <w:pPr>
        <w:numPr>
          <w:ilvl w:val="0"/>
          <w:numId w:val="68"/>
        </w:numPr>
        <w:tabs>
          <w:tab w:val="clear" w:pos="5749"/>
          <w:tab w:val="left" w:pos="1260"/>
          <w:tab w:val="left" w:pos="1440"/>
          <w:tab w:val="left" w:pos="1800"/>
        </w:tabs>
        <w:spacing w:after="0" w:line="360" w:lineRule="auto"/>
        <w:ind w:hanging="4309"/>
        <w:jc w:val="both"/>
        <w:rPr>
          <w:rFonts w:ascii="Arial" w:hAnsi="Arial" w:cs="Arial"/>
          <w:lang w:val="es-ES"/>
        </w:rPr>
      </w:pPr>
      <w:r w:rsidRPr="005443CA">
        <w:rPr>
          <w:rFonts w:ascii="Arial" w:hAnsi="Arial" w:cs="Arial"/>
          <w:lang w:val="es-ES"/>
        </w:rPr>
        <w:t>Berita Acara penelitian penawaran dan negoisasi</w:t>
      </w:r>
    </w:p>
    <w:p w:rsidR="00950F8D" w:rsidRPr="005443CA" w:rsidRDefault="00950F8D" w:rsidP="00950F8D">
      <w:pPr>
        <w:numPr>
          <w:ilvl w:val="0"/>
          <w:numId w:val="68"/>
        </w:numPr>
        <w:tabs>
          <w:tab w:val="clear" w:pos="5749"/>
          <w:tab w:val="left" w:pos="1260"/>
          <w:tab w:val="left" w:pos="1440"/>
          <w:tab w:val="left" w:pos="1800"/>
        </w:tabs>
        <w:spacing w:after="0" w:line="360" w:lineRule="auto"/>
        <w:ind w:hanging="4309"/>
        <w:jc w:val="both"/>
        <w:rPr>
          <w:rFonts w:ascii="Arial" w:hAnsi="Arial" w:cs="Arial"/>
        </w:rPr>
      </w:pPr>
      <w:r w:rsidRPr="005443CA">
        <w:rPr>
          <w:rFonts w:ascii="Arial" w:hAnsi="Arial" w:cs="Arial"/>
        </w:rPr>
        <w:t>Surat pernyataan kesanggupan mengerjakan</w:t>
      </w:r>
    </w:p>
    <w:p w:rsidR="00950F8D" w:rsidRPr="005443CA" w:rsidRDefault="00950F8D" w:rsidP="00950F8D">
      <w:pPr>
        <w:numPr>
          <w:ilvl w:val="0"/>
          <w:numId w:val="68"/>
        </w:numPr>
        <w:tabs>
          <w:tab w:val="clear" w:pos="5749"/>
          <w:tab w:val="left" w:pos="1260"/>
          <w:tab w:val="left" w:pos="1440"/>
          <w:tab w:val="left" w:pos="1800"/>
        </w:tabs>
        <w:spacing w:after="0" w:line="360" w:lineRule="auto"/>
        <w:ind w:hanging="4309"/>
        <w:jc w:val="both"/>
        <w:rPr>
          <w:rFonts w:ascii="Arial" w:hAnsi="Arial" w:cs="Arial"/>
        </w:rPr>
      </w:pPr>
      <w:r w:rsidRPr="005443CA">
        <w:rPr>
          <w:rFonts w:ascii="Arial" w:hAnsi="Arial" w:cs="Arial"/>
        </w:rPr>
        <w:t>Fakta Integritas</w:t>
      </w:r>
    </w:p>
    <w:p w:rsidR="00950F8D" w:rsidRPr="005443CA" w:rsidRDefault="00950F8D" w:rsidP="00950F8D">
      <w:pPr>
        <w:numPr>
          <w:ilvl w:val="0"/>
          <w:numId w:val="68"/>
        </w:numPr>
        <w:tabs>
          <w:tab w:val="clear" w:pos="5749"/>
          <w:tab w:val="left" w:pos="1260"/>
          <w:tab w:val="left" w:pos="1440"/>
          <w:tab w:val="left" w:pos="1800"/>
        </w:tabs>
        <w:spacing w:after="0" w:line="360" w:lineRule="auto"/>
        <w:ind w:hanging="4309"/>
        <w:jc w:val="both"/>
        <w:rPr>
          <w:rFonts w:ascii="Arial" w:hAnsi="Arial" w:cs="Arial"/>
        </w:rPr>
      </w:pPr>
      <w:r w:rsidRPr="005443CA">
        <w:rPr>
          <w:rFonts w:ascii="Arial" w:hAnsi="Arial" w:cs="Arial"/>
        </w:rPr>
        <w:t>Penetapan pemenang/ pelaksana pekerjaan</w:t>
      </w:r>
    </w:p>
    <w:p w:rsidR="00950F8D" w:rsidRPr="005443CA" w:rsidRDefault="00950F8D" w:rsidP="00950F8D">
      <w:pPr>
        <w:numPr>
          <w:ilvl w:val="0"/>
          <w:numId w:val="68"/>
        </w:numPr>
        <w:tabs>
          <w:tab w:val="clear" w:pos="5749"/>
          <w:tab w:val="left" w:pos="360"/>
          <w:tab w:val="left" w:pos="1260"/>
          <w:tab w:val="left" w:pos="1440"/>
          <w:tab w:val="left" w:pos="1800"/>
        </w:tabs>
        <w:spacing w:after="0" w:line="360" w:lineRule="auto"/>
        <w:ind w:hanging="4309"/>
        <w:jc w:val="both"/>
        <w:rPr>
          <w:rFonts w:ascii="Arial" w:hAnsi="Arial" w:cs="Arial"/>
        </w:rPr>
      </w:pPr>
      <w:r w:rsidRPr="005443CA">
        <w:rPr>
          <w:rFonts w:ascii="Arial" w:hAnsi="Arial" w:cs="Arial"/>
        </w:rPr>
        <w:lastRenderedPageBreak/>
        <w:t>Penawaran sebelum negoisasi</w:t>
      </w:r>
    </w:p>
    <w:p w:rsidR="00950F8D" w:rsidRPr="005443CA" w:rsidRDefault="00950F8D" w:rsidP="00950F8D">
      <w:pPr>
        <w:numPr>
          <w:ilvl w:val="0"/>
          <w:numId w:val="68"/>
        </w:numPr>
        <w:tabs>
          <w:tab w:val="clear" w:pos="5749"/>
          <w:tab w:val="left" w:pos="360"/>
          <w:tab w:val="left" w:pos="1260"/>
          <w:tab w:val="left" w:pos="1440"/>
          <w:tab w:val="left" w:pos="1800"/>
        </w:tabs>
        <w:spacing w:after="0" w:line="360" w:lineRule="auto"/>
        <w:ind w:hanging="4309"/>
        <w:jc w:val="both"/>
        <w:rPr>
          <w:rFonts w:ascii="Arial" w:hAnsi="Arial" w:cs="Arial"/>
        </w:rPr>
      </w:pPr>
      <w:r w:rsidRPr="005443CA">
        <w:rPr>
          <w:rFonts w:ascii="Arial" w:hAnsi="Arial" w:cs="Arial"/>
        </w:rPr>
        <w:t>Penawaran hasil negoisasi</w:t>
      </w:r>
    </w:p>
    <w:p w:rsidR="00950F8D" w:rsidRPr="005443CA" w:rsidRDefault="00950F8D" w:rsidP="00950F8D">
      <w:pPr>
        <w:numPr>
          <w:ilvl w:val="0"/>
          <w:numId w:val="68"/>
        </w:numPr>
        <w:tabs>
          <w:tab w:val="clear" w:pos="5749"/>
          <w:tab w:val="left" w:pos="360"/>
          <w:tab w:val="left" w:pos="1260"/>
          <w:tab w:val="left" w:pos="1800"/>
        </w:tabs>
        <w:spacing w:after="0" w:line="360" w:lineRule="auto"/>
        <w:ind w:hanging="4309"/>
        <w:jc w:val="both"/>
        <w:rPr>
          <w:rFonts w:ascii="Arial" w:hAnsi="Arial" w:cs="Arial"/>
        </w:rPr>
      </w:pPr>
      <w:r w:rsidRPr="005443CA">
        <w:rPr>
          <w:rFonts w:ascii="Arial" w:hAnsi="Arial" w:cs="Arial"/>
        </w:rPr>
        <w:t>SIUP NPWP prakualifikasi HO</w:t>
      </w:r>
    </w:p>
    <w:p w:rsidR="00950F8D" w:rsidRPr="005443CA" w:rsidRDefault="00950F8D" w:rsidP="00950F8D">
      <w:pPr>
        <w:numPr>
          <w:ilvl w:val="0"/>
          <w:numId w:val="68"/>
        </w:numPr>
        <w:tabs>
          <w:tab w:val="clear" w:pos="5749"/>
          <w:tab w:val="left" w:pos="360"/>
          <w:tab w:val="left" w:pos="1260"/>
          <w:tab w:val="left" w:pos="1800"/>
        </w:tabs>
        <w:spacing w:after="0" w:line="360" w:lineRule="auto"/>
        <w:ind w:hanging="4309"/>
        <w:jc w:val="both"/>
        <w:rPr>
          <w:rFonts w:ascii="Arial" w:hAnsi="Arial" w:cs="Arial"/>
        </w:rPr>
      </w:pPr>
      <w:r w:rsidRPr="005443CA">
        <w:rPr>
          <w:rFonts w:ascii="Arial" w:hAnsi="Arial" w:cs="Arial"/>
        </w:rPr>
        <w:t>Faktur pajak dan SSP</w:t>
      </w:r>
    </w:p>
    <w:p w:rsidR="00950F8D" w:rsidRPr="005443CA" w:rsidRDefault="00950F8D" w:rsidP="00950F8D">
      <w:pPr>
        <w:numPr>
          <w:ilvl w:val="0"/>
          <w:numId w:val="68"/>
        </w:numPr>
        <w:tabs>
          <w:tab w:val="clear" w:pos="5749"/>
          <w:tab w:val="left" w:pos="360"/>
          <w:tab w:val="left" w:pos="1260"/>
          <w:tab w:val="left" w:pos="1800"/>
        </w:tabs>
        <w:spacing w:after="0" w:line="360" w:lineRule="auto"/>
        <w:ind w:hanging="4309"/>
        <w:jc w:val="both"/>
        <w:rPr>
          <w:rFonts w:ascii="Arial" w:hAnsi="Arial" w:cs="Arial"/>
        </w:rPr>
      </w:pPr>
      <w:r w:rsidRPr="005443CA">
        <w:rPr>
          <w:rFonts w:ascii="Arial" w:hAnsi="Arial" w:cs="Arial"/>
        </w:rPr>
        <w:t>Referensi Bank</w:t>
      </w:r>
    </w:p>
    <w:p w:rsidR="00950F8D" w:rsidRPr="005443CA" w:rsidRDefault="00950F8D" w:rsidP="00950F8D">
      <w:pPr>
        <w:numPr>
          <w:ilvl w:val="0"/>
          <w:numId w:val="68"/>
        </w:numPr>
        <w:tabs>
          <w:tab w:val="clear" w:pos="5749"/>
          <w:tab w:val="left" w:pos="360"/>
          <w:tab w:val="left" w:pos="1440"/>
          <w:tab w:val="left" w:pos="1620"/>
          <w:tab w:val="left" w:pos="1800"/>
        </w:tabs>
        <w:spacing w:after="0" w:line="360" w:lineRule="auto"/>
        <w:ind w:hanging="4309"/>
        <w:jc w:val="both"/>
        <w:rPr>
          <w:rFonts w:ascii="Arial" w:hAnsi="Arial" w:cs="Arial"/>
        </w:rPr>
      </w:pPr>
      <w:r w:rsidRPr="005443CA">
        <w:rPr>
          <w:rFonts w:ascii="Arial" w:hAnsi="Arial" w:cs="Arial"/>
        </w:rPr>
        <w:t xml:space="preserve">Jaminan Bank bagi yang mengambil uang muka </w:t>
      </w:r>
    </w:p>
    <w:p w:rsidR="00950F8D" w:rsidRPr="005443CA" w:rsidRDefault="00950F8D" w:rsidP="00950F8D">
      <w:pPr>
        <w:numPr>
          <w:ilvl w:val="0"/>
          <w:numId w:val="68"/>
        </w:numPr>
        <w:tabs>
          <w:tab w:val="clear" w:pos="5749"/>
          <w:tab w:val="left" w:pos="360"/>
          <w:tab w:val="left" w:pos="1440"/>
          <w:tab w:val="left" w:pos="1620"/>
          <w:tab w:val="left" w:pos="1800"/>
        </w:tabs>
        <w:spacing w:after="0" w:line="360" w:lineRule="auto"/>
        <w:ind w:hanging="4309"/>
        <w:jc w:val="both"/>
        <w:rPr>
          <w:rFonts w:ascii="Arial" w:hAnsi="Arial" w:cs="Arial"/>
        </w:rPr>
      </w:pPr>
      <w:r w:rsidRPr="005443CA">
        <w:rPr>
          <w:rFonts w:ascii="Arial" w:hAnsi="Arial" w:cs="Arial"/>
        </w:rPr>
        <w:t>Surat Permintaan Pembayaran (SPP)</w:t>
      </w:r>
    </w:p>
    <w:p w:rsidR="00950F8D" w:rsidRPr="005443CA" w:rsidRDefault="00950F8D" w:rsidP="00950F8D">
      <w:pPr>
        <w:numPr>
          <w:ilvl w:val="0"/>
          <w:numId w:val="68"/>
        </w:numPr>
        <w:tabs>
          <w:tab w:val="clear" w:pos="5749"/>
          <w:tab w:val="left" w:pos="360"/>
          <w:tab w:val="left" w:pos="1440"/>
          <w:tab w:val="left" w:pos="1620"/>
          <w:tab w:val="left" w:pos="1800"/>
        </w:tabs>
        <w:spacing w:after="0" w:line="360" w:lineRule="auto"/>
        <w:ind w:hanging="4309"/>
        <w:jc w:val="both"/>
        <w:rPr>
          <w:rFonts w:ascii="Arial" w:hAnsi="Arial" w:cs="Arial"/>
          <w:lang w:val="fi-FI"/>
        </w:rPr>
      </w:pPr>
      <w:r w:rsidRPr="005443CA">
        <w:rPr>
          <w:rFonts w:ascii="Arial" w:hAnsi="Arial" w:cs="Arial"/>
          <w:lang w:val="fi-FI"/>
        </w:rPr>
        <w:t>Surat Pernyataan Tanggungjawab Belanja (SPTB)</w:t>
      </w:r>
    </w:p>
    <w:p w:rsidR="00950F8D" w:rsidRPr="005443CA" w:rsidRDefault="00950F8D" w:rsidP="00E33991">
      <w:pPr>
        <w:tabs>
          <w:tab w:val="left" w:pos="360"/>
          <w:tab w:val="left" w:pos="1260"/>
        </w:tabs>
        <w:spacing w:line="360" w:lineRule="auto"/>
        <w:ind w:left="1440"/>
        <w:jc w:val="both"/>
        <w:rPr>
          <w:rFonts w:ascii="Arial" w:hAnsi="Arial" w:cs="Arial"/>
        </w:rPr>
      </w:pPr>
      <w:r w:rsidRPr="005443CA">
        <w:rPr>
          <w:rFonts w:ascii="Arial" w:hAnsi="Arial" w:cs="Arial"/>
        </w:rPr>
        <w:t>Untuk pembayaran LS dengan sistem lelang mengacu Undang-undang yang berlaku.</w:t>
      </w:r>
    </w:p>
    <w:p w:rsidR="00950F8D" w:rsidRPr="005443CA" w:rsidRDefault="00950F8D" w:rsidP="00E33991">
      <w:pPr>
        <w:tabs>
          <w:tab w:val="left" w:pos="360"/>
          <w:tab w:val="left" w:pos="1080"/>
        </w:tabs>
        <w:spacing w:line="360" w:lineRule="auto"/>
        <w:ind w:left="1080" w:hanging="360"/>
        <w:jc w:val="both"/>
        <w:rPr>
          <w:rFonts w:ascii="Arial" w:hAnsi="Arial" w:cs="Arial"/>
        </w:rPr>
      </w:pPr>
      <w:r w:rsidRPr="005443CA">
        <w:rPr>
          <w:rFonts w:ascii="Arial" w:hAnsi="Arial" w:cs="Arial"/>
        </w:rPr>
        <w:t>4.   Pembayaran langsung yang bersifat kontraktual ( Penelitian, Pendamping, PPM, dll), Pejabat Pembuat Komitemen mengajukan SPP dengan melampirkan:</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SPP yang ditandatangani Pembuat Komitmen</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Kuitansi</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Kontrak Pelaksanaan Pekerjaan</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Ringkasan Kontrak Rangkap 9</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Permohonan Pembayaran</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Laporan Prestasi Kerja</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Barita Acara Serah Terima Pekerjaan</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Foto Copy Rekening Bank</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SSP</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rPr>
      </w:pPr>
      <w:r w:rsidRPr="005443CA">
        <w:rPr>
          <w:rFonts w:ascii="Arial" w:hAnsi="Arial" w:cs="Arial"/>
        </w:rPr>
        <w:t>Surat Permintaan Pembayaran (SPP)</w:t>
      </w:r>
    </w:p>
    <w:p w:rsidR="00950F8D" w:rsidRPr="005443CA" w:rsidRDefault="00950F8D" w:rsidP="00950F8D">
      <w:pPr>
        <w:numPr>
          <w:ilvl w:val="0"/>
          <w:numId w:val="69"/>
        </w:numPr>
        <w:tabs>
          <w:tab w:val="clear" w:pos="1320"/>
          <w:tab w:val="left" w:pos="540"/>
          <w:tab w:val="num" w:pos="900"/>
          <w:tab w:val="left" w:pos="1440"/>
        </w:tabs>
        <w:spacing w:after="0" w:line="360" w:lineRule="auto"/>
        <w:ind w:left="900" w:firstLine="180"/>
        <w:jc w:val="both"/>
        <w:rPr>
          <w:rFonts w:ascii="Arial" w:hAnsi="Arial" w:cs="Arial"/>
          <w:lang w:val="fi-FI"/>
        </w:rPr>
      </w:pPr>
      <w:r w:rsidRPr="005443CA">
        <w:rPr>
          <w:rFonts w:ascii="Arial" w:hAnsi="Arial" w:cs="Arial"/>
          <w:lang w:val="fi-FI"/>
        </w:rPr>
        <w:t>Surat Pernyataan Tanggungjawab Belanja (SPTB)</w:t>
      </w:r>
    </w:p>
    <w:p w:rsidR="00950F8D" w:rsidRPr="005443CA" w:rsidRDefault="00950F8D" w:rsidP="00E33991">
      <w:pPr>
        <w:tabs>
          <w:tab w:val="left" w:pos="540"/>
        </w:tabs>
        <w:spacing w:line="360" w:lineRule="auto"/>
        <w:ind w:firstLine="720"/>
        <w:jc w:val="both"/>
        <w:rPr>
          <w:rFonts w:ascii="Arial" w:hAnsi="Arial" w:cs="Arial"/>
        </w:rPr>
      </w:pPr>
      <w:r w:rsidRPr="005443CA">
        <w:rPr>
          <w:rFonts w:ascii="Arial" w:hAnsi="Arial" w:cs="Arial"/>
        </w:rPr>
        <w:t>5.   Pembayaran LS yang bersifat kontraktual dengan sistim termijn</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lang w:val="fi-FI"/>
        </w:rPr>
      </w:pPr>
      <w:r w:rsidRPr="005443CA">
        <w:rPr>
          <w:rFonts w:ascii="Arial" w:hAnsi="Arial" w:cs="Arial"/>
          <w:lang w:val="fi-FI"/>
        </w:rPr>
        <w:t>SPP yang ditandatangani oleh Pejabat Pembuat Komitmen</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Kuitansi</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Kontrak Pelaksanaan Pekerjaan</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Ringkasan Kontrak rangkap 9</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Permohonan Pembayaran</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Barita Acara Serah Terima Pekerjaan</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Foto Copy Rekening Bank</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SSP</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Laporan Kemajuan Pekerjaan</w:t>
      </w:r>
    </w:p>
    <w:p w:rsidR="00950F8D" w:rsidRPr="005443CA" w:rsidRDefault="00950F8D" w:rsidP="00950F8D">
      <w:pPr>
        <w:numPr>
          <w:ilvl w:val="0"/>
          <w:numId w:val="70"/>
        </w:numPr>
        <w:tabs>
          <w:tab w:val="clear" w:pos="1320"/>
          <w:tab w:val="left" w:pos="540"/>
          <w:tab w:val="num" w:pos="900"/>
        </w:tabs>
        <w:spacing w:after="0" w:line="360" w:lineRule="auto"/>
        <w:ind w:left="1440"/>
        <w:jc w:val="both"/>
        <w:rPr>
          <w:rFonts w:ascii="Arial" w:hAnsi="Arial" w:cs="Arial"/>
        </w:rPr>
      </w:pPr>
      <w:r w:rsidRPr="005443CA">
        <w:rPr>
          <w:rFonts w:ascii="Arial" w:hAnsi="Arial" w:cs="Arial"/>
        </w:rPr>
        <w:t>Surat Permintaan Pembayaran (SPP)</w:t>
      </w:r>
    </w:p>
    <w:p w:rsidR="00950F8D" w:rsidRPr="002E75DC" w:rsidRDefault="00950F8D" w:rsidP="00950F8D">
      <w:pPr>
        <w:numPr>
          <w:ilvl w:val="0"/>
          <w:numId w:val="70"/>
        </w:numPr>
        <w:tabs>
          <w:tab w:val="clear" w:pos="1320"/>
          <w:tab w:val="left" w:pos="540"/>
          <w:tab w:val="num" w:pos="900"/>
        </w:tabs>
        <w:spacing w:after="0" w:line="360" w:lineRule="auto"/>
        <w:ind w:left="1440"/>
        <w:jc w:val="both"/>
        <w:rPr>
          <w:lang w:val="fi-FI"/>
        </w:rPr>
      </w:pPr>
      <w:r w:rsidRPr="005443CA">
        <w:rPr>
          <w:rFonts w:ascii="Arial" w:hAnsi="Arial" w:cs="Arial"/>
          <w:lang w:val="fi-FI"/>
        </w:rPr>
        <w:t>Surat Pernyataan Tanggungjawab Belanja (SPTB)</w:t>
      </w:r>
    </w:p>
    <w:p w:rsidR="00950F8D" w:rsidRDefault="00950F8D" w:rsidP="00E33991">
      <w:pPr>
        <w:spacing w:line="360" w:lineRule="auto"/>
        <w:ind w:left="540"/>
        <w:jc w:val="both"/>
      </w:pPr>
      <w:r w:rsidRPr="002E75DC">
        <w:rPr>
          <w:lang w:val="fi-FI"/>
        </w:rPr>
        <w:lastRenderedPageBreak/>
        <w:t xml:space="preserve">   </w:t>
      </w:r>
    </w:p>
    <w:p w:rsidR="00950F8D" w:rsidRDefault="00950F8D">
      <w:r>
        <w:br w:type="page"/>
      </w:r>
    </w:p>
    <w:p w:rsidR="00950F8D" w:rsidRPr="002E75DC" w:rsidRDefault="00950F8D" w:rsidP="00E33991">
      <w:pPr>
        <w:tabs>
          <w:tab w:val="left" w:pos="900"/>
        </w:tabs>
        <w:jc w:val="both"/>
      </w:pPr>
    </w:p>
    <w:p w:rsidR="00950F8D" w:rsidRPr="002E75DC" w:rsidRDefault="00950F8D" w:rsidP="00E33991">
      <w:pPr>
        <w:tabs>
          <w:tab w:val="left" w:pos="900"/>
        </w:tabs>
        <w:spacing w:line="360" w:lineRule="auto"/>
        <w:jc w:val="both"/>
      </w:pPr>
      <w:r>
        <w:rPr>
          <w:noProof/>
        </w:rPr>
        <w:pict>
          <v:shape id="_x0000_s1079" type="#_x0000_t202" style="position:absolute;left:0;text-align:left;margin-left:89.85pt;margin-top:3.05pt;width:63pt;height:54pt;z-index:251658240" o:allowincell="f">
            <v:textbox style="mso-next-textbox:#_x0000_s1079">
              <w:txbxContent>
                <w:p w:rsidR="00950F8D" w:rsidRDefault="00950F8D" w:rsidP="00E33991">
                  <w:pPr>
                    <w:jc w:val="center"/>
                    <w:rPr>
                      <w:sz w:val="20"/>
                    </w:rPr>
                  </w:pPr>
                </w:p>
                <w:p w:rsidR="00950F8D" w:rsidRPr="00FA309D" w:rsidRDefault="00950F8D" w:rsidP="00E33991">
                  <w:pPr>
                    <w:jc w:val="center"/>
                    <w:rPr>
                      <w:rFonts w:ascii="Arial Narrow" w:hAnsi="Arial Narrow"/>
                      <w:sz w:val="20"/>
                    </w:rPr>
                  </w:pPr>
                  <w:r w:rsidRPr="00FA309D">
                    <w:rPr>
                      <w:rFonts w:ascii="Arial Narrow" w:hAnsi="Arial Narrow"/>
                      <w:sz w:val="20"/>
                    </w:rPr>
                    <w:t>Pelaksana Kegiatan</w:t>
                  </w:r>
                </w:p>
              </w:txbxContent>
            </v:textbox>
          </v:shape>
        </w:pict>
      </w:r>
      <w:r>
        <w:rPr>
          <w:noProof/>
        </w:rPr>
        <w:pict>
          <v:shape id="_x0000_s1080" type="#_x0000_t202" style="position:absolute;left:0;text-align:left;margin-left:180.6pt;margin-top:3.05pt;width:81pt;height:45pt;z-index:251658240" o:allowincell="f">
            <v:textbox style="mso-next-textbox:#_x0000_s1080">
              <w:txbxContent>
                <w:p w:rsidR="00950F8D" w:rsidRPr="00FA309D" w:rsidRDefault="00950F8D" w:rsidP="00E33991">
                  <w:pPr>
                    <w:jc w:val="center"/>
                    <w:rPr>
                      <w:rFonts w:ascii="Arial Narrow" w:hAnsi="Arial Narrow"/>
                    </w:rPr>
                  </w:pPr>
                  <w:r w:rsidRPr="00FA309D">
                    <w:rPr>
                      <w:rFonts w:ascii="Arial Narrow" w:hAnsi="Arial Narrow"/>
                      <w:sz w:val="20"/>
                    </w:rPr>
                    <w:t xml:space="preserve">Pimpinan Unit Utama/Pembuat  </w:t>
                  </w:r>
                  <w:r w:rsidRPr="00FA309D">
                    <w:rPr>
                      <w:rFonts w:ascii="Arial Narrow" w:hAnsi="Arial Narrow"/>
                    </w:rPr>
                    <w:t xml:space="preserve"> Komitmen</w:t>
                  </w:r>
                </w:p>
              </w:txbxContent>
            </v:textbox>
          </v:shape>
        </w:pict>
      </w:r>
      <w:r>
        <w:rPr>
          <w:noProof/>
        </w:rPr>
        <w:pict>
          <v:shape id="_x0000_s1082" type="#_x0000_t202" style="position:absolute;left:0;text-align:left;margin-left:280.8pt;margin-top:2.55pt;width:54pt;height:54pt;z-index:251658240" o:allowincell="f">
            <v:textbox style="mso-next-textbox:#_x0000_s1082">
              <w:txbxContent>
                <w:p w:rsidR="00950F8D" w:rsidRPr="00FA309D" w:rsidRDefault="00950F8D" w:rsidP="00E33991">
                  <w:pPr>
                    <w:jc w:val="center"/>
                    <w:rPr>
                      <w:rFonts w:ascii="Arial Narrow" w:hAnsi="Arial Narrow"/>
                      <w:sz w:val="20"/>
                    </w:rPr>
                  </w:pPr>
                  <w:r w:rsidRPr="00FA309D">
                    <w:rPr>
                      <w:rFonts w:ascii="Arial Narrow" w:hAnsi="Arial Narrow"/>
                      <w:sz w:val="20"/>
                    </w:rPr>
                    <w:t>Kuasa</w:t>
                  </w:r>
                </w:p>
                <w:p w:rsidR="00950F8D" w:rsidRPr="00FA309D" w:rsidRDefault="00950F8D" w:rsidP="00E33991">
                  <w:pPr>
                    <w:jc w:val="center"/>
                    <w:rPr>
                      <w:rFonts w:ascii="Arial Narrow" w:hAnsi="Arial Narrow"/>
                      <w:sz w:val="20"/>
                    </w:rPr>
                  </w:pPr>
                  <w:r w:rsidRPr="00FA309D">
                    <w:rPr>
                      <w:rFonts w:ascii="Arial Narrow" w:hAnsi="Arial Narrow"/>
                      <w:sz w:val="20"/>
                    </w:rPr>
                    <w:t>Pengg. Anggar</w:t>
                  </w:r>
                </w:p>
                <w:p w:rsidR="00950F8D" w:rsidRPr="00FA309D" w:rsidRDefault="00950F8D" w:rsidP="00E33991">
                  <w:pPr>
                    <w:jc w:val="center"/>
                    <w:rPr>
                      <w:rFonts w:ascii="Arial Narrow" w:hAnsi="Arial Narrow"/>
                      <w:sz w:val="20"/>
                    </w:rPr>
                  </w:pPr>
                  <w:r w:rsidRPr="00FA309D">
                    <w:rPr>
                      <w:rFonts w:ascii="Arial Narrow" w:hAnsi="Arial Narrow"/>
                      <w:sz w:val="20"/>
                    </w:rPr>
                    <w:t>an</w:t>
                  </w:r>
                </w:p>
              </w:txbxContent>
            </v:textbox>
          </v:shape>
        </w:pict>
      </w:r>
      <w:r>
        <w:rPr>
          <w:noProof/>
        </w:rPr>
        <w:pict>
          <v:shape id="_x0000_s1083" type="#_x0000_t202" style="position:absolute;left:0;text-align:left;margin-left:354.6pt;margin-top:3.65pt;width:63pt;height:54pt;z-index:251658240" o:allowincell="f">
            <v:textbox style="mso-next-textbox:#_x0000_s1083">
              <w:txbxContent>
                <w:p w:rsidR="00950F8D" w:rsidRDefault="00950F8D" w:rsidP="00E33991">
                  <w:pPr>
                    <w:jc w:val="center"/>
                    <w:rPr>
                      <w:sz w:val="20"/>
                    </w:rPr>
                  </w:pPr>
                </w:p>
                <w:p w:rsidR="00950F8D" w:rsidRPr="00FA309D" w:rsidRDefault="00950F8D" w:rsidP="00E33991">
                  <w:pPr>
                    <w:jc w:val="center"/>
                    <w:rPr>
                      <w:rFonts w:ascii="Arial Narrow" w:hAnsi="Arial Narrow"/>
                      <w:sz w:val="20"/>
                    </w:rPr>
                  </w:pPr>
                  <w:r w:rsidRPr="00FA309D">
                    <w:rPr>
                      <w:rFonts w:ascii="Arial Narrow" w:hAnsi="Arial Narrow"/>
                      <w:sz w:val="20"/>
                    </w:rPr>
                    <w:t>Penguji SPP</w:t>
                  </w:r>
                </w:p>
              </w:txbxContent>
            </v:textbox>
          </v:shape>
        </w:pict>
      </w:r>
    </w:p>
    <w:p w:rsidR="00950F8D" w:rsidRPr="001B6522" w:rsidRDefault="00950F8D" w:rsidP="00E33991">
      <w:pPr>
        <w:tabs>
          <w:tab w:val="left" w:pos="1365"/>
          <w:tab w:val="left" w:pos="1920"/>
        </w:tabs>
        <w:spacing w:line="360" w:lineRule="auto"/>
        <w:jc w:val="both"/>
      </w:pPr>
      <w:r>
        <w:rPr>
          <w:noProof/>
        </w:rPr>
        <w:pict>
          <v:line id="_x0000_s1086" style="position:absolute;left:0;text-align:left;z-index:251658240" from="153.45pt,13.7pt" to="180.45pt,13.7pt" o:allowincell="f">
            <v:stroke endarrow="block"/>
          </v:line>
        </w:pict>
      </w:r>
      <w:r>
        <w:rPr>
          <w:noProof/>
        </w:rPr>
        <w:pict>
          <v:line id="_x0000_s1087" style="position:absolute;left:0;text-align:left;z-index:251658240" from="262.2pt,14.7pt" to="280.2pt,14.7pt" o:allowincell="f">
            <v:stroke endarrow="block"/>
          </v:line>
        </w:pict>
      </w:r>
      <w:r>
        <w:rPr>
          <w:noProof/>
        </w:rPr>
        <w:pict>
          <v:line id="_x0000_s1088" style="position:absolute;left:0;text-align:left;z-index:251658240" from="335.55pt,15.2pt" to="353.55pt,15.2pt" o:allowincell="f">
            <v:stroke endarrow="block"/>
          </v:line>
        </w:pict>
      </w:r>
      <w:r>
        <w:tab/>
        <w:t xml:space="preserve">   </w:t>
      </w:r>
      <w:r>
        <w:tab/>
      </w:r>
      <w:r>
        <w:tab/>
      </w:r>
      <w:r>
        <w:tab/>
        <w:t xml:space="preserve">        1</w:t>
      </w:r>
      <w:r w:rsidRPr="002E75DC">
        <w:t xml:space="preserve">                           </w:t>
      </w:r>
      <w:r>
        <w:t xml:space="preserve">            2</w:t>
      </w:r>
      <w:r w:rsidRPr="002E75DC">
        <w:t xml:space="preserve">                      </w:t>
      </w:r>
      <w:r>
        <w:t xml:space="preserve">      3</w:t>
      </w:r>
    </w:p>
    <w:p w:rsidR="00950F8D" w:rsidRPr="002E75DC" w:rsidRDefault="00950F8D" w:rsidP="00E33991">
      <w:pPr>
        <w:tabs>
          <w:tab w:val="left" w:pos="900"/>
        </w:tabs>
        <w:spacing w:line="360" w:lineRule="auto"/>
        <w:jc w:val="both"/>
      </w:pPr>
      <w:r>
        <w:rPr>
          <w:noProof/>
        </w:rPr>
        <w:pict>
          <v:line id="_x0000_s1089" style="position:absolute;left:0;text-align:left;z-index:251658240" from="386.4pt,17.4pt" to="386.4pt,68.6pt" o:allowincell="f">
            <v:stroke endarrow="block"/>
          </v:line>
        </w:pict>
      </w:r>
      <w:r>
        <w:rPr>
          <w:noProof/>
        </w:rPr>
        <w:pict>
          <v:shape id="_x0000_s1081" type="#_x0000_t202" style="position:absolute;left:0;text-align:left;margin-left:180.6pt;margin-top:7.25pt;width:81pt;height:46.75pt;z-index:251658240" o:allowincell="f">
            <v:textbox style="mso-next-textbox:#_x0000_s1081">
              <w:txbxContent>
                <w:p w:rsidR="00950F8D" w:rsidRPr="00FA309D" w:rsidRDefault="00950F8D" w:rsidP="00E33991">
                  <w:pPr>
                    <w:jc w:val="center"/>
                    <w:rPr>
                      <w:rFonts w:ascii="Arial Narrow" w:hAnsi="Arial Narrow"/>
                      <w:sz w:val="20"/>
                    </w:rPr>
                  </w:pPr>
                  <w:r w:rsidRPr="00FA309D">
                    <w:rPr>
                      <w:rFonts w:ascii="Arial Narrow" w:hAnsi="Arial Narrow"/>
                      <w:sz w:val="20"/>
                    </w:rPr>
                    <w:t>Mengajukan SPP-LS dan Berkas Tagihan</w:t>
                  </w:r>
                </w:p>
                <w:p w:rsidR="00950F8D" w:rsidRDefault="00950F8D" w:rsidP="00E33991">
                  <w:pPr>
                    <w:jc w:val="center"/>
                    <w:rPr>
                      <w:sz w:val="20"/>
                    </w:rPr>
                  </w:pPr>
                </w:p>
              </w:txbxContent>
            </v:textbox>
          </v:shape>
        </w:pict>
      </w:r>
    </w:p>
    <w:p w:rsidR="00950F8D" w:rsidRPr="002E75DC" w:rsidRDefault="00950F8D" w:rsidP="00E33991">
      <w:pPr>
        <w:tabs>
          <w:tab w:val="left" w:pos="900"/>
        </w:tabs>
        <w:spacing w:line="360" w:lineRule="auto"/>
        <w:jc w:val="both"/>
      </w:pPr>
      <w:r w:rsidRPr="002E75DC">
        <w:t>`</w:t>
      </w:r>
    </w:p>
    <w:p w:rsidR="00950F8D" w:rsidRPr="002E75DC" w:rsidRDefault="00950F8D" w:rsidP="00E33991">
      <w:pPr>
        <w:tabs>
          <w:tab w:val="left" w:pos="6435"/>
        </w:tabs>
        <w:spacing w:line="360" w:lineRule="auto"/>
        <w:jc w:val="both"/>
      </w:pPr>
      <w:r w:rsidRPr="002E75DC">
        <w:tab/>
      </w:r>
    </w:p>
    <w:p w:rsidR="00950F8D" w:rsidRPr="002E75DC" w:rsidRDefault="00950F8D" w:rsidP="00E33991">
      <w:pPr>
        <w:tabs>
          <w:tab w:val="left" w:pos="900"/>
        </w:tabs>
        <w:spacing w:line="360" w:lineRule="auto"/>
        <w:jc w:val="both"/>
      </w:pPr>
      <w:r>
        <w:rPr>
          <w:noProof/>
        </w:rPr>
        <w:pict>
          <v:shape id="_x0000_s1091" type="#_x0000_t202" style="position:absolute;left:0;text-align:left;margin-left:33.6pt;margin-top:1.1pt;width:99pt;height:54pt;z-index:251658240" o:allowincell="f">
            <v:textbox style="mso-next-textbox:#_x0000_s1091">
              <w:txbxContent>
                <w:p w:rsidR="00950F8D" w:rsidRDefault="00950F8D" w:rsidP="00E33991">
                  <w:pPr>
                    <w:jc w:val="center"/>
                    <w:rPr>
                      <w:sz w:val="20"/>
                    </w:rPr>
                  </w:pPr>
                </w:p>
                <w:p w:rsidR="00950F8D" w:rsidRPr="00FA309D" w:rsidRDefault="00950F8D" w:rsidP="00E33991">
                  <w:pPr>
                    <w:jc w:val="center"/>
                    <w:rPr>
                      <w:rFonts w:ascii="Arial Narrow" w:hAnsi="Arial Narrow"/>
                      <w:sz w:val="20"/>
                    </w:rPr>
                  </w:pPr>
                  <w:r w:rsidRPr="00FA309D">
                    <w:rPr>
                      <w:rFonts w:ascii="Arial Narrow" w:hAnsi="Arial Narrow"/>
                      <w:sz w:val="20"/>
                    </w:rPr>
                    <w:t>Bendahara/User/</w:t>
                  </w:r>
                </w:p>
                <w:p w:rsidR="00950F8D" w:rsidRPr="00FA309D" w:rsidRDefault="00950F8D" w:rsidP="00E33991">
                  <w:pPr>
                    <w:jc w:val="center"/>
                    <w:rPr>
                      <w:rFonts w:ascii="Arial Narrow" w:hAnsi="Arial Narrow"/>
                      <w:sz w:val="20"/>
                    </w:rPr>
                  </w:pPr>
                  <w:r w:rsidRPr="00FA309D">
                    <w:rPr>
                      <w:rFonts w:ascii="Arial Narrow" w:hAnsi="Arial Narrow"/>
                      <w:sz w:val="20"/>
                    </w:rPr>
                    <w:t>Pelaksana Kegiatan</w:t>
                  </w:r>
                </w:p>
              </w:txbxContent>
            </v:textbox>
          </v:shape>
        </w:pict>
      </w:r>
      <w:r>
        <w:rPr>
          <w:noProof/>
        </w:rPr>
        <w:pict>
          <v:shape id="_x0000_s1090" type="#_x0000_t202" style="position:absolute;left:0;text-align:left;margin-left:151.8pt;margin-top:1.1pt;width:63pt;height:54pt;z-index:251658240" o:allowincell="f">
            <v:textbox style="mso-next-textbox:#_x0000_s1090">
              <w:txbxContent>
                <w:p w:rsidR="00950F8D" w:rsidRDefault="00950F8D" w:rsidP="00E33991">
                  <w:pPr>
                    <w:jc w:val="center"/>
                    <w:rPr>
                      <w:sz w:val="20"/>
                    </w:rPr>
                  </w:pPr>
                </w:p>
                <w:p w:rsidR="00950F8D" w:rsidRPr="00BB6FF9" w:rsidRDefault="00950F8D" w:rsidP="00E33991">
                  <w:pPr>
                    <w:jc w:val="center"/>
                    <w:rPr>
                      <w:rFonts w:ascii="Arial Narrow" w:hAnsi="Arial Narrow"/>
                      <w:sz w:val="20"/>
                    </w:rPr>
                  </w:pPr>
                  <w:r w:rsidRPr="00BB6FF9">
                    <w:rPr>
                      <w:rFonts w:ascii="Arial Narrow" w:hAnsi="Arial Narrow"/>
                      <w:sz w:val="20"/>
                    </w:rPr>
                    <w:t xml:space="preserve">KPPN </w:t>
                  </w:r>
                </w:p>
                <w:p w:rsidR="00950F8D" w:rsidRPr="00BB6FF9" w:rsidRDefault="00950F8D" w:rsidP="00E33991">
                  <w:pPr>
                    <w:jc w:val="center"/>
                    <w:rPr>
                      <w:rFonts w:ascii="Arial Narrow" w:hAnsi="Arial Narrow"/>
                      <w:sz w:val="20"/>
                    </w:rPr>
                  </w:pPr>
                  <w:r w:rsidRPr="00BB6FF9">
                    <w:rPr>
                      <w:rFonts w:ascii="Arial Narrow" w:hAnsi="Arial Narrow"/>
                      <w:sz w:val="20"/>
                    </w:rPr>
                    <w:t>(S</w:t>
                  </w:r>
                  <w:r>
                    <w:rPr>
                      <w:rFonts w:ascii="Arial Narrow" w:hAnsi="Arial Narrow"/>
                      <w:sz w:val="20"/>
                    </w:rPr>
                    <w:t>P</w:t>
                  </w:r>
                  <w:r w:rsidRPr="00BB6FF9">
                    <w:rPr>
                      <w:rFonts w:ascii="Arial Narrow" w:hAnsi="Arial Narrow"/>
                      <w:sz w:val="20"/>
                    </w:rPr>
                    <w:t>2D)</w:t>
                  </w:r>
                </w:p>
              </w:txbxContent>
            </v:textbox>
          </v:shape>
        </w:pict>
      </w:r>
      <w:r>
        <w:rPr>
          <w:noProof/>
        </w:rPr>
        <w:pict>
          <v:shape id="_x0000_s1085" type="#_x0000_t202" style="position:absolute;left:0;text-align:left;margin-left:233.4pt;margin-top:1.1pt;width:90pt;height:54pt;z-index:251658240" o:allowincell="f">
            <v:textbox style="mso-next-textbox:#_x0000_s1085">
              <w:txbxContent>
                <w:p w:rsidR="00950F8D" w:rsidRDefault="00950F8D" w:rsidP="00E33991">
                  <w:pPr>
                    <w:jc w:val="center"/>
                  </w:pPr>
                </w:p>
                <w:p w:rsidR="00950F8D" w:rsidRPr="00BB6FF9" w:rsidRDefault="00950F8D" w:rsidP="00E33991">
                  <w:pPr>
                    <w:jc w:val="center"/>
                    <w:rPr>
                      <w:rFonts w:ascii="Arial Narrow" w:hAnsi="Arial Narrow"/>
                    </w:rPr>
                  </w:pPr>
                  <w:r w:rsidRPr="00BB6FF9">
                    <w:rPr>
                      <w:rFonts w:ascii="Arial Narrow" w:hAnsi="Arial Narrow"/>
                    </w:rPr>
                    <w:t>Penerbit</w:t>
                  </w:r>
                </w:p>
                <w:p w:rsidR="00950F8D" w:rsidRPr="00BB6FF9" w:rsidRDefault="00950F8D" w:rsidP="00E33991">
                  <w:pPr>
                    <w:jc w:val="center"/>
                    <w:rPr>
                      <w:rFonts w:ascii="Arial Narrow" w:hAnsi="Arial Narrow"/>
                    </w:rPr>
                  </w:pPr>
                  <w:r w:rsidRPr="00BB6FF9">
                    <w:rPr>
                      <w:rFonts w:ascii="Arial Narrow" w:hAnsi="Arial Narrow"/>
                    </w:rPr>
                    <w:t>SPM</w:t>
                  </w:r>
                </w:p>
              </w:txbxContent>
            </v:textbox>
          </v:shape>
        </w:pict>
      </w:r>
      <w:r>
        <w:rPr>
          <w:noProof/>
        </w:rPr>
        <w:pict>
          <v:shape id="_x0000_s1084" type="#_x0000_t202" style="position:absolute;left:0;text-align:left;margin-left:349.8pt;margin-top:8.15pt;width:1in;height:36pt;z-index:251658240" o:allowincell="f">
            <v:textbox style="mso-next-textbox:#_x0000_s1084">
              <w:txbxContent>
                <w:p w:rsidR="00950F8D" w:rsidRPr="00BB6FF9" w:rsidRDefault="00950F8D" w:rsidP="00E33991">
                  <w:pPr>
                    <w:jc w:val="center"/>
                    <w:rPr>
                      <w:rFonts w:ascii="Arial Narrow" w:hAnsi="Arial Narrow"/>
                      <w:sz w:val="20"/>
                    </w:rPr>
                  </w:pPr>
                  <w:r w:rsidRPr="00BB6FF9">
                    <w:rPr>
                      <w:rFonts w:ascii="Arial Narrow" w:hAnsi="Arial Narrow"/>
                      <w:sz w:val="20"/>
                    </w:rPr>
                    <w:t>Penguji</w:t>
                  </w:r>
                </w:p>
                <w:p w:rsidR="00950F8D" w:rsidRPr="00BB6FF9" w:rsidRDefault="00950F8D" w:rsidP="00E33991">
                  <w:pPr>
                    <w:jc w:val="center"/>
                    <w:rPr>
                      <w:rFonts w:ascii="Arial Narrow" w:hAnsi="Arial Narrow"/>
                      <w:sz w:val="20"/>
                    </w:rPr>
                  </w:pPr>
                  <w:r w:rsidRPr="00BB6FF9">
                    <w:rPr>
                      <w:rFonts w:ascii="Arial Narrow" w:hAnsi="Arial Narrow"/>
                      <w:sz w:val="20"/>
                    </w:rPr>
                    <w:t>SPM</w:t>
                  </w:r>
                </w:p>
              </w:txbxContent>
            </v:textbox>
          </v:shape>
        </w:pict>
      </w:r>
      <w:r w:rsidRPr="002E75DC">
        <w:t xml:space="preserve">                          7                         </w:t>
      </w:r>
      <w:r>
        <w:t xml:space="preserve">   </w:t>
      </w:r>
      <w:r w:rsidRPr="002E75DC">
        <w:t>6                               5</w:t>
      </w:r>
      <w:r>
        <w:t xml:space="preserve">                                          4</w:t>
      </w:r>
      <w:r w:rsidRPr="002E75DC">
        <w:t xml:space="preserve">                       </w:t>
      </w:r>
    </w:p>
    <w:p w:rsidR="00950F8D" w:rsidRPr="002E75DC" w:rsidRDefault="00950F8D" w:rsidP="00E33991">
      <w:pPr>
        <w:tabs>
          <w:tab w:val="left" w:pos="2880"/>
        </w:tabs>
        <w:spacing w:line="360" w:lineRule="auto"/>
        <w:jc w:val="both"/>
      </w:pPr>
      <w:r>
        <w:rPr>
          <w:noProof/>
        </w:rPr>
        <w:pict>
          <v:line id="_x0000_s1094" style="position:absolute;left:0;text-align:left;flip:x;z-index:251658240" from="133.2pt,1pt" to="151.2pt,1pt" o:allowincell="f">
            <v:stroke endarrow="block"/>
          </v:line>
        </w:pict>
      </w:r>
      <w:r>
        <w:rPr>
          <w:noProof/>
        </w:rPr>
        <w:pict>
          <v:line id="_x0000_s1093" style="position:absolute;left:0;text-align:left;flip:x;z-index:251658240" from="214.65pt,1pt" to="232.65pt,1pt" o:allowincell="f">
            <v:stroke endarrow="block"/>
          </v:line>
        </w:pict>
      </w:r>
      <w:r>
        <w:rPr>
          <w:noProof/>
        </w:rPr>
        <w:pict>
          <v:line id="_x0000_s1092" style="position:absolute;left:0;text-align:left;flip:x;z-index:251658240" from="322.8pt,1pt" to="349.8pt,1pt" o:allowincell="f">
            <v:stroke endarrow="block"/>
          </v:line>
        </w:pict>
      </w:r>
      <w:r w:rsidRPr="002E75DC">
        <w:t xml:space="preserve">              </w:t>
      </w:r>
    </w:p>
    <w:p w:rsidR="00950F8D" w:rsidRPr="002E75DC" w:rsidRDefault="00950F8D" w:rsidP="00E33991">
      <w:pPr>
        <w:tabs>
          <w:tab w:val="left" w:pos="2880"/>
        </w:tabs>
        <w:spacing w:line="360" w:lineRule="auto"/>
        <w:jc w:val="both"/>
      </w:pPr>
      <w:r w:rsidRPr="002E75DC">
        <w:t xml:space="preserve">                                                                                     </w:t>
      </w:r>
    </w:p>
    <w:p w:rsidR="00950F8D" w:rsidRPr="005443CA" w:rsidRDefault="00950F8D" w:rsidP="00E33991">
      <w:pPr>
        <w:tabs>
          <w:tab w:val="left" w:pos="900"/>
        </w:tabs>
        <w:spacing w:line="360" w:lineRule="auto"/>
        <w:jc w:val="both"/>
        <w:rPr>
          <w:rFonts w:ascii="Arial" w:hAnsi="Arial" w:cs="Arial"/>
        </w:rPr>
      </w:pPr>
      <w:r w:rsidRPr="002E75DC">
        <w:rPr>
          <w:lang w:val="fi-FI"/>
        </w:rPr>
        <w:tab/>
      </w:r>
      <w:r w:rsidRPr="005443CA">
        <w:rPr>
          <w:rFonts w:ascii="Arial" w:hAnsi="Arial" w:cs="Arial"/>
        </w:rPr>
        <w:t>Gambar 3  Alur Pencairan Dana LS (Langsung)</w:t>
      </w:r>
    </w:p>
    <w:p w:rsidR="00950F8D" w:rsidRPr="005443CA" w:rsidRDefault="00950F8D" w:rsidP="00E33991">
      <w:pPr>
        <w:tabs>
          <w:tab w:val="left" w:pos="900"/>
        </w:tabs>
        <w:spacing w:line="360" w:lineRule="auto"/>
        <w:jc w:val="both"/>
        <w:rPr>
          <w:rFonts w:ascii="Arial" w:hAnsi="Arial" w:cs="Arial"/>
        </w:rPr>
      </w:pPr>
      <w:r w:rsidRPr="005443CA">
        <w:rPr>
          <w:rFonts w:ascii="Arial" w:hAnsi="Arial" w:cs="Arial"/>
        </w:rPr>
        <w:t>Keterangan:</w:t>
      </w:r>
    </w:p>
    <w:p w:rsidR="00950F8D" w:rsidRPr="005443CA" w:rsidRDefault="00950F8D" w:rsidP="00950F8D">
      <w:pPr>
        <w:numPr>
          <w:ilvl w:val="2"/>
          <w:numId w:val="62"/>
        </w:numPr>
        <w:tabs>
          <w:tab w:val="clear" w:pos="1095"/>
          <w:tab w:val="num" w:pos="900"/>
        </w:tabs>
        <w:spacing w:after="0" w:line="240" w:lineRule="auto"/>
        <w:ind w:left="900" w:hanging="360"/>
        <w:jc w:val="both"/>
        <w:rPr>
          <w:rFonts w:ascii="Arial" w:hAnsi="Arial" w:cs="Arial"/>
          <w:lang w:val="es-ES"/>
        </w:rPr>
      </w:pPr>
      <w:r w:rsidRPr="005443CA">
        <w:rPr>
          <w:rFonts w:ascii="Arial" w:hAnsi="Arial" w:cs="Arial"/>
          <w:lang w:val="es-ES"/>
        </w:rPr>
        <w:t>Pelaksana Kegiatan mengajukan permintaan pembayaran dana kepada pimpinan unit utama/pembuat komitmen</w:t>
      </w:r>
    </w:p>
    <w:p w:rsidR="00950F8D" w:rsidRPr="005443CA" w:rsidRDefault="00950F8D" w:rsidP="00950F8D">
      <w:pPr>
        <w:numPr>
          <w:ilvl w:val="2"/>
          <w:numId w:val="62"/>
        </w:numPr>
        <w:tabs>
          <w:tab w:val="clear" w:pos="1095"/>
          <w:tab w:val="num" w:pos="900"/>
        </w:tabs>
        <w:spacing w:after="0" w:line="240" w:lineRule="auto"/>
        <w:ind w:left="900" w:hanging="360"/>
        <w:jc w:val="both"/>
        <w:rPr>
          <w:rFonts w:ascii="Arial" w:hAnsi="Arial" w:cs="Arial"/>
          <w:lang w:val="es-ES"/>
        </w:rPr>
      </w:pPr>
      <w:r w:rsidRPr="005443CA">
        <w:rPr>
          <w:rFonts w:ascii="Arial" w:hAnsi="Arial" w:cs="Arial"/>
          <w:lang w:val="es-ES"/>
        </w:rPr>
        <w:t>Pimpinan unit utama/pembuat komitmen memproses dan mengajukan SPP-LS lengkap dengan berkas tagihan kepada Kuasa Pengguna Anggaran</w:t>
      </w:r>
    </w:p>
    <w:p w:rsidR="00950F8D" w:rsidRPr="005443CA" w:rsidRDefault="00950F8D" w:rsidP="00950F8D">
      <w:pPr>
        <w:numPr>
          <w:ilvl w:val="2"/>
          <w:numId w:val="62"/>
        </w:numPr>
        <w:tabs>
          <w:tab w:val="clear" w:pos="1095"/>
          <w:tab w:val="num" w:pos="900"/>
        </w:tabs>
        <w:spacing w:after="0" w:line="240" w:lineRule="auto"/>
        <w:ind w:left="900" w:hanging="360"/>
        <w:jc w:val="both"/>
        <w:rPr>
          <w:rFonts w:ascii="Arial" w:hAnsi="Arial" w:cs="Arial"/>
          <w:lang w:val="es-ES"/>
        </w:rPr>
      </w:pPr>
      <w:r w:rsidRPr="005443CA">
        <w:rPr>
          <w:rFonts w:ascii="Arial" w:hAnsi="Arial" w:cs="Arial"/>
          <w:lang w:val="es-ES"/>
        </w:rPr>
        <w:t>Kuasa Pengguna Anggaran menyetujui SPP LS dan diteruskan kepada penguji SPP</w:t>
      </w:r>
    </w:p>
    <w:p w:rsidR="00950F8D" w:rsidRPr="005443CA" w:rsidRDefault="00950F8D" w:rsidP="00950F8D">
      <w:pPr>
        <w:numPr>
          <w:ilvl w:val="2"/>
          <w:numId w:val="62"/>
        </w:numPr>
        <w:tabs>
          <w:tab w:val="clear" w:pos="1095"/>
          <w:tab w:val="num" w:pos="900"/>
        </w:tabs>
        <w:spacing w:after="0" w:line="240" w:lineRule="auto"/>
        <w:ind w:left="900" w:hanging="360"/>
        <w:jc w:val="both"/>
        <w:rPr>
          <w:rFonts w:ascii="Arial" w:hAnsi="Arial" w:cs="Arial"/>
          <w:lang w:val="es-ES"/>
        </w:rPr>
      </w:pPr>
      <w:r w:rsidRPr="005443CA">
        <w:rPr>
          <w:rFonts w:ascii="Arial" w:hAnsi="Arial" w:cs="Arial"/>
          <w:lang w:val="es-ES"/>
        </w:rPr>
        <w:t>Setelah SPP LS diuji, penguji SPP mengajukan penerbitan SPM</w:t>
      </w:r>
    </w:p>
    <w:p w:rsidR="00950F8D" w:rsidRPr="005443CA" w:rsidRDefault="00950F8D" w:rsidP="00950F8D">
      <w:pPr>
        <w:numPr>
          <w:ilvl w:val="2"/>
          <w:numId w:val="62"/>
        </w:numPr>
        <w:tabs>
          <w:tab w:val="clear" w:pos="1095"/>
          <w:tab w:val="num" w:pos="900"/>
        </w:tabs>
        <w:spacing w:after="0" w:line="240" w:lineRule="auto"/>
        <w:ind w:left="900" w:hanging="360"/>
        <w:jc w:val="both"/>
        <w:rPr>
          <w:rFonts w:ascii="Arial" w:hAnsi="Arial" w:cs="Arial"/>
          <w:lang w:val="es-ES"/>
        </w:rPr>
      </w:pPr>
      <w:r w:rsidRPr="005443CA">
        <w:rPr>
          <w:rFonts w:ascii="Arial" w:hAnsi="Arial" w:cs="Arial"/>
          <w:lang w:val="es-ES"/>
        </w:rPr>
        <w:t>Pejabat Penerbit SPM menguji SPP dan mengajukan SPM ke KPPN untuk diterbitkan (SP2D)</w:t>
      </w:r>
    </w:p>
    <w:p w:rsidR="00950F8D" w:rsidRPr="005443CA" w:rsidRDefault="00950F8D" w:rsidP="00950F8D">
      <w:pPr>
        <w:numPr>
          <w:ilvl w:val="2"/>
          <w:numId w:val="62"/>
        </w:numPr>
        <w:tabs>
          <w:tab w:val="clear" w:pos="1095"/>
          <w:tab w:val="num" w:pos="900"/>
        </w:tabs>
        <w:spacing w:after="0" w:line="240" w:lineRule="auto"/>
        <w:ind w:left="900" w:hanging="360"/>
        <w:jc w:val="both"/>
        <w:rPr>
          <w:rFonts w:ascii="Arial" w:hAnsi="Arial" w:cs="Arial"/>
          <w:lang w:val="es-ES"/>
        </w:rPr>
      </w:pPr>
      <w:r w:rsidRPr="005443CA">
        <w:rPr>
          <w:rFonts w:ascii="Arial" w:hAnsi="Arial" w:cs="Arial"/>
          <w:lang w:val="es-ES"/>
        </w:rPr>
        <w:t>KPPN menerbitkan (SP2D) (uang ditransfer ke Bendahara/User/Pelaksana Kegiatan</w:t>
      </w:r>
    </w:p>
    <w:p w:rsidR="00950F8D" w:rsidRPr="005443CA" w:rsidRDefault="00950F8D" w:rsidP="00E33991">
      <w:pPr>
        <w:ind w:left="540"/>
        <w:jc w:val="both"/>
        <w:rPr>
          <w:rFonts w:ascii="Arial" w:hAnsi="Arial" w:cs="Arial"/>
          <w:lang w:val="es-ES"/>
        </w:rPr>
      </w:pPr>
    </w:p>
    <w:p w:rsidR="00950F8D" w:rsidRPr="00524F16" w:rsidRDefault="00950F8D" w:rsidP="00E33991">
      <w:pPr>
        <w:spacing w:line="360" w:lineRule="auto"/>
        <w:ind w:left="540" w:hanging="180"/>
        <w:jc w:val="both"/>
        <w:rPr>
          <w:rFonts w:ascii="Arial" w:hAnsi="Arial" w:cs="Arial"/>
          <w:b/>
          <w:lang w:val="es-ES"/>
        </w:rPr>
      </w:pPr>
      <w:r w:rsidRPr="00524F16">
        <w:rPr>
          <w:rFonts w:ascii="Arial" w:hAnsi="Arial" w:cs="Arial"/>
          <w:b/>
          <w:lang w:val="es-ES"/>
        </w:rPr>
        <w:t>F.   Pemungutan dan Penyetoran Pajak</w:t>
      </w:r>
    </w:p>
    <w:p w:rsidR="00950F8D" w:rsidRPr="005443CA" w:rsidRDefault="00950F8D" w:rsidP="00E33991">
      <w:pPr>
        <w:spacing w:line="360" w:lineRule="auto"/>
        <w:ind w:left="720" w:hanging="360"/>
        <w:jc w:val="both"/>
        <w:rPr>
          <w:rFonts w:ascii="Arial" w:hAnsi="Arial" w:cs="Arial"/>
          <w:lang w:val="es-ES"/>
        </w:rPr>
      </w:pPr>
      <w:r w:rsidRPr="005443CA">
        <w:rPr>
          <w:rFonts w:ascii="Arial" w:hAnsi="Arial" w:cs="Arial"/>
          <w:lang w:val="es-ES"/>
        </w:rPr>
        <w:tab/>
        <w:t>Pemungutan pajak UP dilakukan oleh BPP dengan mengacu Undang-  undang perpajakan, sedangkan pemungutan pajak LS dilakukan oleh KPPN.</w:t>
      </w:r>
    </w:p>
    <w:p w:rsidR="00950F8D" w:rsidRPr="005443CA" w:rsidRDefault="00950F8D" w:rsidP="00E33991">
      <w:pPr>
        <w:spacing w:line="360" w:lineRule="auto"/>
        <w:ind w:left="540" w:hanging="180"/>
        <w:jc w:val="both"/>
        <w:rPr>
          <w:rFonts w:ascii="Arial" w:hAnsi="Arial" w:cs="Arial"/>
          <w:lang w:val="es-ES"/>
        </w:rPr>
      </w:pPr>
      <w:r w:rsidRPr="005443CA">
        <w:rPr>
          <w:rFonts w:ascii="Arial" w:hAnsi="Arial" w:cs="Arial"/>
          <w:lang w:val="es-ES"/>
        </w:rPr>
        <w:t xml:space="preserve">      Penyetoran pajak UP dengan Mata Anggaran Penerimaan (MAP)</w:t>
      </w:r>
    </w:p>
    <w:p w:rsidR="00950F8D" w:rsidRPr="005443CA" w:rsidRDefault="00950F8D" w:rsidP="00950F8D">
      <w:pPr>
        <w:numPr>
          <w:ilvl w:val="0"/>
          <w:numId w:val="74"/>
        </w:numPr>
        <w:tabs>
          <w:tab w:val="clear" w:pos="5160"/>
          <w:tab w:val="num" w:pos="900"/>
        </w:tabs>
        <w:spacing w:after="0" w:line="360" w:lineRule="auto"/>
        <w:ind w:hanging="4440"/>
        <w:jc w:val="both"/>
        <w:rPr>
          <w:rFonts w:ascii="Arial" w:hAnsi="Arial" w:cs="Arial"/>
        </w:rPr>
      </w:pPr>
      <w:r w:rsidRPr="005443CA">
        <w:rPr>
          <w:rFonts w:ascii="Arial" w:hAnsi="Arial" w:cs="Arial"/>
          <w:lang w:val="es-ES"/>
        </w:rPr>
        <w:t xml:space="preserve"> </w:t>
      </w:r>
      <w:r w:rsidRPr="005443CA">
        <w:rPr>
          <w:rFonts w:ascii="Arial" w:hAnsi="Arial" w:cs="Arial"/>
        </w:rPr>
        <w:t>PPh pasal 21 MAP 411121 kode jenis setoran 100</w:t>
      </w:r>
    </w:p>
    <w:p w:rsidR="00950F8D" w:rsidRPr="005443CA" w:rsidRDefault="00950F8D" w:rsidP="00950F8D">
      <w:pPr>
        <w:numPr>
          <w:ilvl w:val="0"/>
          <w:numId w:val="74"/>
        </w:numPr>
        <w:tabs>
          <w:tab w:val="clear" w:pos="5160"/>
          <w:tab w:val="num" w:pos="900"/>
        </w:tabs>
        <w:spacing w:after="0" w:line="360" w:lineRule="auto"/>
        <w:ind w:hanging="4440"/>
        <w:jc w:val="both"/>
        <w:rPr>
          <w:rFonts w:ascii="Arial" w:hAnsi="Arial" w:cs="Arial"/>
        </w:rPr>
      </w:pPr>
      <w:r w:rsidRPr="005443CA">
        <w:rPr>
          <w:rFonts w:ascii="Arial" w:hAnsi="Arial" w:cs="Arial"/>
        </w:rPr>
        <w:t xml:space="preserve"> PPh pasal 22 MAP 411122 kode jenis setoran 100</w:t>
      </w:r>
    </w:p>
    <w:p w:rsidR="00950F8D" w:rsidRPr="005443CA" w:rsidRDefault="00950F8D" w:rsidP="00950F8D">
      <w:pPr>
        <w:numPr>
          <w:ilvl w:val="0"/>
          <w:numId w:val="74"/>
        </w:numPr>
        <w:tabs>
          <w:tab w:val="clear" w:pos="5160"/>
          <w:tab w:val="num" w:pos="900"/>
        </w:tabs>
        <w:spacing w:after="0" w:line="360" w:lineRule="auto"/>
        <w:ind w:hanging="4440"/>
        <w:jc w:val="both"/>
        <w:rPr>
          <w:rFonts w:ascii="Arial" w:hAnsi="Arial" w:cs="Arial"/>
        </w:rPr>
      </w:pPr>
      <w:r w:rsidRPr="005443CA">
        <w:rPr>
          <w:rFonts w:ascii="Arial" w:hAnsi="Arial" w:cs="Arial"/>
        </w:rPr>
        <w:t xml:space="preserve"> PPh pasal 23 MAP 411124 kode jenis setoran 100</w:t>
      </w:r>
    </w:p>
    <w:p w:rsidR="00950F8D" w:rsidRPr="005443CA" w:rsidRDefault="00950F8D" w:rsidP="00950F8D">
      <w:pPr>
        <w:numPr>
          <w:ilvl w:val="0"/>
          <w:numId w:val="74"/>
        </w:numPr>
        <w:tabs>
          <w:tab w:val="clear" w:pos="5160"/>
          <w:tab w:val="num" w:pos="900"/>
        </w:tabs>
        <w:spacing w:after="0" w:line="360" w:lineRule="auto"/>
        <w:ind w:hanging="4440"/>
        <w:jc w:val="both"/>
        <w:rPr>
          <w:rFonts w:ascii="Arial" w:hAnsi="Arial" w:cs="Arial"/>
        </w:rPr>
      </w:pPr>
      <w:r w:rsidRPr="005443CA">
        <w:rPr>
          <w:rFonts w:ascii="Arial" w:hAnsi="Arial" w:cs="Arial"/>
        </w:rPr>
        <w:t xml:space="preserve"> PPN MAP 411211 kode jenis setoran 100</w:t>
      </w:r>
    </w:p>
    <w:p w:rsidR="00950F8D" w:rsidRPr="005443CA" w:rsidRDefault="00950F8D" w:rsidP="00E33991">
      <w:pPr>
        <w:tabs>
          <w:tab w:val="left" w:pos="1620"/>
        </w:tabs>
        <w:jc w:val="both"/>
        <w:rPr>
          <w:rFonts w:ascii="Arial" w:hAnsi="Arial" w:cs="Arial"/>
          <w:b/>
        </w:rPr>
      </w:pPr>
    </w:p>
    <w:p w:rsidR="00950F8D" w:rsidRPr="005443CA" w:rsidRDefault="00950F8D" w:rsidP="00950F8D">
      <w:pPr>
        <w:pStyle w:val="ListParagraph"/>
        <w:numPr>
          <w:ilvl w:val="1"/>
          <w:numId w:val="8"/>
        </w:numPr>
        <w:tabs>
          <w:tab w:val="left" w:pos="1620"/>
        </w:tabs>
        <w:ind w:left="284" w:hanging="142"/>
        <w:jc w:val="both"/>
        <w:rPr>
          <w:rFonts w:ascii="Arial" w:hAnsi="Arial" w:cs="Arial"/>
          <w:b/>
          <w:sz w:val="22"/>
          <w:szCs w:val="22"/>
          <w:lang w:val="es-ES"/>
        </w:rPr>
      </w:pPr>
      <w:r w:rsidRPr="005443CA">
        <w:rPr>
          <w:rFonts w:ascii="Arial" w:hAnsi="Arial" w:cs="Arial"/>
          <w:b/>
          <w:sz w:val="22"/>
          <w:szCs w:val="22"/>
          <w:lang w:val="es-ES"/>
        </w:rPr>
        <w:lastRenderedPageBreak/>
        <w:t>PEMBUKUAN, PELAPORAN</w:t>
      </w:r>
      <w:r w:rsidRPr="005443CA">
        <w:rPr>
          <w:rFonts w:ascii="Arial" w:hAnsi="Arial" w:cs="Arial"/>
          <w:b/>
          <w:sz w:val="22"/>
          <w:szCs w:val="22"/>
          <w:lang w:val="id-ID"/>
        </w:rPr>
        <w:t>,</w:t>
      </w:r>
      <w:r w:rsidRPr="005443CA">
        <w:rPr>
          <w:rFonts w:ascii="Arial" w:hAnsi="Arial" w:cs="Arial"/>
          <w:b/>
          <w:sz w:val="22"/>
          <w:szCs w:val="22"/>
          <w:lang w:val="es-ES"/>
        </w:rPr>
        <w:t xml:space="preserve"> DAN MONITORING ANGGARAN</w:t>
      </w:r>
    </w:p>
    <w:p w:rsidR="00950F8D" w:rsidRPr="005443CA" w:rsidRDefault="00950F8D" w:rsidP="00E33991">
      <w:pPr>
        <w:tabs>
          <w:tab w:val="left" w:pos="1620"/>
        </w:tabs>
        <w:spacing w:line="360" w:lineRule="auto"/>
        <w:jc w:val="both"/>
        <w:rPr>
          <w:rFonts w:ascii="Arial" w:hAnsi="Arial" w:cs="Arial"/>
          <w:b/>
          <w:lang w:val="es-ES"/>
        </w:rPr>
      </w:pPr>
    </w:p>
    <w:p w:rsidR="00950F8D" w:rsidRPr="00524F16" w:rsidRDefault="00950F8D" w:rsidP="00950F8D">
      <w:pPr>
        <w:numPr>
          <w:ilvl w:val="3"/>
          <w:numId w:val="62"/>
        </w:numPr>
        <w:tabs>
          <w:tab w:val="clear" w:pos="2880"/>
          <w:tab w:val="left" w:pos="360"/>
          <w:tab w:val="num" w:pos="720"/>
        </w:tabs>
        <w:spacing w:after="0" w:line="360" w:lineRule="auto"/>
        <w:ind w:hanging="2520"/>
        <w:jc w:val="both"/>
        <w:rPr>
          <w:rFonts w:ascii="Arial" w:hAnsi="Arial" w:cs="Arial"/>
          <w:b/>
        </w:rPr>
      </w:pPr>
      <w:r w:rsidRPr="00524F16">
        <w:rPr>
          <w:rFonts w:ascii="Arial" w:hAnsi="Arial" w:cs="Arial"/>
          <w:b/>
        </w:rPr>
        <w:t>Pembukuan</w:t>
      </w:r>
    </w:p>
    <w:p w:rsidR="00950F8D" w:rsidRPr="005443CA" w:rsidRDefault="00950F8D" w:rsidP="00E33991">
      <w:pPr>
        <w:tabs>
          <w:tab w:val="left" w:pos="720"/>
          <w:tab w:val="left" w:pos="6380"/>
        </w:tabs>
        <w:spacing w:line="360" w:lineRule="auto"/>
        <w:ind w:left="720"/>
        <w:jc w:val="both"/>
        <w:rPr>
          <w:rFonts w:ascii="Arial" w:hAnsi="Arial" w:cs="Arial"/>
        </w:rPr>
      </w:pPr>
      <w:r w:rsidRPr="005443CA">
        <w:rPr>
          <w:rFonts w:ascii="Arial" w:hAnsi="Arial" w:cs="Arial"/>
        </w:rPr>
        <w:t>Pembukuan harus dilakukan oleh BPP, Penanggungjawab Kegiatan (PHK, I-MHERE, PHKI, S2 dan S3 Luar Negeri, Peningkatan Mutu Pendidikan maupun Bendaharawan)  sesuai penggunaan dana baik LS maupun UP, yang terdiri dari :</w:t>
      </w:r>
    </w:p>
    <w:p w:rsidR="00950F8D" w:rsidRPr="005443CA" w:rsidRDefault="00950F8D" w:rsidP="00950F8D">
      <w:pPr>
        <w:numPr>
          <w:ilvl w:val="2"/>
          <w:numId w:val="70"/>
        </w:numPr>
        <w:tabs>
          <w:tab w:val="left" w:pos="360"/>
          <w:tab w:val="num" w:pos="1080"/>
          <w:tab w:val="left" w:pos="6380"/>
        </w:tabs>
        <w:spacing w:after="0" w:line="360" w:lineRule="auto"/>
        <w:ind w:hanging="2040"/>
        <w:jc w:val="both"/>
        <w:rPr>
          <w:rFonts w:ascii="Arial" w:hAnsi="Arial" w:cs="Arial"/>
        </w:rPr>
      </w:pPr>
      <w:r w:rsidRPr="005443CA">
        <w:rPr>
          <w:rFonts w:ascii="Arial" w:hAnsi="Arial" w:cs="Arial"/>
        </w:rPr>
        <w:t>Buku Kas Umum ada 2 :</w:t>
      </w:r>
    </w:p>
    <w:p w:rsidR="00950F8D" w:rsidRPr="005443CA" w:rsidRDefault="00950F8D" w:rsidP="00950F8D">
      <w:pPr>
        <w:numPr>
          <w:ilvl w:val="3"/>
          <w:numId w:val="70"/>
        </w:numPr>
        <w:tabs>
          <w:tab w:val="clear" w:pos="3480"/>
          <w:tab w:val="left" w:pos="1080"/>
          <w:tab w:val="num" w:pos="1440"/>
          <w:tab w:val="left" w:pos="6380"/>
        </w:tabs>
        <w:spacing w:after="0" w:line="360" w:lineRule="auto"/>
        <w:ind w:hanging="2400"/>
        <w:jc w:val="both"/>
        <w:rPr>
          <w:rFonts w:ascii="Arial" w:hAnsi="Arial" w:cs="Arial"/>
          <w:lang w:val="es-ES"/>
        </w:rPr>
      </w:pPr>
      <w:r w:rsidRPr="005443CA">
        <w:rPr>
          <w:rFonts w:ascii="Arial" w:hAnsi="Arial" w:cs="Arial"/>
          <w:lang w:val="es-ES"/>
        </w:rPr>
        <w:t>BKU Program 10.06.01 (Rupiah Murni)</w:t>
      </w:r>
    </w:p>
    <w:p w:rsidR="00950F8D" w:rsidRPr="005443CA" w:rsidRDefault="00950F8D" w:rsidP="00950F8D">
      <w:pPr>
        <w:numPr>
          <w:ilvl w:val="3"/>
          <w:numId w:val="70"/>
        </w:numPr>
        <w:tabs>
          <w:tab w:val="clear" w:pos="3480"/>
          <w:tab w:val="left" w:pos="1080"/>
          <w:tab w:val="num" w:pos="1440"/>
          <w:tab w:val="left" w:pos="6380"/>
        </w:tabs>
        <w:spacing w:after="0" w:line="360" w:lineRule="auto"/>
        <w:ind w:hanging="2400"/>
        <w:jc w:val="both"/>
        <w:rPr>
          <w:rFonts w:ascii="Arial" w:hAnsi="Arial" w:cs="Arial"/>
          <w:lang w:val="es-ES"/>
        </w:rPr>
      </w:pPr>
      <w:r w:rsidRPr="005443CA">
        <w:rPr>
          <w:rFonts w:ascii="Arial" w:hAnsi="Arial" w:cs="Arial"/>
          <w:lang w:val="es-ES"/>
        </w:rPr>
        <w:t>BKU Program 10.06.01 (PNBP)</w:t>
      </w:r>
    </w:p>
    <w:p w:rsidR="00950F8D" w:rsidRPr="005443CA" w:rsidRDefault="00950F8D" w:rsidP="00950F8D">
      <w:pPr>
        <w:numPr>
          <w:ilvl w:val="3"/>
          <w:numId w:val="70"/>
        </w:numPr>
        <w:tabs>
          <w:tab w:val="clear" w:pos="3480"/>
          <w:tab w:val="left" w:pos="1080"/>
          <w:tab w:val="num" w:pos="1440"/>
          <w:tab w:val="left" w:pos="6380"/>
        </w:tabs>
        <w:spacing w:after="0" w:line="360" w:lineRule="auto"/>
        <w:ind w:left="1440"/>
        <w:jc w:val="both"/>
        <w:rPr>
          <w:rFonts w:ascii="Arial" w:hAnsi="Arial" w:cs="Arial"/>
          <w:lang w:val="es-ES"/>
        </w:rPr>
      </w:pPr>
      <w:r w:rsidRPr="005443CA">
        <w:rPr>
          <w:rFonts w:ascii="Arial" w:hAnsi="Arial" w:cs="Arial"/>
          <w:lang w:val="es-ES"/>
        </w:rPr>
        <w:t xml:space="preserve">BKU untuk Program Kegiatan </w:t>
      </w:r>
      <w:r w:rsidRPr="005443CA">
        <w:rPr>
          <w:rFonts w:ascii="Arial" w:hAnsi="Arial" w:cs="Arial"/>
        </w:rPr>
        <w:t>PHK, I-MHERE, PHKI, S2 dan S3 Luar Negeri, Peningkatan Mutu Pendidikan</w:t>
      </w:r>
    </w:p>
    <w:p w:rsidR="00950F8D" w:rsidRPr="005443CA" w:rsidRDefault="00950F8D" w:rsidP="00950F8D">
      <w:pPr>
        <w:numPr>
          <w:ilvl w:val="1"/>
          <w:numId w:val="58"/>
        </w:numPr>
        <w:tabs>
          <w:tab w:val="clear" w:pos="1440"/>
          <w:tab w:val="left" w:pos="360"/>
          <w:tab w:val="num" w:pos="1080"/>
          <w:tab w:val="num" w:pos="2520"/>
          <w:tab w:val="left" w:pos="6380"/>
        </w:tabs>
        <w:spacing w:after="0" w:line="360" w:lineRule="auto"/>
        <w:ind w:hanging="720"/>
        <w:jc w:val="both"/>
        <w:rPr>
          <w:rFonts w:ascii="Arial" w:hAnsi="Arial" w:cs="Arial"/>
          <w:lang w:val="es-ES"/>
        </w:rPr>
      </w:pPr>
      <w:r w:rsidRPr="005443CA">
        <w:rPr>
          <w:rFonts w:ascii="Arial" w:hAnsi="Arial" w:cs="Arial"/>
          <w:lang w:val="es-ES"/>
        </w:rPr>
        <w:t>Buku Kas Harian</w:t>
      </w:r>
    </w:p>
    <w:p w:rsidR="00950F8D" w:rsidRPr="005443CA" w:rsidRDefault="00950F8D" w:rsidP="00950F8D">
      <w:pPr>
        <w:numPr>
          <w:ilvl w:val="1"/>
          <w:numId w:val="58"/>
        </w:numPr>
        <w:tabs>
          <w:tab w:val="clear" w:pos="1440"/>
          <w:tab w:val="left" w:pos="360"/>
          <w:tab w:val="num" w:pos="1080"/>
          <w:tab w:val="num" w:pos="2520"/>
          <w:tab w:val="left" w:pos="6380"/>
        </w:tabs>
        <w:spacing w:after="0" w:line="360" w:lineRule="auto"/>
        <w:ind w:hanging="720"/>
        <w:jc w:val="both"/>
        <w:rPr>
          <w:rFonts w:ascii="Arial" w:hAnsi="Arial" w:cs="Arial"/>
          <w:lang w:val="es-ES"/>
        </w:rPr>
      </w:pPr>
      <w:r w:rsidRPr="005443CA">
        <w:rPr>
          <w:rFonts w:ascii="Arial" w:hAnsi="Arial" w:cs="Arial"/>
          <w:lang w:val="es-ES"/>
        </w:rPr>
        <w:t>Buku Bantu Bank</w:t>
      </w:r>
    </w:p>
    <w:p w:rsidR="00950F8D" w:rsidRPr="005443CA" w:rsidRDefault="00950F8D" w:rsidP="00950F8D">
      <w:pPr>
        <w:numPr>
          <w:ilvl w:val="1"/>
          <w:numId w:val="58"/>
        </w:numPr>
        <w:tabs>
          <w:tab w:val="clear" w:pos="1440"/>
          <w:tab w:val="left" w:pos="360"/>
          <w:tab w:val="num" w:pos="1080"/>
          <w:tab w:val="num" w:pos="2520"/>
          <w:tab w:val="left" w:pos="6380"/>
        </w:tabs>
        <w:spacing w:after="0" w:line="360" w:lineRule="auto"/>
        <w:ind w:hanging="720"/>
        <w:jc w:val="both"/>
        <w:rPr>
          <w:rFonts w:ascii="Arial" w:hAnsi="Arial" w:cs="Arial"/>
          <w:lang w:val="es-ES"/>
        </w:rPr>
      </w:pPr>
      <w:r w:rsidRPr="005443CA">
        <w:rPr>
          <w:rFonts w:ascii="Arial" w:hAnsi="Arial" w:cs="Arial"/>
          <w:lang w:val="es-ES"/>
        </w:rPr>
        <w:t>Buku Bantu Pajak</w:t>
      </w:r>
    </w:p>
    <w:p w:rsidR="00950F8D" w:rsidRPr="005443CA" w:rsidRDefault="00950F8D" w:rsidP="00950F8D">
      <w:pPr>
        <w:numPr>
          <w:ilvl w:val="1"/>
          <w:numId w:val="58"/>
        </w:numPr>
        <w:tabs>
          <w:tab w:val="clear" w:pos="1440"/>
          <w:tab w:val="left" w:pos="360"/>
          <w:tab w:val="num" w:pos="1080"/>
          <w:tab w:val="num" w:pos="1260"/>
          <w:tab w:val="num" w:pos="2520"/>
          <w:tab w:val="left" w:pos="6380"/>
        </w:tabs>
        <w:spacing w:after="0" w:line="360" w:lineRule="auto"/>
        <w:ind w:hanging="720"/>
        <w:jc w:val="both"/>
        <w:rPr>
          <w:rFonts w:ascii="Arial" w:hAnsi="Arial" w:cs="Arial"/>
          <w:lang w:val="es-ES"/>
        </w:rPr>
      </w:pPr>
      <w:r w:rsidRPr="005443CA">
        <w:rPr>
          <w:rFonts w:ascii="Arial" w:hAnsi="Arial" w:cs="Arial"/>
          <w:lang w:val="es-ES"/>
        </w:rPr>
        <w:t>Buku Bantu Panjar Kerja</w:t>
      </w:r>
    </w:p>
    <w:p w:rsidR="00950F8D" w:rsidRPr="005443CA" w:rsidRDefault="00950F8D" w:rsidP="00E33991">
      <w:pPr>
        <w:tabs>
          <w:tab w:val="left" w:pos="360"/>
          <w:tab w:val="num" w:pos="1260"/>
          <w:tab w:val="num" w:pos="2520"/>
          <w:tab w:val="left" w:pos="6380"/>
        </w:tabs>
        <w:spacing w:line="360" w:lineRule="auto"/>
        <w:ind w:left="720"/>
        <w:jc w:val="both"/>
        <w:rPr>
          <w:rFonts w:ascii="Arial" w:hAnsi="Arial" w:cs="Arial"/>
        </w:rPr>
      </w:pPr>
      <w:r w:rsidRPr="005443CA">
        <w:rPr>
          <w:rFonts w:ascii="Arial" w:hAnsi="Arial" w:cs="Arial"/>
        </w:rPr>
        <w:t>Sistem Pembukuan sesuai dengan Kepmen Keu No.332/M/V/9/1968 tanggal 26 September 1968.</w:t>
      </w:r>
    </w:p>
    <w:p w:rsidR="00950F8D" w:rsidRPr="00524F16" w:rsidRDefault="00950F8D" w:rsidP="00950F8D">
      <w:pPr>
        <w:numPr>
          <w:ilvl w:val="3"/>
          <w:numId w:val="62"/>
        </w:numPr>
        <w:tabs>
          <w:tab w:val="clear" w:pos="2880"/>
          <w:tab w:val="left" w:pos="360"/>
          <w:tab w:val="num" w:pos="720"/>
          <w:tab w:val="left" w:pos="6380"/>
        </w:tabs>
        <w:spacing w:after="0" w:line="360" w:lineRule="auto"/>
        <w:ind w:hanging="2520"/>
        <w:jc w:val="both"/>
        <w:rPr>
          <w:rFonts w:ascii="Arial" w:hAnsi="Arial" w:cs="Arial"/>
          <w:b/>
          <w:lang w:val="es-ES"/>
        </w:rPr>
      </w:pPr>
      <w:r w:rsidRPr="00524F16">
        <w:rPr>
          <w:rFonts w:ascii="Arial" w:hAnsi="Arial" w:cs="Arial"/>
          <w:b/>
          <w:lang w:val="es-ES"/>
        </w:rPr>
        <w:t>Laporan Keuangan</w:t>
      </w:r>
    </w:p>
    <w:p w:rsidR="00950F8D" w:rsidRPr="005443CA" w:rsidRDefault="00950F8D" w:rsidP="00E33991">
      <w:pPr>
        <w:tabs>
          <w:tab w:val="left" w:pos="540"/>
          <w:tab w:val="left" w:pos="6380"/>
        </w:tabs>
        <w:spacing w:line="360" w:lineRule="auto"/>
        <w:ind w:left="720"/>
        <w:jc w:val="both"/>
        <w:rPr>
          <w:rFonts w:ascii="Arial" w:hAnsi="Arial" w:cs="Arial"/>
          <w:lang w:val="es-ES"/>
        </w:rPr>
      </w:pPr>
      <w:r w:rsidRPr="005443CA">
        <w:rPr>
          <w:rFonts w:ascii="Arial" w:hAnsi="Arial" w:cs="Arial"/>
          <w:lang w:val="es-ES"/>
        </w:rPr>
        <w:t>Laporan Keuangan dipergunakan untuk mengetahui realisasi penggunaan sesuai kegiatan/program yang tertera di RBA, baik pencairan dana yang melalui LS maupun UP dan disertai dengan rekap dalam bentuk file</w:t>
      </w:r>
    </w:p>
    <w:p w:rsidR="00950F8D" w:rsidRPr="005443CA" w:rsidRDefault="00950F8D" w:rsidP="00E33991">
      <w:pPr>
        <w:tabs>
          <w:tab w:val="left" w:pos="6380"/>
        </w:tabs>
        <w:spacing w:line="360" w:lineRule="auto"/>
        <w:ind w:left="720" w:hanging="360"/>
        <w:jc w:val="both"/>
        <w:rPr>
          <w:rFonts w:ascii="Arial" w:hAnsi="Arial" w:cs="Arial"/>
          <w:lang w:val="es-ES"/>
        </w:rPr>
      </w:pPr>
      <w:r w:rsidRPr="005443CA">
        <w:rPr>
          <w:rFonts w:ascii="Arial" w:hAnsi="Arial" w:cs="Arial"/>
          <w:lang w:val="es-ES"/>
        </w:rPr>
        <w:t xml:space="preserve">C.  </w:t>
      </w:r>
      <w:r w:rsidRPr="00524F16">
        <w:rPr>
          <w:rFonts w:ascii="Arial" w:hAnsi="Arial" w:cs="Arial"/>
          <w:b/>
          <w:lang w:val="es-ES"/>
        </w:rPr>
        <w:t>Monitoring Anggaran</w:t>
      </w:r>
    </w:p>
    <w:p w:rsidR="00950F8D" w:rsidRPr="005443CA" w:rsidRDefault="00950F8D" w:rsidP="00E33991">
      <w:pPr>
        <w:tabs>
          <w:tab w:val="num" w:pos="720"/>
        </w:tabs>
        <w:spacing w:line="360" w:lineRule="auto"/>
        <w:ind w:left="720" w:hanging="360"/>
        <w:jc w:val="both"/>
        <w:rPr>
          <w:rFonts w:ascii="Arial" w:hAnsi="Arial" w:cs="Arial"/>
        </w:rPr>
      </w:pPr>
      <w:r w:rsidRPr="005443CA">
        <w:rPr>
          <w:rFonts w:ascii="Arial" w:hAnsi="Arial" w:cs="Arial"/>
          <w:lang w:val="es-ES"/>
        </w:rPr>
        <w:t xml:space="preserve">      Setiap unit kerja utama, pembuat komitmen, pelaksana kegiatan harus membuat monitoring anggaran sesuai dengan alokasi yang tertera di RBA per MAK/Kegiatan/Sub Kegiatan/Program</w:t>
      </w:r>
      <w:r w:rsidRPr="005443CA">
        <w:rPr>
          <w:rFonts w:ascii="Arial" w:hAnsi="Arial" w:cs="Arial"/>
        </w:rPr>
        <w:t>.</w:t>
      </w:r>
    </w:p>
    <w:p w:rsidR="00950F8D" w:rsidRPr="005443CA" w:rsidRDefault="00950F8D">
      <w:pPr>
        <w:rPr>
          <w:rFonts w:ascii="Arial" w:hAnsi="Arial" w:cs="Arial"/>
        </w:rPr>
      </w:pPr>
    </w:p>
    <w:p w:rsidR="00950F8D" w:rsidRDefault="00950F8D" w:rsidP="002E6916">
      <w:pPr>
        <w:jc w:val="center"/>
        <w:rPr>
          <w:rFonts w:ascii="Arial" w:hAnsi="Arial" w:cs="Arial"/>
          <w:b/>
        </w:rPr>
      </w:pPr>
      <w:r>
        <w:rPr>
          <w:rFonts w:ascii="Arial" w:hAnsi="Arial" w:cs="Arial"/>
          <w:b/>
        </w:rPr>
        <w:t>SISTEM AKUNTANSI PENGELOLAAN DANA MASYARAKAT/</w:t>
      </w:r>
      <w:r w:rsidRPr="00684E50">
        <w:rPr>
          <w:rFonts w:ascii="Arial" w:hAnsi="Arial" w:cs="Arial"/>
          <w:b/>
        </w:rPr>
        <w:t xml:space="preserve">PNBP  </w:t>
      </w:r>
    </w:p>
    <w:p w:rsidR="00950F8D" w:rsidRDefault="00950F8D" w:rsidP="002E6916">
      <w:pPr>
        <w:spacing w:line="360" w:lineRule="auto"/>
        <w:jc w:val="both"/>
        <w:rPr>
          <w:rFonts w:ascii="Arial" w:hAnsi="Arial" w:cs="Arial"/>
        </w:rPr>
      </w:pPr>
    </w:p>
    <w:p w:rsidR="00950F8D" w:rsidRPr="00260F8D" w:rsidRDefault="00950F8D" w:rsidP="00950F8D">
      <w:pPr>
        <w:pStyle w:val="ListParagraph"/>
        <w:numPr>
          <w:ilvl w:val="0"/>
          <w:numId w:val="10"/>
        </w:numPr>
        <w:spacing w:line="360" w:lineRule="auto"/>
        <w:ind w:left="426" w:hanging="426"/>
        <w:jc w:val="both"/>
        <w:rPr>
          <w:rFonts w:ascii="Arial" w:hAnsi="Arial" w:cs="Arial"/>
          <w:b/>
          <w:sz w:val="22"/>
          <w:szCs w:val="22"/>
        </w:rPr>
      </w:pPr>
      <w:r w:rsidRPr="00260F8D">
        <w:rPr>
          <w:rFonts w:ascii="Arial" w:hAnsi="Arial" w:cs="Arial"/>
          <w:b/>
          <w:sz w:val="22"/>
          <w:szCs w:val="22"/>
        </w:rPr>
        <w:t>KETENTUAN UMUM</w:t>
      </w:r>
    </w:p>
    <w:p w:rsidR="00950F8D" w:rsidRPr="00273921" w:rsidRDefault="00950F8D" w:rsidP="002E6916">
      <w:pPr>
        <w:spacing w:line="360" w:lineRule="auto"/>
        <w:jc w:val="both"/>
        <w:rPr>
          <w:rFonts w:ascii="Arial" w:hAnsi="Arial" w:cs="Arial"/>
        </w:rPr>
      </w:pPr>
      <w:r w:rsidRPr="00273921">
        <w:rPr>
          <w:rFonts w:ascii="Arial" w:hAnsi="Arial" w:cs="Arial"/>
        </w:rPr>
        <w:t>Dalam Pedoman Pengelolaan Dana Masyarakat ini, yang dimaksud dengan:</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 xml:space="preserve">Badan Layanan Umum, yang selanjutnya disebut BLU adalah instansi di lingkungan Pemerintah Pusat yang dibentuk untuk memberikan pelayanan kepada masyarakat </w:t>
      </w:r>
      <w:r w:rsidRPr="00273921">
        <w:rPr>
          <w:rFonts w:ascii="Arial" w:hAnsi="Arial" w:cs="Arial"/>
        </w:rPr>
        <w:lastRenderedPageBreak/>
        <w:t>berupa penyediaan barang dan/atau juasa yang dijual tanpa mengutamakan mencari keuntungan dan dalam melakukan kegiatannya didasarkan pada prinsip efisiensi dan produktivitas.</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Pengelolaan Keuangan Badan Layanan umum, yang selanjutnya disebut PK-BLU, adalah pengelolaan keuangan yang memberikan fleksibilitas berupa keleluasaan untuk menerapkan praktik-praktik bisnis yang sehat untuk meningkatkan pelayanan kepada masyarakat dalam rangka memajukan kesejahteraan umum dan mecerdasakan kehidupan bangsa sebagai pengecualian dari ketentuan pengelolaan keuangan negara pada umumnya.</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Satuan kerja Instansi Pemerintah, yang selanjutnya disebut satker, adalah setiap kantor atau satuan kerja di lingkungan Pemerintah Pusat yang berkedudukan sebagai Pengguna Anggaran/Barang atau Kuasa Pengguna Anggaran/Barang.</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Status BLU secara penuh adalah status yang diberikan kepada Satker untuk menerapkan seluruh fleksibilitas pengelolaan keuangan BLU.</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Status BLU bertahap adalah status yang diberikan kepada Satker untuk menerapkan sebagian fleksibilitas BLU.</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Penerimaan Negara Bukan Pajak, yang selanjutnya disebut PNBP, adalah seluruh penerimaan Pemerintah Pusat yang tidak berasal dari penerimaan perpajakan.</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Daftar Isian Pelaksanaan Anggaran BLU, yang selanjutnya disebut sebagai DIPA BLU, adalah dokumen pelaksanaan anggaran yang dibuat oleh Menteri/ Pimpinan Lembaga serta disahkan oleh Direktur Jenderal Perbendaharaan atas nama Menteri Keuangan dan berfungsi sebagai dasar untuk melakukan tindakan yang mengakibatkan pengeluaran negara dan pencairan dana BLU atas beban APBN serta dokumen pendukung kegiatan akuntansi pemerintah.</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Kantor Pelayanan Perbendaharaan Negara, yang selanjutnya disebut KPPN adalah instansi vertikel Direktorat Jenderal Perbendaharaan yang berada di bawah dan bertanggung jawab langsung kepada Kepala Wilayah Direktorat Jenderal Perbendaharaan.</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Pendapatan BLU adalah hak BLU yang diakui sebagai penambah nilai.</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Pendapatan Operasional BLU adalah pendapatan yang diperoleh dari jasa layanan yang diberikan kepada masyarakat dan hibah yang diperoleh dari masyarakat atau badan lain.</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Pendapatan Non-Operasional BLU adalah pendapatan BLU di luar jasa layanan, hibah dan APBN.</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Rencana Bisnis dan Anggaran, yang selanjutnya disebut RBA, adalah dokumen perencanaan bisnis dan penganggaran tahunan yang berisi program, kegiatan target dan anggaran suatu BLU.</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lastRenderedPageBreak/>
        <w:t>Anggaran Fleksibel (</w:t>
      </w:r>
      <w:r w:rsidRPr="00273921">
        <w:rPr>
          <w:rFonts w:ascii="Arial" w:hAnsi="Arial" w:cs="Arial"/>
          <w:i/>
        </w:rPr>
        <w:t>flexible budget</w:t>
      </w:r>
      <w:r w:rsidRPr="00273921">
        <w:rPr>
          <w:rFonts w:ascii="Arial" w:hAnsi="Arial" w:cs="Arial"/>
        </w:rPr>
        <w:t>) adalah belanja yang dapat bertambah/berkurang dari yang dianggarkan sepanjang pendapatan terkait bertambah atau berkurang setidaknya proporsional.</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Surat Perintah Membayar, yang selanjutnya sebut SPM, adalah dokumen yang diterbitkan oleh Pengguna Anggaran/Kuasa Pengguna Anggaran atau pejabat lain yang ditunjuk untuk mencairkan dana yang bersumber dari DIPA atau dokumen lain yang dipersamakan.</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Surat Perintah Pencairan Dana, yang selanjutnya disebut SP2D, adalah surat perintah yang diterbitkan oleh KPPN selaku Kuasa Bendahara Umum Negara untuk pelaksanaan pengeluaran atas beban APBN berdasarkan SPM.</w:t>
      </w:r>
    </w:p>
    <w:p w:rsidR="00950F8D" w:rsidRPr="00273921" w:rsidRDefault="00950F8D" w:rsidP="00950F8D">
      <w:pPr>
        <w:numPr>
          <w:ilvl w:val="0"/>
          <w:numId w:val="86"/>
        </w:numPr>
        <w:tabs>
          <w:tab w:val="clear" w:pos="5520"/>
          <w:tab w:val="num" w:pos="450"/>
        </w:tabs>
        <w:spacing w:after="0" w:line="360" w:lineRule="auto"/>
        <w:ind w:left="450" w:hanging="450"/>
        <w:jc w:val="both"/>
        <w:rPr>
          <w:rFonts w:ascii="Arial" w:hAnsi="Arial" w:cs="Arial"/>
        </w:rPr>
      </w:pPr>
      <w:r w:rsidRPr="00273921">
        <w:rPr>
          <w:rFonts w:ascii="Arial" w:hAnsi="Arial" w:cs="Arial"/>
        </w:rPr>
        <w:t>Surat Perintah Membayar Penggantian Uang Persediaan, yang selanjutnya disebut SPM-GUP adalah SPM yang diterbitkan oelh Pengguna Anggaran/Kuasa Pengguna Anggaran dengan membebani DIPA yang dananya dipergunakan untuk menggantikan Uang Persediaan yang telah dipakai.</w:t>
      </w:r>
    </w:p>
    <w:p w:rsidR="00950F8D" w:rsidRPr="00273921" w:rsidRDefault="00950F8D" w:rsidP="002E6916">
      <w:pPr>
        <w:spacing w:line="360" w:lineRule="auto"/>
        <w:jc w:val="both"/>
        <w:rPr>
          <w:rFonts w:ascii="Arial" w:hAnsi="Arial" w:cs="Arial"/>
        </w:rPr>
      </w:pPr>
      <w:r w:rsidRPr="00273921">
        <w:rPr>
          <w:rFonts w:ascii="Arial" w:hAnsi="Arial" w:cs="Arial"/>
        </w:rPr>
        <w:t>Penggunaan PNBP Pada Satker Berstatus BLU Penuh</w:t>
      </w:r>
    </w:p>
    <w:p w:rsidR="00950F8D" w:rsidRPr="00273921" w:rsidRDefault="00950F8D" w:rsidP="00950F8D">
      <w:pPr>
        <w:pStyle w:val="ListParagraph"/>
        <w:numPr>
          <w:ilvl w:val="4"/>
          <w:numId w:val="70"/>
        </w:numPr>
        <w:tabs>
          <w:tab w:val="clear" w:pos="4200"/>
          <w:tab w:val="num" w:pos="360"/>
        </w:tabs>
        <w:spacing w:line="360" w:lineRule="auto"/>
        <w:ind w:left="360"/>
        <w:jc w:val="both"/>
        <w:rPr>
          <w:rFonts w:ascii="Arial" w:hAnsi="Arial" w:cs="Arial"/>
          <w:sz w:val="22"/>
          <w:szCs w:val="22"/>
        </w:rPr>
      </w:pPr>
      <w:r w:rsidRPr="00273921">
        <w:rPr>
          <w:rFonts w:ascii="Arial" w:hAnsi="Arial" w:cs="Arial"/>
          <w:sz w:val="22"/>
          <w:szCs w:val="22"/>
        </w:rPr>
        <w:t xml:space="preserve">Satker berstatus BLU secara penuh diberikan fleksibilitas pengelolaan keuangan, antara lain dapat langsung menggunakan seluruh PNBP dari Pendapatan Operasional BLU dan Pendapatan Non Operasional BLU, di luar </w:t>
      </w:r>
      <w:proofErr w:type="gramStart"/>
      <w:r w:rsidRPr="00273921">
        <w:rPr>
          <w:rFonts w:ascii="Arial" w:hAnsi="Arial" w:cs="Arial"/>
          <w:sz w:val="22"/>
          <w:szCs w:val="22"/>
        </w:rPr>
        <w:t>dana</w:t>
      </w:r>
      <w:proofErr w:type="gramEnd"/>
      <w:r w:rsidRPr="00273921">
        <w:rPr>
          <w:rFonts w:ascii="Arial" w:hAnsi="Arial" w:cs="Arial"/>
          <w:sz w:val="22"/>
          <w:szCs w:val="22"/>
        </w:rPr>
        <w:t xml:space="preserve"> yang bersumber dari APBN, sesuai dengan RBA tanpa terlebih dahulu disetorkan ke Rekening Kas Negara</w:t>
      </w:r>
      <w:r w:rsidRPr="00273921">
        <w:rPr>
          <w:rFonts w:ascii="Arial" w:hAnsi="Arial" w:cs="Arial"/>
          <w:sz w:val="22"/>
          <w:szCs w:val="22"/>
          <w:lang w:val="id-ID"/>
        </w:rPr>
        <w:t>.</w:t>
      </w:r>
    </w:p>
    <w:p w:rsidR="00950F8D" w:rsidRPr="00273921" w:rsidRDefault="00950F8D" w:rsidP="00950F8D">
      <w:pPr>
        <w:pStyle w:val="ListParagraph"/>
        <w:numPr>
          <w:ilvl w:val="4"/>
          <w:numId w:val="70"/>
        </w:numPr>
        <w:tabs>
          <w:tab w:val="clear" w:pos="4200"/>
          <w:tab w:val="num" w:pos="360"/>
        </w:tabs>
        <w:spacing w:line="360" w:lineRule="auto"/>
        <w:ind w:left="360"/>
        <w:jc w:val="both"/>
        <w:rPr>
          <w:rFonts w:ascii="Arial" w:hAnsi="Arial" w:cs="Arial"/>
          <w:sz w:val="22"/>
          <w:szCs w:val="22"/>
        </w:rPr>
      </w:pPr>
      <w:r w:rsidRPr="00273921">
        <w:rPr>
          <w:rFonts w:ascii="Arial" w:hAnsi="Arial" w:cs="Arial"/>
          <w:sz w:val="22"/>
          <w:szCs w:val="22"/>
        </w:rPr>
        <w:t>Apabila PNBP melebihi target yang ditetapkan dalam RBA tetapi masih dalam ambang batas fleksibilitas, maka kelebihan tersebut dapat digunakan langsung mendahului revisi DIPA pengesahan.</w:t>
      </w:r>
    </w:p>
    <w:p w:rsidR="00950F8D" w:rsidRPr="00273921" w:rsidRDefault="00950F8D" w:rsidP="00950F8D">
      <w:pPr>
        <w:pStyle w:val="ListParagraph"/>
        <w:numPr>
          <w:ilvl w:val="4"/>
          <w:numId w:val="70"/>
        </w:numPr>
        <w:tabs>
          <w:tab w:val="clear" w:pos="4200"/>
          <w:tab w:val="num" w:pos="360"/>
        </w:tabs>
        <w:spacing w:line="360" w:lineRule="auto"/>
        <w:ind w:left="360"/>
        <w:jc w:val="both"/>
        <w:rPr>
          <w:rFonts w:ascii="Arial" w:hAnsi="Arial" w:cs="Arial"/>
          <w:sz w:val="22"/>
          <w:szCs w:val="22"/>
        </w:rPr>
      </w:pPr>
      <w:r w:rsidRPr="00273921">
        <w:rPr>
          <w:rFonts w:ascii="Arial" w:hAnsi="Arial" w:cs="Arial"/>
          <w:sz w:val="22"/>
          <w:szCs w:val="22"/>
        </w:rPr>
        <w:t>Pengggunaan PNBP yang melampaui ambang batas fleksibilitas, maka kelebihan tersebut dapat digunakan langsung mendahalui revisi DIPA pengesahan.</w:t>
      </w:r>
    </w:p>
    <w:p w:rsidR="00950F8D" w:rsidRPr="00273921" w:rsidRDefault="00950F8D" w:rsidP="00950F8D">
      <w:pPr>
        <w:pStyle w:val="ListParagraph"/>
        <w:numPr>
          <w:ilvl w:val="4"/>
          <w:numId w:val="70"/>
        </w:numPr>
        <w:tabs>
          <w:tab w:val="clear" w:pos="4200"/>
          <w:tab w:val="num" w:pos="360"/>
        </w:tabs>
        <w:spacing w:line="360" w:lineRule="auto"/>
        <w:ind w:left="360"/>
        <w:jc w:val="both"/>
        <w:rPr>
          <w:rFonts w:ascii="Arial" w:hAnsi="Arial" w:cs="Arial"/>
          <w:sz w:val="22"/>
          <w:szCs w:val="22"/>
        </w:rPr>
      </w:pPr>
      <w:r w:rsidRPr="00273921">
        <w:rPr>
          <w:rFonts w:ascii="Arial" w:hAnsi="Arial" w:cs="Arial"/>
          <w:sz w:val="22"/>
          <w:szCs w:val="22"/>
        </w:rPr>
        <w:t>Persetujuan sebagaimana diatas diajukan oleh Menteri/ Pimpinan Lembaga kepada Menteri Keuangan c.q. Direktur Jenderal Perbendaharaan.</w:t>
      </w:r>
    </w:p>
    <w:p w:rsidR="00950F8D" w:rsidRPr="00273921" w:rsidRDefault="00950F8D" w:rsidP="002E6916">
      <w:pPr>
        <w:spacing w:line="360" w:lineRule="auto"/>
        <w:jc w:val="both"/>
        <w:rPr>
          <w:rFonts w:ascii="Arial" w:hAnsi="Arial" w:cs="Arial"/>
        </w:rPr>
      </w:pPr>
    </w:p>
    <w:p w:rsidR="00950F8D" w:rsidRPr="00260F8D" w:rsidRDefault="00950F8D" w:rsidP="00950F8D">
      <w:pPr>
        <w:pStyle w:val="ListParagraph"/>
        <w:numPr>
          <w:ilvl w:val="0"/>
          <w:numId w:val="10"/>
        </w:numPr>
        <w:spacing w:line="360" w:lineRule="auto"/>
        <w:ind w:left="426" w:hanging="426"/>
        <w:jc w:val="both"/>
        <w:rPr>
          <w:rFonts w:ascii="Arial" w:hAnsi="Arial" w:cs="Arial"/>
          <w:b/>
          <w:sz w:val="22"/>
          <w:szCs w:val="22"/>
        </w:rPr>
      </w:pPr>
      <w:r w:rsidRPr="00260F8D">
        <w:rPr>
          <w:rFonts w:ascii="Arial" w:hAnsi="Arial" w:cs="Arial"/>
          <w:b/>
          <w:sz w:val="22"/>
          <w:szCs w:val="22"/>
        </w:rPr>
        <w:t>REVISI DIPA BLU</w:t>
      </w:r>
    </w:p>
    <w:p w:rsidR="00950F8D" w:rsidRPr="00273921" w:rsidRDefault="00950F8D" w:rsidP="00950F8D">
      <w:pPr>
        <w:pStyle w:val="ListParagraph"/>
        <w:numPr>
          <w:ilvl w:val="2"/>
          <w:numId w:val="71"/>
        </w:numPr>
        <w:tabs>
          <w:tab w:val="clear" w:pos="2700"/>
          <w:tab w:val="num" w:pos="360"/>
        </w:tabs>
        <w:spacing w:line="360" w:lineRule="auto"/>
        <w:ind w:left="360"/>
        <w:jc w:val="both"/>
        <w:rPr>
          <w:rFonts w:ascii="Arial" w:hAnsi="Arial" w:cs="Arial"/>
          <w:sz w:val="22"/>
          <w:szCs w:val="22"/>
        </w:rPr>
      </w:pPr>
      <w:r w:rsidRPr="00273921">
        <w:rPr>
          <w:rFonts w:ascii="Arial" w:hAnsi="Arial" w:cs="Arial"/>
          <w:sz w:val="22"/>
          <w:szCs w:val="22"/>
        </w:rPr>
        <w:t xml:space="preserve">Revisi DIPA untuk berstatus BLU secara penuh yang menggunakan PNBP di atas ambang fleksibilitas memerlukan persetujuan Menteri Keuangan c.q. Direktur Jenderal Anggaran melalui Direktur Jenderal </w:t>
      </w:r>
      <w:r w:rsidRPr="00273921">
        <w:rPr>
          <w:rFonts w:ascii="Arial" w:hAnsi="Arial" w:cs="Arial"/>
          <w:sz w:val="22"/>
          <w:szCs w:val="22"/>
          <w:lang w:val="id-ID"/>
        </w:rPr>
        <w:t>P</w:t>
      </w:r>
      <w:r w:rsidRPr="00273921">
        <w:rPr>
          <w:rFonts w:ascii="Arial" w:hAnsi="Arial" w:cs="Arial"/>
          <w:sz w:val="22"/>
          <w:szCs w:val="22"/>
        </w:rPr>
        <w:t>erbendaharaan sesuai ketentuan perundang-undangan.</w:t>
      </w:r>
    </w:p>
    <w:p w:rsidR="00950F8D" w:rsidRPr="00273921" w:rsidRDefault="00950F8D" w:rsidP="00950F8D">
      <w:pPr>
        <w:pStyle w:val="ListParagraph"/>
        <w:numPr>
          <w:ilvl w:val="2"/>
          <w:numId w:val="71"/>
        </w:numPr>
        <w:tabs>
          <w:tab w:val="clear" w:pos="2700"/>
          <w:tab w:val="num" w:pos="360"/>
        </w:tabs>
        <w:spacing w:line="360" w:lineRule="auto"/>
        <w:ind w:left="360"/>
        <w:jc w:val="both"/>
        <w:rPr>
          <w:rFonts w:ascii="Arial" w:hAnsi="Arial" w:cs="Arial"/>
          <w:sz w:val="22"/>
          <w:szCs w:val="22"/>
        </w:rPr>
      </w:pPr>
      <w:r w:rsidRPr="00273921">
        <w:rPr>
          <w:rFonts w:ascii="Arial" w:hAnsi="Arial" w:cs="Arial"/>
          <w:sz w:val="22"/>
          <w:szCs w:val="22"/>
        </w:rPr>
        <w:t xml:space="preserve">Revisi DIPA untuk satker berstatus BLU secara penuh yang menggunakan PNBP sampai dengan ambang batas fleksibilitas memerlukan pengesahan oleh Direktur </w:t>
      </w:r>
      <w:r w:rsidRPr="00273921">
        <w:rPr>
          <w:rFonts w:ascii="Arial" w:hAnsi="Arial" w:cs="Arial"/>
          <w:sz w:val="22"/>
          <w:szCs w:val="22"/>
          <w:lang w:val="id-ID"/>
        </w:rPr>
        <w:t>J</w:t>
      </w:r>
      <w:r w:rsidRPr="00273921">
        <w:rPr>
          <w:rFonts w:ascii="Arial" w:hAnsi="Arial" w:cs="Arial"/>
          <w:sz w:val="22"/>
          <w:szCs w:val="22"/>
        </w:rPr>
        <w:t>enderal Perbendaharaan menjelang akhir tahun anggaran.</w:t>
      </w:r>
    </w:p>
    <w:p w:rsidR="00950F8D" w:rsidRPr="00273921" w:rsidRDefault="00950F8D" w:rsidP="00950F8D">
      <w:pPr>
        <w:pStyle w:val="ListParagraph"/>
        <w:numPr>
          <w:ilvl w:val="2"/>
          <w:numId w:val="71"/>
        </w:numPr>
        <w:tabs>
          <w:tab w:val="clear" w:pos="2700"/>
          <w:tab w:val="num" w:pos="360"/>
        </w:tabs>
        <w:spacing w:line="360" w:lineRule="auto"/>
        <w:ind w:left="360"/>
        <w:jc w:val="both"/>
        <w:rPr>
          <w:rFonts w:ascii="Arial" w:hAnsi="Arial" w:cs="Arial"/>
          <w:sz w:val="22"/>
          <w:szCs w:val="22"/>
        </w:rPr>
      </w:pPr>
      <w:r w:rsidRPr="00273921">
        <w:rPr>
          <w:rFonts w:ascii="Arial" w:hAnsi="Arial" w:cs="Arial"/>
          <w:sz w:val="22"/>
          <w:szCs w:val="22"/>
        </w:rPr>
        <w:lastRenderedPageBreak/>
        <w:t>Satker yang memperoleh status BLU setelah DIPA satker yang bersangkutan disahkan, maka perlu dilakukan revisi DIPA atas pagu dan klasifikasi anggaran belanja agar sesuai dengan RBA BLU.</w:t>
      </w:r>
    </w:p>
    <w:p w:rsidR="00950F8D" w:rsidRPr="00273921" w:rsidRDefault="00950F8D" w:rsidP="00950F8D">
      <w:pPr>
        <w:pStyle w:val="ListParagraph"/>
        <w:numPr>
          <w:ilvl w:val="2"/>
          <w:numId w:val="71"/>
        </w:numPr>
        <w:tabs>
          <w:tab w:val="clear" w:pos="2700"/>
          <w:tab w:val="num" w:pos="360"/>
        </w:tabs>
        <w:spacing w:line="360" w:lineRule="auto"/>
        <w:ind w:left="360"/>
        <w:jc w:val="both"/>
        <w:rPr>
          <w:rFonts w:ascii="Arial" w:hAnsi="Arial" w:cs="Arial"/>
          <w:sz w:val="22"/>
          <w:szCs w:val="22"/>
        </w:rPr>
      </w:pPr>
      <w:r w:rsidRPr="00273921">
        <w:rPr>
          <w:rFonts w:ascii="Arial" w:hAnsi="Arial" w:cs="Arial"/>
          <w:sz w:val="22"/>
          <w:szCs w:val="22"/>
        </w:rPr>
        <w:t xml:space="preserve">Apabila revisi DIPA sebagaimana dimaksud pada </w:t>
      </w:r>
      <w:r w:rsidRPr="00273921">
        <w:rPr>
          <w:rFonts w:ascii="Arial" w:hAnsi="Arial" w:cs="Arial"/>
          <w:sz w:val="22"/>
          <w:szCs w:val="22"/>
          <w:lang w:val="id-ID"/>
        </w:rPr>
        <w:t xml:space="preserve">nomor </w:t>
      </w:r>
      <w:r w:rsidRPr="00273921">
        <w:rPr>
          <w:rFonts w:ascii="Arial" w:hAnsi="Arial" w:cs="Arial"/>
          <w:sz w:val="22"/>
          <w:szCs w:val="22"/>
        </w:rPr>
        <w:t>(1) tidak dapat dilakukan, maka anggaran belanja yang dapat digunakan adalah sebesar DIPA awal.</w:t>
      </w:r>
    </w:p>
    <w:p w:rsidR="00950F8D" w:rsidRDefault="00950F8D" w:rsidP="002E6916">
      <w:pPr>
        <w:spacing w:line="360" w:lineRule="auto"/>
        <w:jc w:val="both"/>
        <w:rPr>
          <w:rFonts w:ascii="Arial" w:hAnsi="Arial" w:cs="Arial"/>
        </w:rPr>
      </w:pPr>
    </w:p>
    <w:p w:rsidR="00950F8D" w:rsidRPr="0020604A" w:rsidRDefault="00950F8D" w:rsidP="002E6916">
      <w:pPr>
        <w:spacing w:line="360" w:lineRule="auto"/>
        <w:jc w:val="both"/>
        <w:rPr>
          <w:rFonts w:ascii="Arial" w:hAnsi="Arial" w:cs="Arial"/>
        </w:rPr>
      </w:pPr>
    </w:p>
    <w:p w:rsidR="00950F8D" w:rsidRPr="00273921" w:rsidRDefault="00950F8D" w:rsidP="002E6916">
      <w:pPr>
        <w:spacing w:line="360" w:lineRule="auto"/>
        <w:jc w:val="both"/>
        <w:rPr>
          <w:rFonts w:ascii="Arial" w:hAnsi="Arial" w:cs="Arial"/>
        </w:rPr>
      </w:pPr>
      <w:r w:rsidRPr="00273921">
        <w:rPr>
          <w:rFonts w:ascii="Arial" w:hAnsi="Arial" w:cs="Arial"/>
        </w:rPr>
        <w:t>Pertanggungjawaban Penggunaan PNBP oleh BLU</w:t>
      </w:r>
    </w:p>
    <w:p w:rsidR="00950F8D" w:rsidRPr="00273921" w:rsidRDefault="00950F8D" w:rsidP="00950F8D">
      <w:pPr>
        <w:pStyle w:val="ListParagraph"/>
        <w:numPr>
          <w:ilvl w:val="0"/>
          <w:numId w:val="87"/>
        </w:numPr>
        <w:spacing w:line="360" w:lineRule="auto"/>
        <w:jc w:val="both"/>
        <w:rPr>
          <w:rFonts w:ascii="Arial" w:hAnsi="Arial" w:cs="Arial"/>
          <w:sz w:val="22"/>
          <w:szCs w:val="22"/>
        </w:rPr>
      </w:pPr>
      <w:r w:rsidRPr="00273921">
        <w:rPr>
          <w:rFonts w:ascii="Arial" w:hAnsi="Arial" w:cs="Arial"/>
          <w:sz w:val="22"/>
          <w:szCs w:val="22"/>
        </w:rPr>
        <w:t xml:space="preserve">Dalam rangka pertanggungjawaban penggunaan </w:t>
      </w:r>
      <w:proofErr w:type="gramStart"/>
      <w:r w:rsidRPr="00273921">
        <w:rPr>
          <w:rFonts w:ascii="Arial" w:hAnsi="Arial" w:cs="Arial"/>
          <w:sz w:val="22"/>
          <w:szCs w:val="22"/>
        </w:rPr>
        <w:t>dana</w:t>
      </w:r>
      <w:proofErr w:type="gramEnd"/>
      <w:r w:rsidRPr="00273921">
        <w:rPr>
          <w:rFonts w:ascii="Arial" w:hAnsi="Arial" w:cs="Arial"/>
          <w:sz w:val="22"/>
          <w:szCs w:val="22"/>
        </w:rPr>
        <w:t xml:space="preserve"> yang bersumber dari PNBP yang digunakan langsung, satker BLU menyampaikan SPM Pengesahan kepada KPPN.</w:t>
      </w:r>
    </w:p>
    <w:p w:rsidR="00950F8D" w:rsidRPr="00273921" w:rsidRDefault="00950F8D" w:rsidP="00950F8D">
      <w:pPr>
        <w:pStyle w:val="ListParagraph"/>
        <w:numPr>
          <w:ilvl w:val="0"/>
          <w:numId w:val="87"/>
        </w:numPr>
        <w:spacing w:line="360" w:lineRule="auto"/>
        <w:jc w:val="both"/>
        <w:rPr>
          <w:rFonts w:ascii="Arial" w:hAnsi="Arial" w:cs="Arial"/>
          <w:sz w:val="22"/>
          <w:szCs w:val="22"/>
        </w:rPr>
      </w:pPr>
      <w:r w:rsidRPr="00273921">
        <w:rPr>
          <w:rFonts w:ascii="Arial" w:hAnsi="Arial" w:cs="Arial"/>
          <w:sz w:val="22"/>
          <w:szCs w:val="22"/>
        </w:rPr>
        <w:t>Penyampaian SPM Pengesahan sebagaimana dimaksud diatas dilakukan setiap triwulan selambat-lambatnya tanggal 10 setelah akhir triwulan yang bersangkutan.</w:t>
      </w:r>
    </w:p>
    <w:p w:rsidR="00950F8D" w:rsidRPr="00273921" w:rsidRDefault="00950F8D" w:rsidP="00950F8D">
      <w:pPr>
        <w:pStyle w:val="ListParagraph"/>
        <w:numPr>
          <w:ilvl w:val="0"/>
          <w:numId w:val="87"/>
        </w:numPr>
        <w:spacing w:line="360" w:lineRule="auto"/>
        <w:jc w:val="both"/>
        <w:rPr>
          <w:rFonts w:ascii="Arial" w:hAnsi="Arial" w:cs="Arial"/>
          <w:sz w:val="22"/>
          <w:szCs w:val="22"/>
        </w:rPr>
      </w:pPr>
      <w:r w:rsidRPr="00273921">
        <w:rPr>
          <w:rFonts w:ascii="Arial" w:hAnsi="Arial" w:cs="Arial"/>
          <w:sz w:val="22"/>
          <w:szCs w:val="22"/>
        </w:rPr>
        <w:t>SPM Pengesahan sebagaimana dimaksud di</w:t>
      </w:r>
      <w:r w:rsidRPr="00273921">
        <w:rPr>
          <w:rFonts w:ascii="Arial" w:hAnsi="Arial" w:cs="Arial"/>
          <w:sz w:val="22"/>
          <w:szCs w:val="22"/>
          <w:lang w:val="id-ID"/>
        </w:rPr>
        <w:t xml:space="preserve"> </w:t>
      </w:r>
      <w:r w:rsidRPr="00273921">
        <w:rPr>
          <w:rFonts w:ascii="Arial" w:hAnsi="Arial" w:cs="Arial"/>
          <w:sz w:val="22"/>
          <w:szCs w:val="22"/>
        </w:rPr>
        <w:t>atas</w:t>
      </w:r>
      <w:r w:rsidRPr="00273921">
        <w:rPr>
          <w:rFonts w:ascii="Arial" w:hAnsi="Arial" w:cs="Arial"/>
          <w:sz w:val="22"/>
          <w:szCs w:val="22"/>
          <w:lang w:val="id-ID"/>
        </w:rPr>
        <w:t xml:space="preserve"> (no 2 di atas)</w:t>
      </w:r>
      <w:r w:rsidRPr="00273921">
        <w:rPr>
          <w:rFonts w:ascii="Arial" w:hAnsi="Arial" w:cs="Arial"/>
          <w:sz w:val="22"/>
          <w:szCs w:val="22"/>
        </w:rPr>
        <w:t xml:space="preserve"> dilampiri dengan Surat Pernyataan Tanggung Jawab (SPTJ) yang ditandatangani oleh pimpinan BLU</w:t>
      </w:r>
      <w:r w:rsidRPr="00273921">
        <w:rPr>
          <w:rFonts w:ascii="Arial" w:hAnsi="Arial" w:cs="Arial"/>
          <w:sz w:val="22"/>
          <w:szCs w:val="22"/>
          <w:lang w:val="id-ID"/>
        </w:rPr>
        <w:t>.</w:t>
      </w:r>
    </w:p>
    <w:p w:rsidR="00950F8D" w:rsidRPr="00273921" w:rsidRDefault="00950F8D" w:rsidP="00950F8D">
      <w:pPr>
        <w:pStyle w:val="ListParagraph"/>
        <w:numPr>
          <w:ilvl w:val="0"/>
          <w:numId w:val="87"/>
        </w:numPr>
        <w:spacing w:line="360" w:lineRule="auto"/>
        <w:jc w:val="both"/>
        <w:rPr>
          <w:rFonts w:ascii="Arial" w:hAnsi="Arial" w:cs="Arial"/>
          <w:sz w:val="22"/>
          <w:szCs w:val="22"/>
        </w:rPr>
      </w:pPr>
      <w:r w:rsidRPr="00273921">
        <w:rPr>
          <w:rFonts w:ascii="Arial" w:hAnsi="Arial" w:cs="Arial"/>
          <w:sz w:val="22"/>
          <w:szCs w:val="22"/>
        </w:rPr>
        <w:t xml:space="preserve">Berdasarkan SPM Pengesahan sebagaimana dimaksud diatas, KPPN menerbitkan SP2D sebagai pengesahan penggunaan </w:t>
      </w:r>
      <w:proofErr w:type="gramStart"/>
      <w:r w:rsidRPr="00273921">
        <w:rPr>
          <w:rFonts w:ascii="Arial" w:hAnsi="Arial" w:cs="Arial"/>
          <w:sz w:val="22"/>
          <w:szCs w:val="22"/>
        </w:rPr>
        <w:t>dana</w:t>
      </w:r>
      <w:proofErr w:type="gramEnd"/>
      <w:r w:rsidRPr="00273921">
        <w:rPr>
          <w:rFonts w:ascii="Arial" w:hAnsi="Arial" w:cs="Arial"/>
          <w:sz w:val="22"/>
          <w:szCs w:val="22"/>
        </w:rPr>
        <w:t xml:space="preserve"> PNBP.</w:t>
      </w:r>
    </w:p>
    <w:p w:rsidR="00950F8D" w:rsidRPr="00273921" w:rsidRDefault="00950F8D" w:rsidP="002E6916">
      <w:pPr>
        <w:spacing w:line="360" w:lineRule="auto"/>
        <w:jc w:val="both"/>
        <w:rPr>
          <w:rFonts w:ascii="Arial" w:hAnsi="Arial" w:cs="Arial"/>
        </w:rPr>
      </w:pPr>
    </w:p>
    <w:p w:rsidR="00950F8D" w:rsidRPr="00273921" w:rsidRDefault="00950F8D" w:rsidP="002E6916">
      <w:pPr>
        <w:spacing w:line="360" w:lineRule="auto"/>
        <w:jc w:val="both"/>
        <w:rPr>
          <w:rFonts w:ascii="Arial" w:hAnsi="Arial" w:cs="Arial"/>
        </w:rPr>
      </w:pPr>
      <w:r w:rsidRPr="00273921">
        <w:rPr>
          <w:rFonts w:ascii="Arial" w:hAnsi="Arial" w:cs="Arial"/>
        </w:rPr>
        <w:t>Prosedur Penerimaan dan Pencairan Dana</w:t>
      </w:r>
    </w:p>
    <w:p w:rsidR="00950F8D" w:rsidRPr="00273921" w:rsidRDefault="00950F8D" w:rsidP="002E6916">
      <w:pPr>
        <w:spacing w:line="360" w:lineRule="auto"/>
        <w:ind w:firstLine="720"/>
        <w:jc w:val="both"/>
        <w:rPr>
          <w:rFonts w:ascii="Arial" w:hAnsi="Arial" w:cs="Arial"/>
        </w:rPr>
      </w:pPr>
      <w:r w:rsidRPr="00273921">
        <w:rPr>
          <w:rFonts w:ascii="Arial" w:hAnsi="Arial" w:cs="Arial"/>
        </w:rPr>
        <w:t xml:space="preserve">Sebagaimana diamanatkan dalam UU No. 1 Tahun 2004 Tentang Perbendaharaan Negara dan PP No. 23 Tahun 2005 Tentang Pengelolaan Keuangan Badan Layanan Umum  (PK-BLU) serta Keputusan Menkeu No. 130/KMK.05/2009 tertanggal 21 April 2009 Tetang Penetapan UNY Sebagai Badan Layanan Umum (BLU), maka perlu disusun pengelolaan dana masyarakat / PNBP di UNY. Hal ini penting karena pengelolaan dana tersebut berbeda dengan yang selama ini diselenggarakan. Perbedaan tersebut terletak pada fleksibilitas pengelolaan dana, yaitu bahwa dana tersebut tidak harus langsung disetor ke kas Negara tetapi bisa langsung digunakan untuk kegiatan operasional PK-BLU UNY. Di samping itu, apabila memungkinkan, untuk menghindari </w:t>
      </w:r>
      <w:r w:rsidRPr="00273921">
        <w:rPr>
          <w:rFonts w:ascii="Arial" w:hAnsi="Arial" w:cs="Arial"/>
          <w:i/>
        </w:rPr>
        <w:t xml:space="preserve">idle cash, </w:t>
      </w:r>
      <w:r w:rsidRPr="00273921">
        <w:rPr>
          <w:rFonts w:ascii="Arial" w:hAnsi="Arial" w:cs="Arial"/>
        </w:rPr>
        <w:t>dana masyarakat tersebut dapat diinvestasikan dalam investasi jangka pendek yang bisa mendatangkan keuntungan (</w:t>
      </w:r>
      <w:r w:rsidRPr="00273921">
        <w:rPr>
          <w:rFonts w:ascii="Arial" w:hAnsi="Arial" w:cs="Arial"/>
          <w:i/>
        </w:rPr>
        <w:t>return</w:t>
      </w:r>
      <w:r w:rsidRPr="00273921">
        <w:rPr>
          <w:rFonts w:ascii="Arial" w:hAnsi="Arial" w:cs="Arial"/>
        </w:rPr>
        <w:t>) bagi UNY. Konsekuensinya, UNY harus mampu memberikan pelayanan kepada masyarakat yang lebih baik, laporan keuangan yang akuntabel dan transparan serta bersedia diaudit oleh auditor eksternal (BPK).</w:t>
      </w:r>
    </w:p>
    <w:p w:rsidR="00950F8D" w:rsidRPr="00273921" w:rsidRDefault="00950F8D" w:rsidP="002E6916">
      <w:pPr>
        <w:spacing w:line="360" w:lineRule="auto"/>
        <w:jc w:val="both"/>
        <w:rPr>
          <w:rFonts w:ascii="Arial" w:hAnsi="Arial" w:cs="Arial"/>
        </w:rPr>
      </w:pPr>
      <w:r w:rsidRPr="00273921">
        <w:rPr>
          <w:rFonts w:ascii="Arial" w:hAnsi="Arial" w:cs="Arial"/>
        </w:rPr>
        <w:lastRenderedPageBreak/>
        <w:tab/>
        <w:t>Oleh karena itu, manajemen dana tersebut perlu dikelola dengan baik dengan prosedur yang standar. Beberapa hal yang perlu diperhatikan adalah bahwa UNY harus:</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Merevisi DIPA 2009 menjadi DIPA-BLU 2009</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 xml:space="preserve">Membuat Rencana Bisnis Anggaran (RBA) yang berisi semua kegiatan selama periode satu (1) tahun. </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Menetapkan Dekan/Direktur/Kepala/Ketua unit utama sebagai Pejabat Pembuat Komitmen (PPK). Penetapan ini direncanakan dengan SK Mendiknas.</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 xml:space="preserve">Menerbitkan Surat Perintah Pencairan Dana (SP2D) c.q. Bagian Keuangan, sementara unit utama tersebut menerbitkan Surat Perintah Membayar (SPM). </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Semua berkas pengajuan Surat Permintaan Pembayaran (SPP) didokumentasikan di unit utama, sehingga apabila ada pemeriksaan / audit langsung ke unit utama tersebut.</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Bendahara Pengeluaran Pembantu (BPP) di tiap unit utama berfungsi sebagai bendahara sebagaimana yang dimaksud dalam UU No.1 Tahun 2004, dan wajib menyelenggarakan pembukuan.</w:t>
      </w:r>
    </w:p>
    <w:p w:rsidR="00950F8D" w:rsidRPr="00273921" w:rsidRDefault="00950F8D" w:rsidP="00950F8D">
      <w:pPr>
        <w:pStyle w:val="ListParagraph"/>
        <w:numPr>
          <w:ilvl w:val="0"/>
          <w:numId w:val="83"/>
        </w:numPr>
        <w:spacing w:line="360" w:lineRule="auto"/>
        <w:jc w:val="both"/>
        <w:rPr>
          <w:rFonts w:ascii="Arial" w:hAnsi="Arial" w:cs="Arial"/>
          <w:sz w:val="22"/>
          <w:szCs w:val="22"/>
        </w:rPr>
      </w:pPr>
      <w:r w:rsidRPr="00273921">
        <w:rPr>
          <w:rFonts w:ascii="Arial" w:hAnsi="Arial" w:cs="Arial"/>
          <w:sz w:val="22"/>
          <w:szCs w:val="22"/>
        </w:rPr>
        <w:t xml:space="preserve">Semua pengelolaan keuangan </w:t>
      </w:r>
      <w:proofErr w:type="gramStart"/>
      <w:r w:rsidRPr="00273921">
        <w:rPr>
          <w:rFonts w:ascii="Arial" w:hAnsi="Arial" w:cs="Arial"/>
          <w:sz w:val="22"/>
          <w:szCs w:val="22"/>
        </w:rPr>
        <w:t>dana</w:t>
      </w:r>
      <w:proofErr w:type="gramEnd"/>
      <w:r w:rsidRPr="00273921">
        <w:rPr>
          <w:rFonts w:ascii="Arial" w:hAnsi="Arial" w:cs="Arial"/>
          <w:sz w:val="22"/>
          <w:szCs w:val="22"/>
        </w:rPr>
        <w:t xml:space="preserve"> masyarakat di unit utama merupakan tanggung jawab unit utama itu.</w:t>
      </w:r>
    </w:p>
    <w:p w:rsidR="00950F8D" w:rsidRPr="00273921" w:rsidRDefault="00950F8D" w:rsidP="002E6916">
      <w:pPr>
        <w:spacing w:line="360" w:lineRule="auto"/>
        <w:jc w:val="both"/>
        <w:rPr>
          <w:rFonts w:ascii="Arial" w:hAnsi="Arial" w:cs="Arial"/>
        </w:rPr>
      </w:pPr>
      <w:r w:rsidRPr="00273921">
        <w:rPr>
          <w:rFonts w:ascii="Arial" w:hAnsi="Arial" w:cs="Arial"/>
        </w:rPr>
        <w:t>Adapun prosedur pencairan dana PNBP adalah sebagai berikut:</w:t>
      </w:r>
    </w:p>
    <w:p w:rsidR="00950F8D" w:rsidRPr="00273921" w:rsidRDefault="00950F8D" w:rsidP="002E6916">
      <w:pPr>
        <w:jc w:val="both"/>
        <w:rPr>
          <w:rFonts w:ascii="Arial" w:hAnsi="Arial" w:cs="Arial"/>
        </w:rPr>
      </w:pPr>
    </w:p>
    <w:p w:rsidR="00950F8D" w:rsidRPr="00260F8D" w:rsidRDefault="00950F8D" w:rsidP="00950F8D">
      <w:pPr>
        <w:pStyle w:val="ListParagraph"/>
        <w:numPr>
          <w:ilvl w:val="0"/>
          <w:numId w:val="10"/>
        </w:numPr>
        <w:ind w:left="426" w:hanging="426"/>
        <w:jc w:val="both"/>
        <w:rPr>
          <w:rFonts w:ascii="Arial" w:hAnsi="Arial" w:cs="Arial"/>
          <w:b/>
          <w:sz w:val="22"/>
          <w:szCs w:val="22"/>
          <w:lang w:val="id-ID"/>
        </w:rPr>
      </w:pPr>
      <w:r w:rsidRPr="00260F8D">
        <w:rPr>
          <w:rFonts w:ascii="Arial" w:hAnsi="Arial" w:cs="Arial"/>
          <w:b/>
          <w:sz w:val="22"/>
          <w:szCs w:val="22"/>
        </w:rPr>
        <w:t xml:space="preserve">PROSEDUR PENERIMAAN </w:t>
      </w:r>
      <w:r w:rsidRPr="00260F8D">
        <w:rPr>
          <w:rFonts w:ascii="Arial" w:hAnsi="Arial" w:cs="Arial"/>
          <w:b/>
          <w:sz w:val="22"/>
          <w:szCs w:val="22"/>
          <w:lang w:val="id-ID"/>
        </w:rPr>
        <w:t>DANA</w:t>
      </w:r>
    </w:p>
    <w:p w:rsidR="00950F8D" w:rsidRDefault="00950F8D" w:rsidP="002E6916">
      <w:pPr>
        <w:jc w:val="both"/>
      </w:pPr>
    </w:p>
    <w:p w:rsidR="00950F8D" w:rsidRDefault="00950F8D" w:rsidP="002E6916">
      <w:pPr>
        <w:jc w:val="both"/>
      </w:pPr>
      <w:r w:rsidRPr="00A32076">
        <w:rPr>
          <w:noProof/>
        </w:rPr>
        <w:drawing>
          <wp:inline distT="0" distB="0" distL="0" distR="0">
            <wp:extent cx="4819650" cy="266700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0" cy="3857652"/>
                      <a:chOff x="642910" y="2357430"/>
                      <a:chExt cx="7858180" cy="3857652"/>
                    </a:xfrm>
                  </a:grpSpPr>
                  <a:grpSp>
                    <a:nvGrpSpPr>
                      <a:cNvPr id="9" name="Group 8"/>
                      <a:cNvGrpSpPr/>
                    </a:nvGrpSpPr>
                    <a:grpSpPr>
                      <a:xfrm>
                        <a:off x="642910" y="2357430"/>
                        <a:ext cx="7858180" cy="3857652"/>
                        <a:chOff x="642910" y="2357430"/>
                        <a:chExt cx="7858180" cy="3857652"/>
                      </a:xfrm>
                    </a:grpSpPr>
                    <a:sp>
                      <a:nvSpPr>
                        <a:cNvPr id="4" name="Rectangle 3"/>
                        <a:cNvSpPr/>
                      </a:nvSpPr>
                      <a:spPr>
                        <a:xfrm>
                          <a:off x="642910" y="2357430"/>
                          <a:ext cx="2286016" cy="3500462"/>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SEMUA PENERIMAAN UANG DI</a:t>
                            </a:r>
                          </a:p>
                          <a:p>
                            <a:pPr marL="342900" indent="-342900">
                              <a:buAutoNum type="arabicPeriod"/>
                            </a:pPr>
                            <a:r>
                              <a:rPr lang="en-US" dirty="0" smtClean="0">
                                <a:solidFill>
                                  <a:schemeClr val="tx1"/>
                                </a:solidFill>
                              </a:rPr>
                              <a:t>FAKULTAS</a:t>
                            </a:r>
                          </a:p>
                          <a:p>
                            <a:pPr marL="342900" indent="-342900">
                              <a:buAutoNum type="arabicPeriod"/>
                            </a:pPr>
                            <a:r>
                              <a:rPr lang="en-US" dirty="0" smtClean="0">
                                <a:solidFill>
                                  <a:schemeClr val="tx1"/>
                                </a:solidFill>
                              </a:rPr>
                              <a:t>LEMBAGA</a:t>
                            </a:r>
                          </a:p>
                          <a:p>
                            <a:pPr marL="342900" indent="-342900">
                              <a:buAutoNum type="arabicPeriod"/>
                            </a:pPr>
                            <a:r>
                              <a:rPr lang="en-US" dirty="0" smtClean="0">
                                <a:solidFill>
                                  <a:schemeClr val="tx1"/>
                                </a:solidFill>
                              </a:rPr>
                              <a:t>PASCASARJANA</a:t>
                            </a:r>
                          </a:p>
                          <a:p>
                            <a:pPr marL="342900" indent="-342900">
                              <a:buAutoNum type="arabicPeriod"/>
                            </a:pPr>
                            <a:r>
                              <a:rPr lang="en-US" dirty="0" smtClean="0">
                                <a:solidFill>
                                  <a:schemeClr val="tx1"/>
                                </a:solidFill>
                              </a:rPr>
                              <a:t>UNIT</a:t>
                            </a:r>
                          </a:p>
                          <a:p>
                            <a:pPr marL="342900" indent="-342900">
                              <a:buAutoNum type="arabicPeriod"/>
                            </a:pPr>
                            <a:r>
                              <a:rPr lang="en-US" dirty="0" smtClean="0">
                                <a:solidFill>
                                  <a:schemeClr val="tx1"/>
                                </a:solidFill>
                              </a:rPr>
                              <a:t>BAGIAN</a:t>
                            </a:r>
                          </a:p>
                          <a:p>
                            <a:pPr marL="342900" indent="-342900">
                              <a:buAutoNum type="arabicPeriod"/>
                            </a:pPr>
                            <a:r>
                              <a:rPr lang="en-US" dirty="0" smtClean="0">
                                <a:solidFill>
                                  <a:schemeClr val="tx1"/>
                                </a:solidFill>
                              </a:rPr>
                              <a:t>DLL YG MRPK BAGIAN DR UNY</a:t>
                            </a:r>
                          </a:p>
                          <a:p>
                            <a:pPr marL="342900" indent="-342900" algn="ctr">
                              <a:buAutoNum type="arabicPeriod"/>
                            </a:pP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5500694" y="2786058"/>
                          <a:ext cx="3000396" cy="1714512"/>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REKENING REKTOR UNY</a:t>
                            </a:r>
                          </a:p>
                          <a:p>
                            <a:pPr algn="ctr"/>
                            <a:r>
                              <a:rPr lang="en-US" dirty="0" smtClean="0">
                                <a:solidFill>
                                  <a:schemeClr val="tx1"/>
                                </a:solidFill>
                              </a:rPr>
                              <a:t>BANK BTN CAB. YOGYAKARTA, NO. </a:t>
                            </a:r>
                          </a:p>
                          <a:p>
                            <a:pPr algn="ctr"/>
                            <a:r>
                              <a:rPr lang="en-US" dirty="0" smtClean="0">
                                <a:solidFill>
                                  <a:schemeClr val="tx1"/>
                                </a:solidFill>
                                <a:latin typeface="Arial" pitchFamily="34" charset="0"/>
                                <a:cs typeface="Arial" pitchFamily="34" charset="0"/>
                              </a:rPr>
                              <a:t>000005-30-0000144-3</a:t>
                            </a:r>
                            <a:endParaRPr lang="en-US"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ight Arrow 6"/>
                        <a:cNvSpPr/>
                      </a:nvSpPr>
                      <a:spPr>
                        <a:xfrm>
                          <a:off x="3214678" y="3071810"/>
                          <a:ext cx="2286016" cy="1214446"/>
                        </a:xfrm>
                        <a:prstGeom prst="rightArrow">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DISETOR SEMUA KE</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3143240" y="4714884"/>
                          <a:ext cx="5357850" cy="1500198"/>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smtClean="0">
                                <a:solidFill>
                                  <a:schemeClr val="tx1"/>
                                </a:solidFill>
                              </a:rPr>
                              <a:t>TIDAK DIPERBOLEHKAN LAGI, MISALNYA FAK X MEMPEROLEH UANG DR SEMESTER KHUSUS (100), KEMUDIAN DISETORKAN KE BAG KEU (20)  BERUPA UANG DAN YG (80) BERUPA DOKUMEN SPJ.</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950F8D" w:rsidRDefault="00950F8D" w:rsidP="002E6916">
      <w:pPr>
        <w:jc w:val="both"/>
        <w:rPr>
          <w:rFonts w:ascii="Arial" w:hAnsi="Arial" w:cs="Arial"/>
          <w:b/>
          <w:bCs/>
        </w:rPr>
      </w:pPr>
    </w:p>
    <w:p w:rsidR="00950F8D" w:rsidRPr="00260F8D" w:rsidRDefault="00950F8D" w:rsidP="00950F8D">
      <w:pPr>
        <w:pStyle w:val="ListParagraph"/>
        <w:numPr>
          <w:ilvl w:val="0"/>
          <w:numId w:val="10"/>
        </w:numPr>
        <w:ind w:left="426" w:hanging="426"/>
        <w:jc w:val="both"/>
        <w:rPr>
          <w:rFonts w:ascii="Arial" w:hAnsi="Arial" w:cs="Arial"/>
          <w:b/>
          <w:bCs/>
          <w:sz w:val="22"/>
          <w:szCs w:val="22"/>
          <w:lang w:val="id-ID"/>
        </w:rPr>
      </w:pPr>
      <w:r w:rsidRPr="00260F8D">
        <w:rPr>
          <w:rFonts w:ascii="Arial" w:hAnsi="Arial" w:cs="Arial"/>
          <w:b/>
          <w:bCs/>
          <w:sz w:val="22"/>
          <w:szCs w:val="22"/>
        </w:rPr>
        <w:t>PROSEDUR PENCAIRAN ANGGARAN DANA PNBP DI UNIT UTAMA</w:t>
      </w:r>
    </w:p>
    <w:p w:rsidR="00950F8D" w:rsidRDefault="00950F8D" w:rsidP="002E6916">
      <w:pPr>
        <w:jc w:val="both"/>
      </w:pPr>
    </w:p>
    <w:p w:rsidR="00950F8D" w:rsidRDefault="00950F8D" w:rsidP="002E6916">
      <w:pPr>
        <w:jc w:val="both"/>
      </w:pPr>
      <w:r w:rsidRPr="00A32076">
        <w:rPr>
          <w:noProof/>
        </w:rPr>
        <w:lastRenderedPageBreak/>
        <w:drawing>
          <wp:inline distT="0" distB="0" distL="0" distR="0">
            <wp:extent cx="4476750" cy="26289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0924" cy="4572032"/>
                      <a:chOff x="928662" y="1714488"/>
                      <a:chExt cx="7000924" cy="4572032"/>
                    </a:xfrm>
                  </a:grpSpPr>
                  <a:grpSp>
                    <a:nvGrpSpPr>
                      <a:cNvPr id="15" name="Group 14"/>
                      <a:cNvGrpSpPr/>
                    </a:nvGrpSpPr>
                    <a:grpSpPr>
                      <a:xfrm>
                        <a:off x="928662" y="1714488"/>
                        <a:ext cx="7000924" cy="4572032"/>
                        <a:chOff x="928662" y="1714488"/>
                        <a:chExt cx="7000924" cy="4572032"/>
                      </a:xfrm>
                    </a:grpSpPr>
                    <a:sp>
                      <a:nvSpPr>
                        <a:cNvPr id="6" name="Rounded Rectangle 5"/>
                        <a:cNvSpPr/>
                      </a:nvSpPr>
                      <a:spPr>
                        <a:xfrm>
                          <a:off x="928662" y="2285992"/>
                          <a:ext cx="1714512" cy="1714512"/>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PELAKSANA KEGIATAN (UP,GUP, TUP, KONTRAK)</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8" name="Flowchart: Alternate Process 7"/>
                        <a:cNvSpPr/>
                      </a:nvSpPr>
                      <a:spPr>
                        <a:xfrm>
                          <a:off x="3357554" y="1928802"/>
                          <a:ext cx="2500330" cy="3286148"/>
                        </a:xfrm>
                        <a:prstGeom prst="flowChartAlternateProcess">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b="1" dirty="0" smtClean="0">
                                <a:solidFill>
                                  <a:schemeClr val="tx1"/>
                                </a:solidFill>
                              </a:rPr>
                              <a:t>PPK </a:t>
                            </a:r>
                          </a:p>
                          <a:p>
                            <a:pPr algn="ctr"/>
                            <a:r>
                              <a:rPr lang="en-US" sz="1600" b="1" dirty="0" smtClean="0">
                                <a:solidFill>
                                  <a:schemeClr val="tx1"/>
                                </a:solidFill>
                              </a:rPr>
                              <a:t>UNIT UTAMA</a:t>
                            </a:r>
                          </a:p>
                          <a:p>
                            <a:pPr algn="ctr"/>
                            <a:r>
                              <a:rPr lang="en-US" sz="1600" b="1" dirty="0" smtClean="0">
                                <a:solidFill>
                                  <a:schemeClr val="tx1"/>
                                </a:solidFill>
                              </a:rPr>
                              <a:t>(PD II, DIREKTUR PPs, KEPALA LEMBAGA, KAMPUS WATES, KEPALA BAUK, BAAKPSI)</a:t>
                            </a:r>
                            <a:endParaRPr lang="en-US" sz="16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2" name="Rounded Rectangle 11"/>
                        <a:cNvSpPr/>
                      </a:nvSpPr>
                      <a:spPr>
                        <a:xfrm>
                          <a:off x="6572264" y="1714488"/>
                          <a:ext cx="1285884" cy="1500198"/>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BPP/</a:t>
                            </a:r>
                          </a:p>
                          <a:p>
                            <a:pPr algn="ctr"/>
                            <a:r>
                              <a:rPr lang="en-US" sz="1600" dirty="0" smtClean="0">
                                <a:solidFill>
                                  <a:schemeClr val="tx1"/>
                                </a:solidFill>
                              </a:rPr>
                              <a:t>PETUGAS PEMBUAT SPP</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3" name="Down Arrow 12"/>
                        <a:cNvSpPr/>
                      </a:nvSpPr>
                      <a:spPr>
                        <a:xfrm>
                          <a:off x="7000892" y="3214686"/>
                          <a:ext cx="428628" cy="500066"/>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3</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4" name="Rounded Rectangle 13"/>
                        <a:cNvSpPr/>
                      </a:nvSpPr>
                      <a:spPr>
                        <a:xfrm>
                          <a:off x="6572264" y="3786190"/>
                          <a:ext cx="1357322" cy="1357322"/>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PENGUJI SPP PNBP</a:t>
                            </a:r>
                            <a:r>
                              <a:rPr lang="en-US" sz="1600" dirty="0">
                                <a:solidFill>
                                  <a:schemeClr val="tx1"/>
                                </a:solidFill>
                              </a:rPr>
                              <a:t> </a:t>
                            </a:r>
                            <a:r>
                              <a:rPr lang="en-US" sz="1600" dirty="0" smtClean="0">
                                <a:solidFill>
                                  <a:schemeClr val="tx1"/>
                                </a:solidFill>
                              </a:rPr>
                              <a:t>(</a:t>
                            </a:r>
                            <a:r>
                              <a:rPr lang="en-US" sz="1600" dirty="0" err="1" smtClean="0">
                                <a:solidFill>
                                  <a:schemeClr val="tx1"/>
                                </a:solidFill>
                              </a:rPr>
                              <a:t>Kabag</a:t>
                            </a:r>
                            <a:r>
                              <a:rPr lang="en-US" sz="1600" dirty="0" smtClean="0">
                                <a:solidFill>
                                  <a:schemeClr val="tx1"/>
                                </a:solidFill>
                              </a:rPr>
                              <a:t>./</a:t>
                            </a:r>
                          </a:p>
                          <a:p>
                            <a:pPr algn="ctr"/>
                            <a:r>
                              <a:rPr lang="en-US" sz="1600" dirty="0" err="1" smtClean="0">
                                <a:solidFill>
                                  <a:schemeClr val="tx1"/>
                                </a:solidFill>
                              </a:rPr>
                              <a:t>Koord</a:t>
                            </a:r>
                            <a:r>
                              <a:rPr lang="en-US" sz="1600" dirty="0" smtClean="0">
                                <a:solidFill>
                                  <a:schemeClr val="tx1"/>
                                </a:solidFill>
                              </a:rPr>
                              <a:t>. TU)</a:t>
                            </a:r>
                          </a:p>
                        </a:txBody>
                        <a:useSpRect/>
                      </a:txSp>
                      <a:style>
                        <a:lnRef idx="2">
                          <a:schemeClr val="dk1"/>
                        </a:lnRef>
                        <a:fillRef idx="1">
                          <a:schemeClr val="lt1"/>
                        </a:fillRef>
                        <a:effectRef idx="0">
                          <a:schemeClr val="dk1"/>
                        </a:effectRef>
                        <a:fontRef idx="minor">
                          <a:schemeClr val="dk1"/>
                        </a:fontRef>
                      </a:style>
                    </a:sp>
                    <a:sp>
                      <a:nvSpPr>
                        <a:cNvPr id="28" name="Left Arrow 27"/>
                        <a:cNvSpPr/>
                      </a:nvSpPr>
                      <a:spPr>
                        <a:xfrm>
                          <a:off x="5857884" y="3929066"/>
                          <a:ext cx="714380" cy="500066"/>
                        </a:xfrm>
                        <a:prstGeom prst="lef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chemeClr val="tx1"/>
                                </a:solidFill>
                              </a:rPr>
                              <a:t>4</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31" name="Right Arrow 30"/>
                        <a:cNvSpPr/>
                      </a:nvSpPr>
                      <a:spPr>
                        <a:xfrm>
                          <a:off x="5857884" y="2357430"/>
                          <a:ext cx="714380" cy="500066"/>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2</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33" name="Right Arrow 32"/>
                        <a:cNvSpPr/>
                      </a:nvSpPr>
                      <a:spPr>
                        <a:xfrm>
                          <a:off x="2643174" y="2857496"/>
                          <a:ext cx="714380" cy="642942"/>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1</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34" name="Down Arrow 33"/>
                        <a:cNvSpPr/>
                      </a:nvSpPr>
                      <a:spPr>
                        <a:xfrm>
                          <a:off x="4214810" y="5214950"/>
                          <a:ext cx="714380" cy="428628"/>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5</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46" name="Rounded Rectangle 45"/>
                        <a:cNvSpPr/>
                      </a:nvSpPr>
                      <a:spPr>
                        <a:xfrm>
                          <a:off x="3428992" y="5715016"/>
                          <a:ext cx="2428892" cy="571504"/>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PETUGAS PEMBUAT SPM</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950F8D" w:rsidRDefault="00950F8D" w:rsidP="002E6916">
      <w:pPr>
        <w:jc w:val="both"/>
        <w:rPr>
          <w:b/>
          <w:bCs/>
        </w:rPr>
      </w:pPr>
    </w:p>
    <w:p w:rsidR="00950F8D" w:rsidRPr="0020604A" w:rsidRDefault="00950F8D" w:rsidP="002E6916">
      <w:pPr>
        <w:jc w:val="both"/>
        <w:rPr>
          <w:rFonts w:ascii="Arial" w:hAnsi="Arial" w:cs="Arial"/>
        </w:rPr>
      </w:pPr>
      <w:r w:rsidRPr="0020604A">
        <w:rPr>
          <w:rFonts w:ascii="Arial" w:hAnsi="Arial" w:cs="Arial"/>
          <w:b/>
          <w:bCs/>
        </w:rPr>
        <w:t>PROSEDUR PENCAIRAN … (LANJUTAN)</w:t>
      </w:r>
    </w:p>
    <w:p w:rsidR="00950F8D" w:rsidRDefault="00950F8D" w:rsidP="002E6916">
      <w:pPr>
        <w:jc w:val="both"/>
      </w:pPr>
    </w:p>
    <w:p w:rsidR="00950F8D" w:rsidRDefault="00950F8D" w:rsidP="002E6916">
      <w:pPr>
        <w:jc w:val="both"/>
      </w:pPr>
      <w:r w:rsidRPr="00A32076">
        <w:rPr>
          <w:noProof/>
        </w:rPr>
        <w:drawing>
          <wp:inline distT="0" distB="0" distL="0" distR="0">
            <wp:extent cx="5048250" cy="297180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3932" cy="5000660"/>
                      <a:chOff x="500034" y="1214422"/>
                      <a:chExt cx="8143932" cy="5000660"/>
                    </a:xfrm>
                  </a:grpSpPr>
                  <a:grpSp>
                    <a:nvGrpSpPr>
                      <a:cNvPr id="24" name="Group 23"/>
                      <a:cNvGrpSpPr/>
                    </a:nvGrpSpPr>
                    <a:grpSpPr>
                      <a:xfrm>
                        <a:off x="500034" y="1214422"/>
                        <a:ext cx="8143932" cy="5000660"/>
                        <a:chOff x="500034" y="1214422"/>
                        <a:chExt cx="8143932" cy="5000660"/>
                      </a:xfrm>
                    </a:grpSpPr>
                    <a:sp>
                      <a:nvSpPr>
                        <a:cNvPr id="13" name="Oval 12"/>
                        <a:cNvSpPr/>
                      </a:nvSpPr>
                      <a:spPr>
                        <a:xfrm>
                          <a:off x="3214678" y="1214422"/>
                          <a:ext cx="2500330" cy="3357586"/>
                        </a:xfrm>
                        <a:prstGeom prst="ellipse">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PEJABAT PENANDA-TANGAN SPM</a:t>
                            </a:r>
                          </a:p>
                          <a:p>
                            <a:pPr algn="ctr"/>
                            <a:endParaRPr lang="en-US" sz="1600" dirty="0" smtClean="0">
                              <a:solidFill>
                                <a:schemeClr val="tx1"/>
                              </a:solidFill>
                            </a:endParaRPr>
                          </a:p>
                          <a:p>
                            <a:pPr algn="ctr"/>
                            <a:r>
                              <a:rPr lang="en-US" sz="1200" dirty="0" smtClean="0">
                                <a:solidFill>
                                  <a:schemeClr val="tx1"/>
                                </a:solidFill>
                              </a:rPr>
                              <a:t>(DEKAN, ASDIR II,  SEK.RETARIS LEMBAGA, K. WATES, KBAG KEU&amp; DIKSAMA)</a:t>
                            </a:r>
                            <a:endParaRPr lang="en-US" sz="12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4" name="Rounded Rectangle 13"/>
                        <a:cNvSpPr/>
                      </a:nvSpPr>
                      <a:spPr>
                        <a:xfrm>
                          <a:off x="571472" y="1214422"/>
                          <a:ext cx="2500330" cy="857256"/>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PETUGAS PEMBUAT SPM</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5" name="Rounded Rectangle 14"/>
                        <a:cNvSpPr/>
                      </a:nvSpPr>
                      <a:spPr>
                        <a:xfrm>
                          <a:off x="500034" y="2857496"/>
                          <a:ext cx="1928826" cy="1071570"/>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PENGUJI SPM</a:t>
                            </a:r>
                          </a:p>
                          <a:p>
                            <a:pPr algn="ctr"/>
                            <a:r>
                              <a:rPr lang="en-US" sz="1600" dirty="0" smtClean="0">
                                <a:solidFill>
                                  <a:schemeClr val="tx1"/>
                                </a:solidFill>
                              </a:rPr>
                              <a:t>(</a:t>
                            </a:r>
                            <a:r>
                              <a:rPr lang="en-US" sz="1600" dirty="0" err="1" smtClean="0">
                                <a:solidFill>
                                  <a:schemeClr val="tx1"/>
                                </a:solidFill>
                              </a:rPr>
                              <a:t>Kabag</a:t>
                            </a:r>
                            <a:r>
                              <a:rPr lang="en-US" sz="1600" dirty="0" smtClean="0">
                                <a:solidFill>
                                  <a:schemeClr val="tx1"/>
                                </a:solidFill>
                              </a:rPr>
                              <a:t>./</a:t>
                            </a:r>
                            <a:r>
                              <a:rPr lang="en-US" sz="1600" dirty="0" err="1" smtClean="0">
                                <a:solidFill>
                                  <a:schemeClr val="tx1"/>
                                </a:solidFill>
                              </a:rPr>
                              <a:t>Koord</a:t>
                            </a:r>
                            <a:r>
                              <a:rPr lang="en-US" sz="1600" dirty="0" smtClean="0">
                                <a:solidFill>
                                  <a:schemeClr val="tx1"/>
                                </a:solidFill>
                              </a:rPr>
                              <a:t>. TU)</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6" name="Down Arrow 15"/>
                        <a:cNvSpPr/>
                      </a:nvSpPr>
                      <a:spPr>
                        <a:xfrm>
                          <a:off x="1142976" y="2285992"/>
                          <a:ext cx="642942" cy="500066"/>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chemeClr val="tx1"/>
                                </a:solidFill>
                              </a:rPr>
                              <a:t>6</a:t>
                            </a:r>
                            <a:endParaRPr lang="en-US" sz="14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8" name="Right Arrow 17"/>
                        <a:cNvSpPr/>
                      </a:nvSpPr>
                      <a:spPr>
                        <a:xfrm>
                          <a:off x="5715008" y="2643182"/>
                          <a:ext cx="571504" cy="571504"/>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chemeClr val="tx1"/>
                                </a:solidFill>
                              </a:rPr>
                              <a:t>8</a:t>
                            </a:r>
                            <a:endParaRPr lang="en-US" sz="14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9" name="Rounded Rectangle 18"/>
                        <a:cNvSpPr/>
                      </a:nvSpPr>
                      <a:spPr>
                        <a:xfrm>
                          <a:off x="6286512" y="2357430"/>
                          <a:ext cx="2357454" cy="1214446"/>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tx1"/>
                                </a:solidFill>
                              </a:rPr>
                              <a:t>PEMBERKASAN DOKUMEN PENCAIRAN DANA DAN SPJ</a:t>
                            </a:r>
                            <a:endParaRPr lang="en-US" sz="12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0" name="Down Arrow 19"/>
                        <a:cNvSpPr/>
                      </a:nvSpPr>
                      <a:spPr>
                        <a:xfrm>
                          <a:off x="4143372" y="4572008"/>
                          <a:ext cx="500066" cy="357190"/>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8</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1" name="Flowchart: Multidocument 20"/>
                        <a:cNvSpPr/>
                      </a:nvSpPr>
                      <a:spPr>
                        <a:xfrm>
                          <a:off x="3571868" y="4929198"/>
                          <a:ext cx="1714512" cy="1285884"/>
                        </a:xfrm>
                        <a:prstGeom prst="flowChartMultidocumen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tx1"/>
                                </a:solidFill>
                              </a:rPr>
                              <a:t>PEMBUKU/</a:t>
                            </a:r>
                          </a:p>
                          <a:p>
                            <a:pPr algn="ctr"/>
                            <a:r>
                              <a:rPr lang="en-US" sz="1200" dirty="0" smtClean="0">
                                <a:solidFill>
                                  <a:schemeClr val="tx1"/>
                                </a:solidFill>
                              </a:rPr>
                              <a:t>PENJURNAL UNIT UTAMA</a:t>
                            </a:r>
                            <a:endParaRPr lang="en-US" sz="12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2" name="Down Arrow 21"/>
                        <a:cNvSpPr/>
                      </a:nvSpPr>
                      <a:spPr>
                        <a:xfrm>
                          <a:off x="6929454" y="3571876"/>
                          <a:ext cx="785818" cy="571504"/>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chemeClr val="tx1"/>
                                </a:solidFill>
                              </a:rPr>
                              <a:t>9</a:t>
                            </a:r>
                            <a:endParaRPr lang="en-US" sz="14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3" name="Diamond 22"/>
                        <a:cNvSpPr/>
                      </a:nvSpPr>
                      <a:spPr>
                        <a:xfrm>
                          <a:off x="6500826" y="4143380"/>
                          <a:ext cx="1643074" cy="1500198"/>
                        </a:xfrm>
                        <a:prstGeom prst="diamond">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KPA</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5" name="Right Arrow 24"/>
                        <a:cNvSpPr/>
                      </a:nvSpPr>
                      <a:spPr>
                        <a:xfrm>
                          <a:off x="2428860" y="3071810"/>
                          <a:ext cx="785818" cy="642942"/>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chemeClr val="tx1"/>
                                </a:solidFill>
                              </a:rPr>
                              <a:t>7</a:t>
                            </a:r>
                            <a:endParaRPr lang="en-US" sz="1400" dirty="0">
                              <a:solidFill>
                                <a:schemeClr val="tx1"/>
                              </a:solidFill>
                            </a:endParaRPr>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950F8D" w:rsidRDefault="00950F8D" w:rsidP="002E6916">
      <w:pPr>
        <w:jc w:val="both"/>
        <w:rPr>
          <w:b/>
          <w:bCs/>
        </w:rPr>
      </w:pPr>
    </w:p>
    <w:p w:rsidR="00950F8D" w:rsidRPr="00273921" w:rsidRDefault="00950F8D" w:rsidP="002E6916">
      <w:pPr>
        <w:jc w:val="both"/>
        <w:rPr>
          <w:b/>
          <w:bCs/>
        </w:rPr>
      </w:pPr>
    </w:p>
    <w:p w:rsidR="00950F8D" w:rsidRDefault="00950F8D" w:rsidP="002E6916">
      <w:pPr>
        <w:jc w:val="both"/>
        <w:rPr>
          <w:b/>
          <w:bCs/>
        </w:rPr>
      </w:pPr>
    </w:p>
    <w:p w:rsidR="00950F8D" w:rsidRPr="00260F8D" w:rsidRDefault="00950F8D" w:rsidP="00950F8D">
      <w:pPr>
        <w:pStyle w:val="ListParagraph"/>
        <w:numPr>
          <w:ilvl w:val="0"/>
          <w:numId w:val="10"/>
        </w:numPr>
        <w:ind w:left="426" w:hanging="426"/>
        <w:jc w:val="both"/>
        <w:rPr>
          <w:rFonts w:ascii="Arial" w:hAnsi="Arial" w:cs="Arial"/>
          <w:b/>
          <w:bCs/>
          <w:sz w:val="22"/>
          <w:szCs w:val="22"/>
        </w:rPr>
      </w:pPr>
      <w:r w:rsidRPr="00260F8D">
        <w:rPr>
          <w:rFonts w:ascii="Arial" w:hAnsi="Arial" w:cs="Arial"/>
          <w:b/>
          <w:bCs/>
          <w:sz w:val="22"/>
          <w:szCs w:val="22"/>
        </w:rPr>
        <w:t>PROSEDUR PENCAIRAN ANGGARAN DANA PNBP DI SATKER</w:t>
      </w:r>
    </w:p>
    <w:p w:rsidR="00950F8D" w:rsidRDefault="00950F8D" w:rsidP="002E6916">
      <w:pPr>
        <w:jc w:val="both"/>
      </w:pPr>
    </w:p>
    <w:p w:rsidR="00950F8D" w:rsidRDefault="00950F8D" w:rsidP="002E6916">
      <w:pPr>
        <w:jc w:val="both"/>
      </w:pPr>
    </w:p>
    <w:p w:rsidR="00950F8D" w:rsidRDefault="00950F8D" w:rsidP="002E6916">
      <w:pPr>
        <w:jc w:val="both"/>
      </w:pPr>
      <w:r w:rsidRPr="0028752D">
        <w:rPr>
          <w:noProof/>
        </w:rPr>
        <w:lastRenderedPageBreak/>
        <w:drawing>
          <wp:inline distT="0" distB="0" distL="0" distR="0">
            <wp:extent cx="4972050" cy="3352800"/>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246" cy="4714908"/>
                      <a:chOff x="285720" y="1571612"/>
                      <a:chExt cx="8358246" cy="4714908"/>
                    </a:xfrm>
                  </a:grpSpPr>
                  <a:grpSp>
                    <a:nvGrpSpPr>
                      <a:cNvPr id="18" name="Group 17"/>
                      <a:cNvGrpSpPr/>
                    </a:nvGrpSpPr>
                    <a:grpSpPr>
                      <a:xfrm>
                        <a:off x="285720" y="1571612"/>
                        <a:ext cx="8358246" cy="4714908"/>
                        <a:chOff x="285720" y="1571612"/>
                        <a:chExt cx="8358246" cy="4714908"/>
                      </a:xfrm>
                    </a:grpSpPr>
                    <a:sp>
                      <a:nvSpPr>
                        <a:cNvPr id="4" name="Diamond 3"/>
                        <a:cNvSpPr/>
                      </a:nvSpPr>
                      <a:spPr>
                        <a:xfrm>
                          <a:off x="428596" y="1571612"/>
                          <a:ext cx="1214446" cy="1143008"/>
                        </a:xfrm>
                        <a:prstGeom prst="diamond">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KPA</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 name="Rounded Rectangle 5"/>
                        <a:cNvSpPr/>
                      </a:nvSpPr>
                      <a:spPr>
                        <a:xfrm>
                          <a:off x="285720" y="3286124"/>
                          <a:ext cx="1357322" cy="1000132"/>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b="1" dirty="0" smtClean="0">
                                <a:solidFill>
                                  <a:schemeClr val="tx1"/>
                                </a:solidFill>
                              </a:rPr>
                              <a:t>VERIFIKATOR/ PENGUJI BERKAS</a:t>
                            </a:r>
                            <a:endParaRPr lang="en-US" sz="12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285720" y="4857760"/>
                          <a:ext cx="1357322" cy="1000132"/>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PEMBUAT SP2D</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 name="Rounded Rectangle 9"/>
                        <a:cNvSpPr/>
                      </a:nvSpPr>
                      <a:spPr>
                        <a:xfrm>
                          <a:off x="2143108" y="2428868"/>
                          <a:ext cx="1643074" cy="3071834"/>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b="1" dirty="0" smtClean="0">
                                <a:solidFill>
                                  <a:schemeClr val="tx1"/>
                                </a:solidFill>
                              </a:rPr>
                              <a:t>PENANDA-TANGAN SP2D (PR II)</a:t>
                            </a:r>
                            <a:endParaRPr lang="en-US" sz="16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3" name="Oval 12"/>
                        <a:cNvSpPr/>
                      </a:nvSpPr>
                      <a:spPr>
                        <a:xfrm>
                          <a:off x="4286248" y="2857496"/>
                          <a:ext cx="2143140" cy="1714512"/>
                        </a:xfrm>
                        <a:prstGeom prst="ellipse">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BENDAHARA PENGELUARAN</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4" name="Rounded Rectangle 13"/>
                        <a:cNvSpPr/>
                      </a:nvSpPr>
                      <a:spPr>
                        <a:xfrm>
                          <a:off x="6786578" y="4214818"/>
                          <a:ext cx="1857388" cy="1000132"/>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REKANAN/</a:t>
                            </a:r>
                          </a:p>
                          <a:p>
                            <a:pPr algn="ctr"/>
                            <a:r>
                              <a:rPr lang="en-US" sz="1400" b="1" dirty="0" smtClean="0">
                                <a:solidFill>
                                  <a:schemeClr val="tx1"/>
                                </a:solidFill>
                              </a:rPr>
                              <a:t>PIHAK  KETIGA (LS)</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5" name="Rounded Rectangle 14"/>
                        <a:cNvSpPr/>
                      </a:nvSpPr>
                      <a:spPr>
                        <a:xfrm>
                          <a:off x="6786578" y="2428868"/>
                          <a:ext cx="1857388" cy="1000132"/>
                        </a:xfrm>
                        <a:prstGeom prst="roundRec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BENDAHARA PENGELUARAN  PEMBANTU </a:t>
                            </a:r>
                          </a:p>
                          <a:p>
                            <a:pPr algn="ctr"/>
                            <a:r>
                              <a:rPr lang="en-US" sz="1400" b="1" dirty="0" smtClean="0">
                                <a:solidFill>
                                  <a:schemeClr val="tx1"/>
                                </a:solidFill>
                              </a:rPr>
                              <a:t>UP, GUP &amp; TUP)</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0" name="Flowchart: Multidocument 19"/>
                        <a:cNvSpPr/>
                      </a:nvSpPr>
                      <a:spPr>
                        <a:xfrm>
                          <a:off x="4572000" y="5143512"/>
                          <a:ext cx="1571636" cy="1143008"/>
                        </a:xfrm>
                        <a:prstGeom prst="flowChartMultidocument">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b="1" dirty="0" smtClean="0">
                                <a:solidFill>
                                  <a:schemeClr val="tx1"/>
                                </a:solidFill>
                              </a:rPr>
                              <a:t>PEMBUKU/</a:t>
                            </a:r>
                          </a:p>
                          <a:p>
                            <a:pPr algn="ctr"/>
                            <a:r>
                              <a:rPr lang="en-US" sz="1400" b="1" dirty="0" smtClean="0">
                                <a:solidFill>
                                  <a:schemeClr val="tx1"/>
                                </a:solidFill>
                              </a:rPr>
                              <a:t>PENJURNAL  UNIT SATKER</a:t>
                            </a:r>
                            <a:endParaRPr lang="en-US" sz="1400" b="1"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1" name="Right Arrow 20"/>
                        <a:cNvSpPr/>
                      </a:nvSpPr>
                      <a:spPr>
                        <a:xfrm>
                          <a:off x="3786182" y="3444434"/>
                          <a:ext cx="500066" cy="484632"/>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400" dirty="0" smtClean="0">
                                <a:solidFill>
                                  <a:schemeClr val="tx1"/>
                                </a:solidFill>
                              </a:rPr>
                              <a:t>13</a:t>
                            </a:r>
                            <a:endParaRPr lang="en-US" sz="14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6" name="Down Arrow 25"/>
                        <a:cNvSpPr/>
                      </a:nvSpPr>
                      <a:spPr>
                        <a:xfrm>
                          <a:off x="642910" y="2714620"/>
                          <a:ext cx="714380" cy="428628"/>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10</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7" name="Down Arrow 26"/>
                        <a:cNvSpPr/>
                      </a:nvSpPr>
                      <a:spPr>
                        <a:xfrm>
                          <a:off x="714348" y="4286256"/>
                          <a:ext cx="642942" cy="500066"/>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11</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8" name="Right Arrow 27"/>
                        <a:cNvSpPr/>
                      </a:nvSpPr>
                      <a:spPr>
                        <a:xfrm>
                          <a:off x="1643042" y="4929198"/>
                          <a:ext cx="500066" cy="500066"/>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12</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9" name="Right Arrow 28"/>
                        <a:cNvSpPr/>
                      </a:nvSpPr>
                      <a:spPr>
                        <a:xfrm rot="20073669">
                          <a:off x="6283685" y="3131587"/>
                          <a:ext cx="483662" cy="428628"/>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600" dirty="0" smtClean="0">
                                <a:solidFill>
                                  <a:schemeClr val="tx1"/>
                                </a:solidFill>
                              </a:rPr>
                              <a:t>14</a:t>
                            </a:r>
                            <a:endParaRPr lang="en-US" sz="1600"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30" name="Right Arrow 29"/>
                        <a:cNvSpPr/>
                      </a:nvSpPr>
                      <a:spPr>
                        <a:xfrm rot="2004578">
                          <a:off x="6273927" y="4038393"/>
                          <a:ext cx="509974" cy="428628"/>
                        </a:xfrm>
                        <a:prstGeom prst="right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solidFill>
                                  <a:schemeClr val="tx1"/>
                                </a:solidFill>
                              </a:rPr>
                              <a:t>14</a:t>
                            </a:r>
                            <a:endParaRPr lang="en-US" dirty="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31" name="Down Arrow 30"/>
                        <a:cNvSpPr/>
                      </a:nvSpPr>
                      <a:spPr>
                        <a:xfrm>
                          <a:off x="5214942" y="4643446"/>
                          <a:ext cx="428628" cy="357190"/>
                        </a:xfrm>
                        <a:prstGeom prst="downArrow">
                          <a:avLst/>
                        </a:prstGeom>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solidFill>
                                <a:schemeClr val="tx1"/>
                              </a:solidFill>
                            </a:endParaRPr>
                          </a:p>
                        </a:txBody>
                        <a:useSpRect/>
                      </a:txSp>
                      <a:style>
                        <a:lnRef idx="2">
                          <a:schemeClr val="dk1"/>
                        </a:lnRef>
                        <a:fillRef idx="1">
                          <a:schemeClr val="lt1"/>
                        </a:fillRef>
                        <a:effectRef idx="0">
                          <a:schemeClr val="dk1"/>
                        </a:effectRef>
                        <a:fontRef idx="minor">
                          <a:schemeClr val="dk1"/>
                        </a:fontRef>
                      </a:style>
                    </a:sp>
                  </a:grpSp>
                </lc:lockedCanvas>
              </a:graphicData>
            </a:graphic>
          </wp:inline>
        </w:drawing>
      </w:r>
    </w:p>
    <w:p w:rsidR="00950F8D" w:rsidRDefault="00950F8D" w:rsidP="002E6916">
      <w:pPr>
        <w:jc w:val="both"/>
      </w:pPr>
    </w:p>
    <w:p w:rsidR="00950F8D" w:rsidRDefault="00950F8D" w:rsidP="002E6916">
      <w:pPr>
        <w:spacing w:line="360" w:lineRule="auto"/>
        <w:ind w:left="360"/>
        <w:jc w:val="both"/>
        <w:rPr>
          <w:rFonts w:ascii="Arial" w:hAnsi="Arial" w:cs="Arial"/>
        </w:rPr>
      </w:pPr>
    </w:p>
    <w:p w:rsidR="00950F8D" w:rsidRPr="00273921" w:rsidRDefault="00950F8D" w:rsidP="002E6916">
      <w:pPr>
        <w:spacing w:line="360" w:lineRule="auto"/>
        <w:ind w:left="360"/>
        <w:jc w:val="both"/>
        <w:rPr>
          <w:rFonts w:ascii="Arial" w:hAnsi="Arial" w:cs="Arial"/>
        </w:rPr>
      </w:pPr>
      <w:r w:rsidRPr="00273921">
        <w:rPr>
          <w:rFonts w:ascii="Arial" w:hAnsi="Arial" w:cs="Arial"/>
        </w:rPr>
        <w:t>KETERANGAN ALUR :</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Dimulai dari pelaksana kegiatan, menyusun dan mengajukan proposal kegiatan ke PPK, dengan acuan RBA yang sudah ada.</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PPK menyampaikannya ke BPP atau petugas pembuat SPP, proposal yang telah disetujui</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Berkas / dokumen yang sudah dibuat oleh BPP atau petugas pembuat SPP disampaikan ke penguji SPP PNBP untuk diuji atau diteliti kebenaran dan kelengkapannya.</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Penguji SPP PNBP menyerahkan SPP kembali ke PPK.</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PPK menyerahkan SPP beserta kelengkapannya ke Pejabat Penandatangan SPM (ada kalanya pejabat ini = PPK).</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Pejabat Penandatangan SPM menyerahkan berkas ke Petugas Pembuat SPM untuk dibuatkan SPM</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Petugas Pembuat SPM menyerahkan ke Penguji SPM untuk diperiksa kebenaran dan kelengkapannya.</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Penguji SPM menyerahkan kembali ke Pejabat Penandatangan SPM untuk disetujui dengan membubuhkan tanda tangan pada SPM</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lastRenderedPageBreak/>
        <w:t xml:space="preserve">Selanjutnya semua berkas disusun, untuk pengajuan SP2D ke Kuasa Pengguna Anggaran (KPA) rangkap 3 yang lain untuk arsip unit utama, dan untuk laporan keuangan tingkat unit utama SPM di Jurnal oleh petugas akuntansi pada unit utama.  </w:t>
      </w:r>
    </w:p>
    <w:p w:rsidR="00950F8D" w:rsidRPr="00273921" w:rsidRDefault="00950F8D" w:rsidP="002E6916">
      <w:pPr>
        <w:spacing w:line="360" w:lineRule="auto"/>
        <w:ind w:left="360"/>
        <w:jc w:val="both"/>
        <w:rPr>
          <w:rFonts w:ascii="Arial" w:hAnsi="Arial" w:cs="Arial"/>
        </w:rPr>
      </w:pPr>
      <w:r w:rsidRPr="00273921">
        <w:rPr>
          <w:rFonts w:ascii="Arial" w:hAnsi="Arial" w:cs="Arial"/>
        </w:rPr>
        <w:t xml:space="preserve">Semua proses tersebut di atas ada di unit utama (fakultas, pascasarjana, lembaga, unit dll). Sedangkan prosedur yang harus dilaksanakan di rektorat adalah: </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Berkas yang diterima KPA diberikan ke penguji untuk diperiksa dan diteliti kebenaran dan kesesuaiannya dengan RBA, pagu anggaran dan akun.</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Dari penguji berkas diserahkan ke pembuat SP2D, apabila sudah disetujui, kemudian dimintakan tanda tangan SP2D ke KPA.</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Dari penandatangan oleh KPA diserahkan ke Bendahara untuk dikeluarkan uang persediaan dan diserahkan ke BPP unit utama (sebagai UP) atau ditransfer ke rekening rekanan / pihak ketiga (sebagai LS). Bendahara disini wajib memperhitungkan pajak-pajak yang berlaku dan untuk laporan keuangan tingkat SATKER, SPM di Jurnal oleh petugas akuntansi SATKER</w:t>
      </w:r>
    </w:p>
    <w:p w:rsidR="00950F8D" w:rsidRPr="00273921" w:rsidRDefault="00950F8D" w:rsidP="00950F8D">
      <w:pPr>
        <w:pStyle w:val="ListParagraph"/>
        <w:numPr>
          <w:ilvl w:val="0"/>
          <w:numId w:val="84"/>
        </w:numPr>
        <w:spacing w:line="360" w:lineRule="auto"/>
        <w:jc w:val="both"/>
        <w:rPr>
          <w:rFonts w:ascii="Arial" w:hAnsi="Arial" w:cs="Arial"/>
          <w:sz w:val="22"/>
          <w:szCs w:val="22"/>
        </w:rPr>
      </w:pPr>
      <w:r w:rsidRPr="00273921">
        <w:rPr>
          <w:rFonts w:ascii="Arial" w:hAnsi="Arial" w:cs="Arial"/>
          <w:sz w:val="22"/>
          <w:szCs w:val="22"/>
        </w:rPr>
        <w:t>Bendahara wajib meminta pengesahan SP2D Nihil ke KPPN, secara periodik, yaitu tiga bulan sekali. Di samping itu, bendahara juga wajib member tembusan ke Pengelola SAI untuk diinput dalam Sistem Akuntansi Instansi yang BLU.</w:t>
      </w:r>
    </w:p>
    <w:p w:rsidR="00950F8D" w:rsidRPr="00273921" w:rsidRDefault="00950F8D" w:rsidP="002E6916">
      <w:pPr>
        <w:spacing w:line="360" w:lineRule="auto"/>
        <w:jc w:val="both"/>
        <w:rPr>
          <w:rFonts w:ascii="Arial" w:hAnsi="Arial" w:cs="Arial"/>
        </w:rPr>
      </w:pPr>
      <w:r w:rsidRPr="00273921">
        <w:rPr>
          <w:rFonts w:ascii="Arial" w:hAnsi="Arial" w:cs="Arial"/>
        </w:rPr>
        <w:t>Dokumen / berkas yang disampaikan ke Kuasa Pengguna Anggaran</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SPP (UP dan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Maksimum Pengeluaran (UP dan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SPM (UP dan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Ringkasan Kontrak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Surat Pernyataan Tanggung jawab Belanja (UP dan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Rekening Koran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Faktur PPN (UP dan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Surat Setoran Pajak (SSP) untuk PPh dan PPN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Surat Jaminan Bank (LS)</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NPWP dan SIUP</w:t>
      </w:r>
    </w:p>
    <w:p w:rsidR="00950F8D" w:rsidRPr="00273921" w:rsidRDefault="00950F8D" w:rsidP="00950F8D">
      <w:pPr>
        <w:pStyle w:val="ListParagraph"/>
        <w:numPr>
          <w:ilvl w:val="0"/>
          <w:numId w:val="85"/>
        </w:numPr>
        <w:spacing w:line="360" w:lineRule="auto"/>
        <w:jc w:val="both"/>
        <w:rPr>
          <w:rFonts w:ascii="Arial" w:hAnsi="Arial" w:cs="Arial"/>
          <w:sz w:val="22"/>
          <w:szCs w:val="22"/>
        </w:rPr>
      </w:pPr>
      <w:r w:rsidRPr="00273921">
        <w:rPr>
          <w:rFonts w:ascii="Arial" w:hAnsi="Arial" w:cs="Arial"/>
          <w:sz w:val="22"/>
          <w:szCs w:val="22"/>
        </w:rPr>
        <w:t>Bukti Setoran Pajak (UP)</w:t>
      </w:r>
    </w:p>
    <w:p w:rsidR="00950F8D" w:rsidRDefault="00950F8D" w:rsidP="002E6916">
      <w:pPr>
        <w:pStyle w:val="ListParagraph"/>
        <w:spacing w:line="360" w:lineRule="auto"/>
        <w:ind w:left="0"/>
        <w:jc w:val="both"/>
        <w:rPr>
          <w:rFonts w:ascii="Arial" w:hAnsi="Arial" w:cs="Arial"/>
          <w:sz w:val="22"/>
          <w:szCs w:val="22"/>
          <w:lang w:val="id-ID"/>
        </w:rPr>
      </w:pPr>
      <w:proofErr w:type="gramStart"/>
      <w:r w:rsidRPr="00273921">
        <w:rPr>
          <w:rFonts w:ascii="Arial" w:hAnsi="Arial" w:cs="Arial"/>
          <w:sz w:val="22"/>
          <w:szCs w:val="22"/>
        </w:rPr>
        <w:t>Sedangkan Dokumen SPJ lengkap berada di tingkat Unit Utama dan merupakan tanggung jawab PPK maupun BPP dalam kebenaran dokumen serta pelaksanaan program sesuai dengan perundang-undangan yang berlaku.</w:t>
      </w:r>
      <w:proofErr w:type="gramEnd"/>
      <w:r w:rsidRPr="00273921">
        <w:rPr>
          <w:rFonts w:ascii="Arial" w:hAnsi="Arial" w:cs="Arial"/>
          <w:sz w:val="22"/>
          <w:szCs w:val="22"/>
        </w:rPr>
        <w:t xml:space="preserve"> Secara rutin Dokumen SPJ yang ada di Unit Utama </w:t>
      </w:r>
      <w:proofErr w:type="gramStart"/>
      <w:r w:rsidRPr="00273921">
        <w:rPr>
          <w:rFonts w:ascii="Arial" w:hAnsi="Arial" w:cs="Arial"/>
          <w:sz w:val="22"/>
          <w:szCs w:val="22"/>
        </w:rPr>
        <w:t>akan</w:t>
      </w:r>
      <w:proofErr w:type="gramEnd"/>
      <w:r w:rsidRPr="00273921">
        <w:rPr>
          <w:rFonts w:ascii="Arial" w:hAnsi="Arial" w:cs="Arial"/>
          <w:sz w:val="22"/>
          <w:szCs w:val="22"/>
        </w:rPr>
        <w:t xml:space="preserve"> diaudit oleh </w:t>
      </w:r>
      <w:r>
        <w:rPr>
          <w:rFonts w:ascii="Arial" w:hAnsi="Arial" w:cs="Arial"/>
          <w:sz w:val="22"/>
          <w:szCs w:val="22"/>
          <w:lang w:val="id-ID"/>
        </w:rPr>
        <w:t>Kantor Audit</w:t>
      </w:r>
      <w:r w:rsidRPr="00273921">
        <w:rPr>
          <w:rFonts w:ascii="Arial" w:hAnsi="Arial" w:cs="Arial"/>
          <w:sz w:val="22"/>
          <w:szCs w:val="22"/>
        </w:rPr>
        <w:t xml:space="preserve"> Intern</w:t>
      </w:r>
      <w:r>
        <w:rPr>
          <w:rFonts w:ascii="Arial" w:hAnsi="Arial" w:cs="Arial"/>
          <w:sz w:val="22"/>
          <w:szCs w:val="22"/>
          <w:lang w:val="id-ID"/>
        </w:rPr>
        <w:t>al</w:t>
      </w:r>
      <w:r w:rsidRPr="00273921">
        <w:rPr>
          <w:rFonts w:ascii="Arial" w:hAnsi="Arial" w:cs="Arial"/>
          <w:sz w:val="22"/>
          <w:szCs w:val="22"/>
        </w:rPr>
        <w:t xml:space="preserve"> (</w:t>
      </w:r>
      <w:r>
        <w:rPr>
          <w:rFonts w:ascii="Arial" w:hAnsi="Arial" w:cs="Arial"/>
          <w:sz w:val="22"/>
          <w:szCs w:val="22"/>
          <w:lang w:val="id-ID"/>
        </w:rPr>
        <w:t>KA</w:t>
      </w:r>
      <w:r w:rsidRPr="00273921">
        <w:rPr>
          <w:rFonts w:ascii="Arial" w:hAnsi="Arial" w:cs="Arial"/>
          <w:sz w:val="22"/>
          <w:szCs w:val="22"/>
        </w:rPr>
        <w:t>I) serta auditor eksternal (BPK, Audit Independen)</w:t>
      </w:r>
      <w:r>
        <w:rPr>
          <w:rFonts w:ascii="Arial" w:hAnsi="Arial" w:cs="Arial"/>
          <w:sz w:val="22"/>
          <w:szCs w:val="22"/>
          <w:lang w:val="id-ID"/>
        </w:rPr>
        <w:t>.</w:t>
      </w:r>
    </w:p>
    <w:p w:rsidR="00950F8D" w:rsidRDefault="00950F8D">
      <w:pPr>
        <w:rPr>
          <w:rFonts w:ascii="Arial" w:hAnsi="Arial" w:cs="Arial"/>
          <w:b/>
        </w:rPr>
      </w:pPr>
      <w:r>
        <w:rPr>
          <w:rFonts w:ascii="Arial" w:hAnsi="Arial" w:cs="Arial"/>
          <w:b/>
        </w:rPr>
        <w:br w:type="page"/>
      </w:r>
    </w:p>
    <w:p w:rsidR="00950F8D" w:rsidRDefault="00950F8D" w:rsidP="002E6916">
      <w:pPr>
        <w:spacing w:line="360" w:lineRule="auto"/>
        <w:jc w:val="center"/>
        <w:rPr>
          <w:rFonts w:ascii="Arial" w:hAnsi="Arial" w:cs="Arial"/>
          <w:b/>
        </w:rPr>
      </w:pPr>
    </w:p>
    <w:p w:rsidR="00950F8D" w:rsidRPr="003F2DD2" w:rsidRDefault="00950F8D" w:rsidP="002E6916">
      <w:pPr>
        <w:spacing w:line="360" w:lineRule="auto"/>
        <w:jc w:val="center"/>
        <w:rPr>
          <w:rFonts w:ascii="Arial" w:hAnsi="Arial" w:cs="Arial"/>
          <w:b/>
        </w:rPr>
      </w:pPr>
      <w:r w:rsidRPr="003F2DD2">
        <w:rPr>
          <w:rFonts w:ascii="Arial" w:hAnsi="Arial" w:cs="Arial"/>
          <w:b/>
        </w:rPr>
        <w:t>P</w:t>
      </w:r>
      <w:r>
        <w:rPr>
          <w:rFonts w:ascii="Arial" w:hAnsi="Arial" w:cs="Arial"/>
          <w:b/>
        </w:rPr>
        <w:t>EDOMAN</w:t>
      </w:r>
      <w:r w:rsidRPr="003F2DD2">
        <w:rPr>
          <w:rFonts w:ascii="Arial" w:hAnsi="Arial" w:cs="Arial"/>
          <w:b/>
        </w:rPr>
        <w:t xml:space="preserve"> K</w:t>
      </w:r>
      <w:r>
        <w:rPr>
          <w:rFonts w:ascii="Arial" w:hAnsi="Arial" w:cs="Arial"/>
          <w:b/>
        </w:rPr>
        <w:t xml:space="preserve">ONVERSI </w:t>
      </w:r>
      <w:r w:rsidRPr="003F2DD2">
        <w:rPr>
          <w:rFonts w:ascii="Arial" w:hAnsi="Arial" w:cs="Arial"/>
          <w:b/>
        </w:rPr>
        <w:t>L</w:t>
      </w:r>
      <w:r>
        <w:rPr>
          <w:rFonts w:ascii="Arial" w:hAnsi="Arial" w:cs="Arial"/>
          <w:b/>
        </w:rPr>
        <w:t>APORAN</w:t>
      </w:r>
      <w:r w:rsidRPr="003F2DD2">
        <w:rPr>
          <w:rFonts w:ascii="Arial" w:hAnsi="Arial" w:cs="Arial"/>
          <w:b/>
        </w:rPr>
        <w:t xml:space="preserve"> K</w:t>
      </w:r>
      <w:r>
        <w:rPr>
          <w:rFonts w:ascii="Arial" w:hAnsi="Arial" w:cs="Arial"/>
          <w:b/>
        </w:rPr>
        <w:t>EUANGAN</w:t>
      </w:r>
      <w:r w:rsidRPr="003F2DD2">
        <w:rPr>
          <w:rFonts w:ascii="Arial" w:hAnsi="Arial" w:cs="Arial"/>
          <w:b/>
        </w:rPr>
        <w:t xml:space="preserve"> </w:t>
      </w:r>
    </w:p>
    <w:p w:rsidR="00950F8D" w:rsidRPr="00CE7812" w:rsidRDefault="00950F8D" w:rsidP="002E6916">
      <w:pPr>
        <w:spacing w:line="360" w:lineRule="auto"/>
        <w:jc w:val="center"/>
        <w:rPr>
          <w:lang w:val="es-ES"/>
        </w:rPr>
      </w:pPr>
    </w:p>
    <w:p w:rsidR="00950F8D" w:rsidRDefault="00950F8D" w:rsidP="002E6916">
      <w:pPr>
        <w:spacing w:line="360" w:lineRule="auto"/>
      </w:pPr>
      <w:r>
        <w:pict>
          <v:group id="_x0000_s1057" editas="canvas" style="width:425.25pt;height:4in;mso-position-horizontal-relative:char;mso-position-vertical-relative:line" coordorigin="1440,1440" coordsize="8505,5760">
            <o:lock v:ext="edit" aspectratio="t"/>
            <v:shape id="_x0000_s1058" type="#_x0000_t75" style="position:absolute;left:1440;top:1440;width:8505;height:5760" o:preferrelative="f">
              <v:fill o:detectmouseclick="t"/>
              <v:path o:extrusionok="t" o:connecttype="none"/>
              <o:lock v:ext="edit" text="t"/>
            </v:shape>
            <v:rect id="_x0000_s1059" style="position:absolute;left:2967;top:1620;width:6768;height:5400">
              <v:textbox>
                <w:txbxContent>
                  <w:p w:rsidR="00950F8D" w:rsidRDefault="00950F8D"/>
                  <w:p w:rsidR="00950F8D" w:rsidRDefault="00950F8D">
                    <w:r>
                      <w:rPr>
                        <w:noProof/>
                      </w:rPr>
                      <w:drawing>
                        <wp:inline distT="0" distB="0" distL="0" distR="0">
                          <wp:extent cx="4057650" cy="30384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57650" cy="3038475"/>
                                  </a:xfrm>
                                  <a:prstGeom prst="rect">
                                    <a:avLst/>
                                  </a:prstGeom>
                                  <a:noFill/>
                                  <a:ln w="9525">
                                    <a:noFill/>
                                    <a:miter lim="800000"/>
                                    <a:headEnd/>
                                    <a:tailEnd/>
                                  </a:ln>
                                </pic:spPr>
                              </pic:pic>
                            </a:graphicData>
                          </a:graphic>
                        </wp:inline>
                      </w:drawing>
                    </w:r>
                  </w:p>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p w:rsidR="00950F8D" w:rsidRDefault="00950F8D"/>
                </w:txbxContent>
              </v:textbox>
            </v:rect>
            <w10:wrap type="none"/>
            <w10:anchorlock/>
          </v:group>
        </w:pict>
      </w:r>
    </w:p>
    <w:p w:rsidR="00950F8D" w:rsidRPr="003F2DD2" w:rsidRDefault="00950F8D" w:rsidP="002E6916">
      <w:pPr>
        <w:spacing w:line="360" w:lineRule="auto"/>
        <w:rPr>
          <w:rFonts w:ascii="Arial" w:hAnsi="Arial" w:cs="Arial"/>
          <w:b/>
        </w:rPr>
      </w:pPr>
      <w:r w:rsidRPr="003F2DD2">
        <w:rPr>
          <w:rFonts w:ascii="Arial" w:hAnsi="Arial" w:cs="Arial"/>
          <w:b/>
        </w:rPr>
        <w:t>Istilah yang dipakai :</w:t>
      </w:r>
    </w:p>
    <w:p w:rsidR="00950F8D" w:rsidRPr="003F2DD2" w:rsidRDefault="00950F8D" w:rsidP="00950F8D">
      <w:pPr>
        <w:numPr>
          <w:ilvl w:val="0"/>
          <w:numId w:val="93"/>
        </w:numPr>
        <w:spacing w:after="0" w:line="360" w:lineRule="auto"/>
        <w:rPr>
          <w:rFonts w:ascii="Arial" w:hAnsi="Arial" w:cs="Arial"/>
          <w:b/>
        </w:rPr>
      </w:pPr>
      <w:r w:rsidRPr="003F2DD2">
        <w:rPr>
          <w:rFonts w:ascii="Arial" w:hAnsi="Arial" w:cs="Arial"/>
          <w:b/>
        </w:rPr>
        <w:t>StAK</w:t>
      </w:r>
      <w:r w:rsidRPr="003F2DD2">
        <w:rPr>
          <w:rFonts w:ascii="Arial" w:hAnsi="Arial" w:cs="Arial"/>
          <w:b/>
        </w:rPr>
        <w:tab/>
        <w:t xml:space="preserve">: </w:t>
      </w:r>
      <w:r w:rsidRPr="003F2DD2">
        <w:rPr>
          <w:rFonts w:ascii="Arial" w:hAnsi="Arial" w:cs="Arial"/>
          <w:u w:val="single"/>
        </w:rPr>
        <w:t>Standar</w:t>
      </w:r>
      <w:r w:rsidRPr="003F2DD2">
        <w:rPr>
          <w:rFonts w:ascii="Arial" w:hAnsi="Arial" w:cs="Arial"/>
        </w:rPr>
        <w:t xml:space="preserve"> Akuntansi Keuangan</w:t>
      </w:r>
    </w:p>
    <w:p w:rsidR="00950F8D" w:rsidRPr="003F2DD2" w:rsidRDefault="00950F8D" w:rsidP="00950F8D">
      <w:pPr>
        <w:numPr>
          <w:ilvl w:val="0"/>
          <w:numId w:val="93"/>
        </w:numPr>
        <w:spacing w:after="0" w:line="360" w:lineRule="auto"/>
        <w:rPr>
          <w:rFonts w:ascii="Arial" w:hAnsi="Arial" w:cs="Arial"/>
          <w:b/>
        </w:rPr>
      </w:pPr>
      <w:r w:rsidRPr="003F2DD2">
        <w:rPr>
          <w:rFonts w:ascii="Arial" w:hAnsi="Arial" w:cs="Arial"/>
          <w:b/>
        </w:rPr>
        <w:t>StAP</w:t>
      </w:r>
      <w:r w:rsidRPr="003F2DD2">
        <w:rPr>
          <w:rFonts w:ascii="Arial" w:hAnsi="Arial" w:cs="Arial"/>
          <w:b/>
        </w:rPr>
        <w:tab/>
        <w:t xml:space="preserve">: </w:t>
      </w:r>
      <w:r w:rsidRPr="003F2DD2">
        <w:rPr>
          <w:rFonts w:ascii="Arial" w:hAnsi="Arial" w:cs="Arial"/>
          <w:u w:val="single"/>
        </w:rPr>
        <w:t>Standar</w:t>
      </w:r>
      <w:r w:rsidRPr="003F2DD2">
        <w:rPr>
          <w:rFonts w:ascii="Arial" w:hAnsi="Arial" w:cs="Arial"/>
        </w:rPr>
        <w:t xml:space="preserve"> Akuntansi Pemerintahan</w:t>
      </w:r>
    </w:p>
    <w:p w:rsidR="00950F8D" w:rsidRPr="003F2DD2" w:rsidRDefault="00950F8D" w:rsidP="00950F8D">
      <w:pPr>
        <w:numPr>
          <w:ilvl w:val="0"/>
          <w:numId w:val="93"/>
        </w:numPr>
        <w:spacing w:after="0" w:line="360" w:lineRule="auto"/>
        <w:rPr>
          <w:rFonts w:ascii="Arial" w:hAnsi="Arial" w:cs="Arial"/>
          <w:b/>
          <w:lang w:val="fi-FI"/>
        </w:rPr>
      </w:pPr>
      <w:r w:rsidRPr="003F2DD2">
        <w:rPr>
          <w:rFonts w:ascii="Arial" w:hAnsi="Arial" w:cs="Arial"/>
          <w:b/>
          <w:lang w:val="fi-FI"/>
        </w:rPr>
        <w:t>SAI</w:t>
      </w:r>
      <w:r w:rsidRPr="003F2DD2">
        <w:rPr>
          <w:rFonts w:ascii="Arial" w:hAnsi="Arial" w:cs="Arial"/>
          <w:b/>
          <w:lang w:val="fi-FI"/>
        </w:rPr>
        <w:tab/>
        <w:t xml:space="preserve">: </w:t>
      </w:r>
      <w:r w:rsidRPr="003F2DD2">
        <w:rPr>
          <w:rFonts w:ascii="Arial" w:hAnsi="Arial" w:cs="Arial"/>
          <w:lang w:val="fi-FI"/>
        </w:rPr>
        <w:t>Sistem Akuntansi Instansi, meliputi :</w:t>
      </w:r>
    </w:p>
    <w:p w:rsidR="00950F8D" w:rsidRPr="003F2DD2" w:rsidRDefault="00950F8D" w:rsidP="00950F8D">
      <w:pPr>
        <w:numPr>
          <w:ilvl w:val="0"/>
          <w:numId w:val="93"/>
        </w:numPr>
        <w:tabs>
          <w:tab w:val="clear" w:pos="720"/>
        </w:tabs>
        <w:spacing w:after="0" w:line="360" w:lineRule="auto"/>
        <w:ind w:left="1800"/>
        <w:rPr>
          <w:rFonts w:ascii="Arial" w:hAnsi="Arial" w:cs="Arial"/>
          <w:b/>
          <w:lang w:val="fi-FI"/>
        </w:rPr>
      </w:pPr>
      <w:r w:rsidRPr="003F2DD2">
        <w:rPr>
          <w:rFonts w:ascii="Arial" w:hAnsi="Arial" w:cs="Arial"/>
          <w:b/>
          <w:lang w:val="fi-FI"/>
        </w:rPr>
        <w:t>SAK</w:t>
      </w:r>
      <w:r w:rsidRPr="003F2DD2">
        <w:rPr>
          <w:rFonts w:ascii="Arial" w:hAnsi="Arial" w:cs="Arial"/>
          <w:b/>
          <w:lang w:val="fi-FI"/>
        </w:rPr>
        <w:tab/>
      </w:r>
      <w:r w:rsidRPr="003F2DD2">
        <w:rPr>
          <w:rFonts w:ascii="Arial" w:hAnsi="Arial" w:cs="Arial"/>
          <w:b/>
          <w:lang w:val="fi-FI"/>
        </w:rPr>
        <w:tab/>
        <w:t xml:space="preserve">: </w:t>
      </w:r>
      <w:r w:rsidRPr="003F2DD2">
        <w:rPr>
          <w:rFonts w:ascii="Arial" w:hAnsi="Arial" w:cs="Arial"/>
          <w:lang w:val="fi-FI"/>
        </w:rPr>
        <w:t>Sistem Akuntansi Keuangan</w:t>
      </w:r>
    </w:p>
    <w:p w:rsidR="00950F8D" w:rsidRPr="003F2DD2" w:rsidRDefault="00950F8D" w:rsidP="00950F8D">
      <w:pPr>
        <w:numPr>
          <w:ilvl w:val="0"/>
          <w:numId w:val="93"/>
        </w:numPr>
        <w:tabs>
          <w:tab w:val="clear" w:pos="720"/>
        </w:tabs>
        <w:spacing w:after="0" w:line="360" w:lineRule="auto"/>
        <w:ind w:left="1800"/>
        <w:rPr>
          <w:rFonts w:ascii="Arial" w:hAnsi="Arial" w:cs="Arial"/>
          <w:b/>
          <w:lang w:val="fi-FI"/>
        </w:rPr>
      </w:pPr>
      <w:r w:rsidRPr="003F2DD2">
        <w:rPr>
          <w:rFonts w:ascii="Arial" w:hAnsi="Arial" w:cs="Arial"/>
          <w:b/>
          <w:lang w:val="fi-FI"/>
        </w:rPr>
        <w:t>SIMAKBMN</w:t>
      </w:r>
      <w:r w:rsidRPr="003F2DD2">
        <w:rPr>
          <w:rFonts w:ascii="Arial" w:hAnsi="Arial" w:cs="Arial"/>
          <w:b/>
          <w:lang w:val="fi-FI"/>
        </w:rPr>
        <w:tab/>
        <w:t xml:space="preserve">: </w:t>
      </w:r>
      <w:r w:rsidRPr="003F2DD2">
        <w:rPr>
          <w:rFonts w:ascii="Arial" w:hAnsi="Arial" w:cs="Arial"/>
          <w:lang w:val="fi-FI"/>
        </w:rPr>
        <w:t xml:space="preserve"> Sistem Informasi Manajemen &amp; </w:t>
      </w:r>
    </w:p>
    <w:p w:rsidR="00950F8D" w:rsidRPr="003F2DD2" w:rsidRDefault="00950F8D" w:rsidP="002E6916">
      <w:pPr>
        <w:spacing w:line="360" w:lineRule="auto"/>
        <w:ind w:left="3600"/>
        <w:rPr>
          <w:rFonts w:ascii="Arial" w:hAnsi="Arial" w:cs="Arial"/>
          <w:b/>
          <w:lang w:val="fi-FI"/>
        </w:rPr>
      </w:pPr>
      <w:r w:rsidRPr="003F2DD2">
        <w:rPr>
          <w:rFonts w:ascii="Arial" w:hAnsi="Arial" w:cs="Arial"/>
          <w:b/>
          <w:lang w:val="fi-FI"/>
        </w:rPr>
        <w:t xml:space="preserve">   </w:t>
      </w:r>
      <w:r w:rsidRPr="003F2DD2">
        <w:rPr>
          <w:rFonts w:ascii="Arial" w:hAnsi="Arial" w:cs="Arial"/>
          <w:lang w:val="fi-FI"/>
        </w:rPr>
        <w:t xml:space="preserve">Akuntansi Barang Milik Negara. </w:t>
      </w:r>
    </w:p>
    <w:p w:rsidR="00950F8D" w:rsidRPr="003F2DD2" w:rsidRDefault="00950F8D" w:rsidP="00950F8D">
      <w:pPr>
        <w:numPr>
          <w:ilvl w:val="0"/>
          <w:numId w:val="94"/>
        </w:numPr>
        <w:spacing w:after="0" w:line="360" w:lineRule="auto"/>
        <w:rPr>
          <w:rFonts w:ascii="Arial" w:hAnsi="Arial" w:cs="Arial"/>
          <w:b/>
          <w:lang w:val="fi-FI"/>
        </w:rPr>
      </w:pPr>
      <w:r w:rsidRPr="003F2DD2">
        <w:rPr>
          <w:rFonts w:ascii="Arial" w:hAnsi="Arial" w:cs="Arial"/>
          <w:b/>
          <w:lang w:val="fi-FI"/>
        </w:rPr>
        <w:t xml:space="preserve">SAI </w:t>
      </w:r>
      <w:r w:rsidRPr="003F2DD2">
        <w:rPr>
          <w:rFonts w:ascii="Arial" w:hAnsi="Arial" w:cs="Arial"/>
          <w:lang w:val="fi-FI"/>
        </w:rPr>
        <w:t xml:space="preserve">menggunakan </w:t>
      </w:r>
      <w:r w:rsidRPr="003F2DD2">
        <w:rPr>
          <w:rFonts w:ascii="Arial" w:hAnsi="Arial" w:cs="Arial"/>
          <w:u w:val="single"/>
          <w:lang w:val="fi-FI"/>
        </w:rPr>
        <w:t>Standar</w:t>
      </w:r>
      <w:r w:rsidRPr="003F2DD2">
        <w:rPr>
          <w:rFonts w:ascii="Arial" w:hAnsi="Arial" w:cs="Arial"/>
          <w:lang w:val="fi-FI"/>
        </w:rPr>
        <w:t xml:space="preserve"> Akuntantansi Pemerintahan, dengan dasar kas untuk pendapatan dan belanja, serta dasar akrual untuk Aktiva, Hutang dan Ekuitas.</w:t>
      </w:r>
    </w:p>
    <w:p w:rsidR="00950F8D" w:rsidRPr="008F4FED" w:rsidRDefault="00950F8D" w:rsidP="00950F8D">
      <w:pPr>
        <w:numPr>
          <w:ilvl w:val="0"/>
          <w:numId w:val="94"/>
        </w:numPr>
        <w:spacing w:after="0" w:line="360" w:lineRule="auto"/>
        <w:rPr>
          <w:rFonts w:ascii="Arial" w:hAnsi="Arial" w:cs="Arial"/>
          <w:b/>
          <w:lang w:val="fi-FI"/>
        </w:rPr>
      </w:pPr>
      <w:r w:rsidRPr="003F2DD2">
        <w:rPr>
          <w:rFonts w:ascii="Arial" w:hAnsi="Arial" w:cs="Arial"/>
          <w:lang w:val="fi-FI"/>
        </w:rPr>
        <w:t>Selama ini (sblm menjadi BLU) UNY menggunakan SAI yang terdiri dari SAK dan SIMAKBMN.</w:t>
      </w:r>
    </w:p>
    <w:p w:rsidR="00950F8D" w:rsidRDefault="00950F8D" w:rsidP="008F4FED">
      <w:pPr>
        <w:spacing w:line="360" w:lineRule="auto"/>
        <w:rPr>
          <w:rFonts w:ascii="Arial" w:hAnsi="Arial" w:cs="Arial"/>
        </w:rPr>
      </w:pPr>
    </w:p>
    <w:p w:rsidR="00950F8D" w:rsidRPr="003F2DD2" w:rsidRDefault="00950F8D" w:rsidP="008F4FED">
      <w:pPr>
        <w:spacing w:line="360" w:lineRule="auto"/>
        <w:rPr>
          <w:rFonts w:ascii="Arial" w:hAnsi="Arial" w:cs="Arial"/>
          <w:b/>
          <w:lang w:val="fi-FI"/>
        </w:rPr>
      </w:pPr>
    </w:p>
    <w:p w:rsidR="00950F8D" w:rsidRPr="003F2DD2" w:rsidRDefault="00950F8D" w:rsidP="002E6916">
      <w:pPr>
        <w:spacing w:line="360" w:lineRule="auto"/>
        <w:rPr>
          <w:rFonts w:ascii="Arial" w:hAnsi="Arial" w:cs="Arial"/>
          <w:b/>
          <w:lang w:val="fi-FI"/>
        </w:rPr>
      </w:pPr>
      <w:r w:rsidRPr="003F2DD2">
        <w:rPr>
          <w:rFonts w:ascii="Arial" w:hAnsi="Arial" w:cs="Arial"/>
          <w:b/>
          <w:lang w:val="fi-FI"/>
        </w:rPr>
        <w:lastRenderedPageBreak/>
        <w:t>1. Dokumen Pendukung</w:t>
      </w:r>
      <w:r w:rsidRPr="003F2DD2">
        <w:rPr>
          <w:rFonts w:ascii="Arial" w:hAnsi="Arial" w:cs="Arial"/>
          <w:b/>
          <w:lang w:val="fi-FI"/>
        </w:rPr>
        <w:tab/>
      </w:r>
    </w:p>
    <w:p w:rsidR="00950F8D" w:rsidRDefault="00950F8D" w:rsidP="002E6916">
      <w:pPr>
        <w:spacing w:line="360" w:lineRule="auto"/>
        <w:ind w:left="360"/>
        <w:rPr>
          <w:rFonts w:ascii="Arial" w:hAnsi="Arial" w:cs="Arial"/>
        </w:rPr>
      </w:pPr>
      <w:r w:rsidRPr="003F2DD2">
        <w:rPr>
          <w:rFonts w:ascii="Arial" w:hAnsi="Arial" w:cs="Arial"/>
          <w:lang w:val="fi-FI"/>
        </w:rPr>
        <w:t>Dokumen pendukung yang akan digunakan untuk proses penyusunan laporan keuangan konsolidasian.</w:t>
      </w:r>
    </w:p>
    <w:p w:rsidR="00950F8D" w:rsidRPr="003F2DD2" w:rsidRDefault="00950F8D" w:rsidP="002E6916">
      <w:pPr>
        <w:spacing w:line="360" w:lineRule="auto"/>
        <w:ind w:left="360"/>
        <w:rPr>
          <w:rFonts w:ascii="Arial" w:hAnsi="Arial" w:cs="Arial"/>
        </w:rPr>
      </w:pPr>
    </w:p>
    <w:p w:rsidR="00950F8D" w:rsidRPr="003F2DD2" w:rsidRDefault="00950F8D" w:rsidP="00950F8D">
      <w:pPr>
        <w:numPr>
          <w:ilvl w:val="0"/>
          <w:numId w:val="88"/>
        </w:numPr>
        <w:spacing w:after="0" w:line="360" w:lineRule="auto"/>
        <w:rPr>
          <w:rFonts w:ascii="Arial" w:hAnsi="Arial" w:cs="Arial"/>
          <w:b/>
          <w:lang w:val="fi-FI"/>
        </w:rPr>
      </w:pPr>
      <w:r w:rsidRPr="003F2DD2">
        <w:rPr>
          <w:rFonts w:ascii="Arial" w:hAnsi="Arial" w:cs="Arial"/>
          <w:b/>
          <w:lang w:val="fi-FI"/>
        </w:rPr>
        <w:t>DIPA BLU</w:t>
      </w:r>
    </w:p>
    <w:p w:rsidR="00950F8D" w:rsidRPr="003F2DD2" w:rsidRDefault="00950F8D" w:rsidP="002E6916">
      <w:pPr>
        <w:spacing w:line="360" w:lineRule="auto"/>
        <w:ind w:left="720"/>
        <w:jc w:val="both"/>
        <w:rPr>
          <w:rFonts w:ascii="Arial" w:hAnsi="Arial" w:cs="Arial"/>
        </w:rPr>
      </w:pPr>
      <w:r w:rsidRPr="003F2DD2">
        <w:rPr>
          <w:rFonts w:ascii="Arial" w:hAnsi="Arial" w:cs="Arial"/>
          <w:lang w:val="fi-FI"/>
        </w:rPr>
        <w:t>Do</w:t>
      </w:r>
      <w:r w:rsidRPr="003F2DD2">
        <w:rPr>
          <w:rFonts w:ascii="Arial" w:hAnsi="Arial" w:cs="Arial"/>
        </w:rPr>
        <w:t>kumen Pelaksanaan Anggran yang dibuat oleh Mentri \ Pimpinan Lembaga serta disahkan oleh Ditjen PN atas nama Menkeu dan berfungsi sebagai dasar untuk melakukan tindakan yang mengakibatkan pengeluaran negara dan pencairan dana BLU atas beban APBN serta dokumen pendukuung kegiatan akuntansi.</w:t>
      </w:r>
    </w:p>
    <w:p w:rsidR="00950F8D" w:rsidRPr="003F2DD2" w:rsidRDefault="00950F8D" w:rsidP="00950F8D">
      <w:pPr>
        <w:numPr>
          <w:ilvl w:val="0"/>
          <w:numId w:val="88"/>
        </w:numPr>
        <w:spacing w:after="0" w:line="360" w:lineRule="auto"/>
        <w:jc w:val="both"/>
        <w:rPr>
          <w:rFonts w:ascii="Arial" w:hAnsi="Arial" w:cs="Arial"/>
        </w:rPr>
      </w:pPr>
      <w:r w:rsidRPr="003F2DD2">
        <w:rPr>
          <w:rFonts w:ascii="Arial" w:hAnsi="Arial" w:cs="Arial"/>
          <w:b/>
        </w:rPr>
        <w:t>Bersumber dari KPPN / APBN</w:t>
      </w:r>
      <w:r w:rsidRPr="003F2DD2">
        <w:rPr>
          <w:rFonts w:ascii="Arial" w:hAnsi="Arial" w:cs="Arial"/>
        </w:rPr>
        <w:t xml:space="preserve"> (setelah diproses dahulu untuk pembuatan Laporan Keuangan oleh Sistem Akuntansi yang berbasis Standar Akuntansi Keuangan / StAK). Misal, dokumen realisasi belanja yang didanai dari APBN, seperti SPM &amp; SP2D Umum (spt biasanya dlm SAI).</w:t>
      </w:r>
    </w:p>
    <w:p w:rsidR="00950F8D" w:rsidRPr="003F2DD2" w:rsidRDefault="00950F8D" w:rsidP="00950F8D">
      <w:pPr>
        <w:numPr>
          <w:ilvl w:val="0"/>
          <w:numId w:val="88"/>
        </w:numPr>
        <w:spacing w:after="0" w:line="360" w:lineRule="auto"/>
        <w:jc w:val="both"/>
        <w:rPr>
          <w:rFonts w:ascii="Arial" w:hAnsi="Arial" w:cs="Arial"/>
        </w:rPr>
      </w:pPr>
      <w:r w:rsidRPr="003F2DD2">
        <w:rPr>
          <w:rFonts w:ascii="Arial" w:hAnsi="Arial" w:cs="Arial"/>
          <w:b/>
        </w:rPr>
        <w:t>Bersumber dari PNBP / pendapatan operasional BLU</w:t>
      </w:r>
      <w:r w:rsidRPr="003F2DD2">
        <w:rPr>
          <w:rFonts w:ascii="Arial" w:hAnsi="Arial" w:cs="Arial"/>
        </w:rPr>
        <w:t xml:space="preserve"> (setelah diproses dahulu untuk pembuatan Laporan Keuangan oleh Sistem Akuntansi yang berbasis Standar Akuntansi Keuangan / StAK). Misal, dokumen pengesahan realisasi belanja yang didanai dari PNBP / pendapatan operasional BLU, seperti SPM/SP2D Pengesahan. </w:t>
      </w:r>
      <w:r w:rsidRPr="003F2DD2">
        <w:rPr>
          <w:rFonts w:ascii="Arial" w:hAnsi="Arial" w:cs="Arial"/>
          <w:b/>
        </w:rPr>
        <w:t>Perlu pengesahan dari KPPN</w:t>
      </w:r>
      <w:r w:rsidRPr="003F2DD2">
        <w:rPr>
          <w:rFonts w:ascii="Arial" w:hAnsi="Arial" w:cs="Arial"/>
        </w:rPr>
        <w:t xml:space="preserve"> (terlampir contoh).</w:t>
      </w:r>
    </w:p>
    <w:p w:rsidR="00950F8D" w:rsidRPr="003F2DD2" w:rsidRDefault="00950F8D" w:rsidP="00950F8D">
      <w:pPr>
        <w:numPr>
          <w:ilvl w:val="0"/>
          <w:numId w:val="88"/>
        </w:numPr>
        <w:spacing w:after="0" w:line="360" w:lineRule="auto"/>
        <w:jc w:val="both"/>
        <w:rPr>
          <w:rFonts w:ascii="Arial" w:hAnsi="Arial" w:cs="Arial"/>
        </w:rPr>
      </w:pPr>
      <w:r w:rsidRPr="003F2DD2">
        <w:rPr>
          <w:rFonts w:ascii="Arial" w:hAnsi="Arial" w:cs="Arial"/>
          <w:b/>
        </w:rPr>
        <w:t>Memo Penyesuaian</w:t>
      </w:r>
      <w:r w:rsidRPr="003F2DD2">
        <w:rPr>
          <w:rFonts w:ascii="Arial" w:hAnsi="Arial" w:cs="Arial"/>
        </w:rPr>
        <w:t>, merupakan dokumen pembukuan untuk membukukan transaksi keuangan yang tidak diperoleh dari dokumen DIPA BLU, SPM/SP2D, dsb</w:t>
      </w:r>
    </w:p>
    <w:p w:rsidR="00950F8D" w:rsidRPr="003F2DD2" w:rsidRDefault="00950F8D" w:rsidP="002E6916">
      <w:pPr>
        <w:spacing w:line="360" w:lineRule="auto"/>
        <w:jc w:val="both"/>
        <w:rPr>
          <w:rFonts w:ascii="Arial" w:hAnsi="Arial" w:cs="Arial"/>
        </w:rPr>
      </w:pPr>
    </w:p>
    <w:p w:rsidR="00950F8D" w:rsidRPr="003F2DD2" w:rsidRDefault="00950F8D" w:rsidP="002E6916">
      <w:pPr>
        <w:spacing w:line="360" w:lineRule="auto"/>
        <w:jc w:val="both"/>
        <w:rPr>
          <w:rFonts w:ascii="Arial" w:hAnsi="Arial" w:cs="Arial"/>
          <w:b/>
        </w:rPr>
      </w:pPr>
      <w:r w:rsidRPr="003F2DD2">
        <w:rPr>
          <w:rFonts w:ascii="Arial" w:hAnsi="Arial" w:cs="Arial"/>
          <w:b/>
        </w:rPr>
        <w:t>2. Konversi Atas Dokumen Pendukung Keluaran StAK</w:t>
      </w:r>
    </w:p>
    <w:p w:rsidR="00950F8D" w:rsidRPr="003F2DD2" w:rsidRDefault="00950F8D" w:rsidP="002E6916">
      <w:pPr>
        <w:spacing w:line="360" w:lineRule="auto"/>
        <w:ind w:left="360"/>
        <w:jc w:val="both"/>
        <w:rPr>
          <w:rFonts w:ascii="Arial" w:hAnsi="Arial" w:cs="Arial"/>
        </w:rPr>
      </w:pPr>
      <w:r w:rsidRPr="003F2DD2">
        <w:rPr>
          <w:rFonts w:ascii="Arial" w:hAnsi="Arial" w:cs="Arial"/>
        </w:rPr>
        <w:t>Data pendukung yang merupakan keluaran StAK perlu dikonversi untuk bisa diproses menjadi Laporan Keuangan Konsolidasian yang sesuai dengan StAP (SAI), meliputi :</w:t>
      </w:r>
    </w:p>
    <w:p w:rsidR="00950F8D" w:rsidRPr="003F2DD2" w:rsidRDefault="00950F8D" w:rsidP="002E6916">
      <w:pPr>
        <w:spacing w:line="360" w:lineRule="auto"/>
        <w:ind w:left="360"/>
        <w:jc w:val="both"/>
        <w:rPr>
          <w:rFonts w:ascii="Arial" w:hAnsi="Arial" w:cs="Arial"/>
        </w:rPr>
      </w:pPr>
      <w:r w:rsidRPr="003F2DD2">
        <w:rPr>
          <w:rFonts w:ascii="Arial" w:hAnsi="Arial" w:cs="Arial"/>
          <w:b/>
        </w:rPr>
        <w:t>Realisasi Belanja Operasional BL</w:t>
      </w:r>
      <w:r w:rsidRPr="003F2DD2">
        <w:rPr>
          <w:rFonts w:ascii="Arial" w:hAnsi="Arial" w:cs="Arial"/>
        </w:rPr>
        <w:t xml:space="preserve">U </w:t>
      </w:r>
    </w:p>
    <w:p w:rsidR="00950F8D" w:rsidRPr="003F2DD2" w:rsidRDefault="00950F8D" w:rsidP="00950F8D">
      <w:pPr>
        <w:numPr>
          <w:ilvl w:val="0"/>
          <w:numId w:val="90"/>
        </w:numPr>
        <w:tabs>
          <w:tab w:val="clear" w:pos="1080"/>
        </w:tabs>
        <w:spacing w:after="0" w:line="360" w:lineRule="auto"/>
        <w:ind w:left="720"/>
        <w:jc w:val="both"/>
        <w:rPr>
          <w:rFonts w:ascii="Arial" w:hAnsi="Arial" w:cs="Arial"/>
          <w:lang w:val="es-ES"/>
        </w:rPr>
      </w:pPr>
      <w:r w:rsidRPr="003F2DD2">
        <w:rPr>
          <w:rFonts w:ascii="Arial" w:hAnsi="Arial" w:cs="Arial"/>
          <w:lang w:val="es-ES"/>
        </w:rPr>
        <w:t>Konversi terhadap belanja operasional BLU yang dibayar secara kas (tunai).</w:t>
      </w:r>
    </w:p>
    <w:p w:rsidR="00950F8D" w:rsidRPr="003F2DD2" w:rsidRDefault="00950F8D" w:rsidP="002E6916">
      <w:pPr>
        <w:spacing w:line="360" w:lineRule="auto"/>
        <w:ind w:left="720"/>
        <w:jc w:val="both"/>
        <w:rPr>
          <w:rFonts w:ascii="Arial" w:hAnsi="Arial" w:cs="Arial"/>
          <w:lang w:val="es-ES"/>
        </w:rPr>
      </w:pPr>
      <w:r w:rsidRPr="003F2DD2">
        <w:rPr>
          <w:rFonts w:ascii="Arial" w:hAnsi="Arial" w:cs="Arial"/>
          <w:lang w:val="es-ES"/>
        </w:rPr>
        <w:t xml:space="preserve">Transaksi tersebut dicatat dalam SAI setelah dilakukan pengesahan dari KPPN (SPM / SP2D pengesahan). </w:t>
      </w:r>
    </w:p>
    <w:p w:rsidR="00950F8D" w:rsidRPr="003F2DD2" w:rsidRDefault="00950F8D" w:rsidP="00950F8D">
      <w:pPr>
        <w:numPr>
          <w:ilvl w:val="0"/>
          <w:numId w:val="90"/>
        </w:numPr>
        <w:tabs>
          <w:tab w:val="clear" w:pos="1080"/>
        </w:tabs>
        <w:spacing w:after="0" w:line="360" w:lineRule="auto"/>
        <w:ind w:left="720"/>
        <w:jc w:val="both"/>
        <w:rPr>
          <w:rFonts w:ascii="Arial" w:hAnsi="Arial" w:cs="Arial"/>
          <w:lang w:val="es-ES"/>
        </w:rPr>
      </w:pPr>
      <w:r w:rsidRPr="003F2DD2">
        <w:rPr>
          <w:rFonts w:ascii="Arial" w:hAnsi="Arial" w:cs="Arial"/>
          <w:lang w:val="es-ES"/>
        </w:rPr>
        <w:t>Belanja yang sumber dananya berasal dari APBN tidak dilakukan konversi Transaksi tersebut dicatat seperti biasanya dlm SAI</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lang w:val="es-ES"/>
        </w:rPr>
        <w:t>Belanja operasiona</w:t>
      </w:r>
      <w:r w:rsidRPr="003F2DD2">
        <w:rPr>
          <w:rFonts w:ascii="Arial" w:hAnsi="Arial" w:cs="Arial"/>
        </w:rPr>
        <w:t>l yang diakui secara akrual tidak dikonversi.</w:t>
      </w:r>
    </w:p>
    <w:p w:rsidR="00950F8D" w:rsidRPr="003F2DD2" w:rsidRDefault="00950F8D" w:rsidP="002E6916">
      <w:pPr>
        <w:spacing w:line="360" w:lineRule="auto"/>
        <w:ind w:left="720"/>
        <w:jc w:val="both"/>
        <w:rPr>
          <w:rFonts w:ascii="Arial" w:hAnsi="Arial" w:cs="Arial"/>
        </w:rPr>
      </w:pPr>
      <w:r w:rsidRPr="003F2DD2">
        <w:rPr>
          <w:rFonts w:ascii="Arial" w:hAnsi="Arial" w:cs="Arial"/>
        </w:rPr>
        <w:lastRenderedPageBreak/>
        <w:t>Transaksi tersebut tidak bisa dicatat dalam SAI karena SAI menganut dasar kas untuk pendapatan dan belanjanya.</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Belanja operasional dikonversi ke dalam perkiraan khusus belanja operasional (belanja barang dan jasa, dsb)</w:t>
      </w:r>
    </w:p>
    <w:p w:rsidR="00950F8D" w:rsidRPr="003F2DD2" w:rsidRDefault="00950F8D" w:rsidP="002E6916">
      <w:pPr>
        <w:spacing w:line="360" w:lineRule="auto"/>
        <w:ind w:left="360"/>
        <w:jc w:val="both"/>
        <w:rPr>
          <w:rFonts w:ascii="Arial" w:hAnsi="Arial" w:cs="Arial"/>
          <w:b/>
        </w:rPr>
      </w:pPr>
      <w:r w:rsidRPr="003F2DD2">
        <w:rPr>
          <w:rFonts w:ascii="Arial" w:hAnsi="Arial" w:cs="Arial"/>
          <w:b/>
        </w:rPr>
        <w:t>Realisasi Pendapatan Operasional BLU</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Konversi terhadap pendapatan operasional BLU yang dibayar secara kas (tunai).</w:t>
      </w:r>
    </w:p>
    <w:p w:rsidR="00950F8D" w:rsidRPr="003F2DD2" w:rsidRDefault="00950F8D" w:rsidP="002E6916">
      <w:pPr>
        <w:spacing w:line="360" w:lineRule="auto"/>
        <w:ind w:left="720"/>
        <w:jc w:val="both"/>
        <w:rPr>
          <w:rFonts w:ascii="Arial" w:hAnsi="Arial" w:cs="Arial"/>
        </w:rPr>
      </w:pPr>
      <w:r w:rsidRPr="003F2DD2">
        <w:rPr>
          <w:rFonts w:ascii="Arial" w:hAnsi="Arial" w:cs="Arial"/>
          <w:lang w:val="es-ES"/>
        </w:rPr>
        <w:t>Transaksi tersebut dicatat dalam SAI setelah dilakukan pengesahan dari KPPN (SPM / SP2D pengesahan).</w:t>
      </w:r>
    </w:p>
    <w:p w:rsidR="00950F8D" w:rsidRPr="003F2DD2" w:rsidRDefault="00950F8D" w:rsidP="00950F8D">
      <w:pPr>
        <w:numPr>
          <w:ilvl w:val="0"/>
          <w:numId w:val="90"/>
        </w:numPr>
        <w:tabs>
          <w:tab w:val="clear" w:pos="1080"/>
        </w:tabs>
        <w:spacing w:after="0" w:line="360" w:lineRule="auto"/>
        <w:ind w:left="720"/>
        <w:jc w:val="both"/>
        <w:rPr>
          <w:rFonts w:ascii="Arial" w:hAnsi="Arial" w:cs="Arial"/>
          <w:lang w:val="sv-SE"/>
        </w:rPr>
      </w:pPr>
      <w:r w:rsidRPr="003F2DD2">
        <w:rPr>
          <w:rFonts w:ascii="Arial" w:hAnsi="Arial" w:cs="Arial"/>
          <w:lang w:val="sv-SE"/>
        </w:rPr>
        <w:t>Pendapatan yang berasal dari APBN hasil StAK tidak dibukukan.</w:t>
      </w:r>
    </w:p>
    <w:p w:rsidR="00950F8D" w:rsidRPr="003F2DD2" w:rsidRDefault="00950F8D" w:rsidP="002E6916">
      <w:pPr>
        <w:spacing w:line="360" w:lineRule="auto"/>
        <w:ind w:left="720"/>
        <w:jc w:val="both"/>
        <w:rPr>
          <w:rFonts w:ascii="Arial" w:hAnsi="Arial" w:cs="Arial"/>
          <w:lang w:val="nb-NO"/>
        </w:rPr>
      </w:pPr>
      <w:r w:rsidRPr="003F2DD2">
        <w:rPr>
          <w:rFonts w:ascii="Arial" w:hAnsi="Arial" w:cs="Arial"/>
          <w:lang w:val="nb-NO"/>
        </w:rPr>
        <w:t>Transaksi tersebut diperlakukan seperti biasanya dlm SAI.</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Pendapatan operasional yang diakui secara akrual tidak dikonversi</w:t>
      </w:r>
    </w:p>
    <w:p w:rsidR="00950F8D" w:rsidRPr="003F2DD2" w:rsidRDefault="00950F8D" w:rsidP="002E6916">
      <w:pPr>
        <w:spacing w:line="360" w:lineRule="auto"/>
        <w:ind w:left="720"/>
        <w:jc w:val="both"/>
        <w:rPr>
          <w:rFonts w:ascii="Arial" w:hAnsi="Arial" w:cs="Arial"/>
        </w:rPr>
      </w:pPr>
      <w:r w:rsidRPr="003F2DD2">
        <w:rPr>
          <w:rFonts w:ascii="Arial" w:hAnsi="Arial" w:cs="Arial"/>
        </w:rPr>
        <w:t>Transaksi tersebut tidak bisa dicatat dalam SAI karena SAI menganut dasar kas untuk pendapatan dan belanjanya.</w:t>
      </w:r>
    </w:p>
    <w:p w:rsidR="00950F8D" w:rsidRPr="003F2DD2" w:rsidRDefault="00950F8D" w:rsidP="00950F8D">
      <w:pPr>
        <w:numPr>
          <w:ilvl w:val="0"/>
          <w:numId w:val="89"/>
        </w:numPr>
        <w:tabs>
          <w:tab w:val="clear" w:pos="2160"/>
          <w:tab w:val="num" w:pos="-6240"/>
        </w:tabs>
        <w:spacing w:after="0" w:line="360" w:lineRule="auto"/>
        <w:ind w:left="720"/>
        <w:jc w:val="both"/>
        <w:rPr>
          <w:rFonts w:ascii="Arial" w:hAnsi="Arial" w:cs="Arial"/>
          <w:lang w:val="sv-SE"/>
        </w:rPr>
      </w:pPr>
      <w:r w:rsidRPr="003F2DD2">
        <w:rPr>
          <w:rFonts w:ascii="Arial" w:hAnsi="Arial" w:cs="Arial"/>
          <w:lang w:val="sv-SE"/>
        </w:rPr>
        <w:t>Pendapatan operasional dikonversi ke dalam perkiraan khusus pendapatan operasional.</w:t>
      </w:r>
    </w:p>
    <w:p w:rsidR="00950F8D" w:rsidRPr="003F2DD2" w:rsidRDefault="00950F8D" w:rsidP="002E6916">
      <w:pPr>
        <w:spacing w:line="360" w:lineRule="auto"/>
        <w:ind w:left="360"/>
        <w:jc w:val="both"/>
        <w:rPr>
          <w:rFonts w:ascii="Arial" w:hAnsi="Arial" w:cs="Arial"/>
          <w:lang w:val="sv-SE"/>
        </w:rPr>
      </w:pPr>
    </w:p>
    <w:p w:rsidR="00950F8D" w:rsidRPr="003F2DD2" w:rsidRDefault="00950F8D" w:rsidP="002E6916">
      <w:pPr>
        <w:spacing w:line="360" w:lineRule="auto"/>
        <w:jc w:val="both"/>
        <w:rPr>
          <w:rFonts w:ascii="Arial" w:hAnsi="Arial" w:cs="Arial"/>
          <w:b/>
          <w:lang w:val="es-ES"/>
        </w:rPr>
      </w:pPr>
      <w:r w:rsidRPr="003F2DD2">
        <w:rPr>
          <w:rFonts w:ascii="Arial" w:hAnsi="Arial" w:cs="Arial"/>
          <w:b/>
          <w:lang w:val="es-ES"/>
        </w:rPr>
        <w:t>3. Macam dan periode Penyampaian Laporan</w:t>
      </w:r>
    </w:p>
    <w:p w:rsidR="00950F8D" w:rsidRPr="003F2DD2" w:rsidRDefault="00950F8D" w:rsidP="00950F8D">
      <w:pPr>
        <w:numPr>
          <w:ilvl w:val="0"/>
          <w:numId w:val="91"/>
        </w:numPr>
        <w:spacing w:after="0" w:line="360" w:lineRule="auto"/>
        <w:jc w:val="both"/>
        <w:rPr>
          <w:rFonts w:ascii="Arial" w:hAnsi="Arial" w:cs="Arial"/>
        </w:rPr>
      </w:pPr>
      <w:r w:rsidRPr="003F2DD2">
        <w:rPr>
          <w:rFonts w:ascii="Arial" w:hAnsi="Arial" w:cs="Arial"/>
        </w:rPr>
        <w:t>Direkonsiliasi dgn KPPN / triwulan</w:t>
      </w:r>
    </w:p>
    <w:p w:rsidR="00950F8D" w:rsidRPr="003F2DD2" w:rsidRDefault="00950F8D" w:rsidP="00950F8D">
      <w:pPr>
        <w:numPr>
          <w:ilvl w:val="0"/>
          <w:numId w:val="91"/>
        </w:numPr>
        <w:spacing w:after="0" w:line="360" w:lineRule="auto"/>
        <w:jc w:val="both"/>
        <w:rPr>
          <w:rFonts w:ascii="Arial" w:hAnsi="Arial" w:cs="Arial"/>
          <w:lang w:val="sv-SE"/>
        </w:rPr>
      </w:pPr>
      <w:r w:rsidRPr="003F2DD2">
        <w:rPr>
          <w:rFonts w:ascii="Arial" w:hAnsi="Arial" w:cs="Arial"/>
          <w:lang w:val="sv-SE"/>
        </w:rPr>
        <w:t>Dikirim ke UAPPA-E1</w:t>
      </w:r>
    </w:p>
    <w:p w:rsidR="00950F8D" w:rsidRPr="003F2DD2" w:rsidRDefault="00950F8D" w:rsidP="002E6916">
      <w:pPr>
        <w:spacing w:line="360" w:lineRule="auto"/>
        <w:jc w:val="both"/>
        <w:rPr>
          <w:rFonts w:ascii="Arial" w:hAnsi="Arial" w:cs="Arial"/>
        </w:rPr>
      </w:pPr>
      <w:r w:rsidRPr="003F2DD2">
        <w:rPr>
          <w:rFonts w:ascii="Arial" w:hAnsi="Arial" w:cs="Arial"/>
          <w:lang w:val="sv-SE"/>
        </w:rPr>
        <w:tab/>
      </w:r>
      <w:r w:rsidRPr="003F2DD2">
        <w:rPr>
          <w:rFonts w:ascii="Arial" w:hAnsi="Arial" w:cs="Arial"/>
        </w:rPr>
        <w:t>(-) ADK / bln</w:t>
      </w:r>
    </w:p>
    <w:p w:rsidR="00950F8D" w:rsidRPr="003F2DD2" w:rsidRDefault="00950F8D" w:rsidP="002E6916">
      <w:pPr>
        <w:spacing w:line="360" w:lineRule="auto"/>
        <w:jc w:val="both"/>
        <w:rPr>
          <w:rFonts w:ascii="Arial" w:hAnsi="Arial" w:cs="Arial"/>
          <w:lang w:val="sv-SE"/>
        </w:rPr>
      </w:pPr>
      <w:r w:rsidRPr="003F2DD2">
        <w:rPr>
          <w:rFonts w:ascii="Arial" w:hAnsi="Arial" w:cs="Arial"/>
          <w:lang w:val="sv-SE"/>
        </w:rPr>
        <w:tab/>
        <w:t>(-) LRA + Neraca / triwulan</w:t>
      </w:r>
    </w:p>
    <w:p w:rsidR="00950F8D" w:rsidRPr="003F2DD2" w:rsidRDefault="00950F8D" w:rsidP="002E6916">
      <w:pPr>
        <w:spacing w:line="360" w:lineRule="auto"/>
        <w:jc w:val="both"/>
        <w:rPr>
          <w:rFonts w:ascii="Arial" w:hAnsi="Arial" w:cs="Arial"/>
          <w:lang w:val="sv-SE"/>
        </w:rPr>
      </w:pPr>
      <w:r w:rsidRPr="003F2DD2">
        <w:rPr>
          <w:rFonts w:ascii="Arial" w:hAnsi="Arial" w:cs="Arial"/>
          <w:lang w:val="sv-SE"/>
        </w:rPr>
        <w:tab/>
        <w:t>(-) LRA+Neraca+CALK+</w:t>
      </w:r>
      <w:r w:rsidRPr="003F2DD2">
        <w:rPr>
          <w:rFonts w:ascii="Arial" w:hAnsi="Arial" w:cs="Arial"/>
          <w:bCs/>
          <w:lang w:val="sv-SE"/>
        </w:rPr>
        <w:t xml:space="preserve">Lap Keu (sesuai SaAK) </w:t>
      </w:r>
      <w:r w:rsidRPr="003F2DD2">
        <w:rPr>
          <w:rFonts w:ascii="Arial" w:hAnsi="Arial" w:cs="Arial"/>
          <w:lang w:val="sv-SE"/>
        </w:rPr>
        <w:t>/ semester</w:t>
      </w:r>
    </w:p>
    <w:p w:rsidR="00950F8D" w:rsidRPr="003F2DD2" w:rsidRDefault="00950F8D" w:rsidP="002E6916">
      <w:pPr>
        <w:spacing w:line="360" w:lineRule="auto"/>
        <w:jc w:val="both"/>
        <w:rPr>
          <w:rFonts w:ascii="Arial" w:hAnsi="Arial" w:cs="Arial"/>
          <w:lang w:val="sv-SE"/>
        </w:rPr>
      </w:pPr>
    </w:p>
    <w:p w:rsidR="00950F8D" w:rsidRPr="003F2DD2" w:rsidRDefault="00950F8D" w:rsidP="002E6916">
      <w:pPr>
        <w:tabs>
          <w:tab w:val="left" w:pos="360"/>
        </w:tabs>
        <w:spacing w:line="360" w:lineRule="auto"/>
        <w:jc w:val="both"/>
        <w:rPr>
          <w:rFonts w:ascii="Arial" w:hAnsi="Arial" w:cs="Arial"/>
          <w:b/>
          <w:lang w:val="fi-FI"/>
        </w:rPr>
      </w:pPr>
      <w:r w:rsidRPr="003F2DD2">
        <w:rPr>
          <w:rFonts w:ascii="Arial" w:hAnsi="Arial" w:cs="Arial"/>
          <w:b/>
          <w:lang w:val="fi-FI"/>
        </w:rPr>
        <w:t>4. Komponen Sistem Akuntansi Keuangan (SiAK) Konsolidasian</w:t>
      </w:r>
    </w:p>
    <w:p w:rsidR="00950F8D" w:rsidRPr="003F2DD2" w:rsidRDefault="00950F8D" w:rsidP="00950F8D">
      <w:pPr>
        <w:numPr>
          <w:ilvl w:val="0"/>
          <w:numId w:val="92"/>
        </w:numPr>
        <w:spacing w:after="0" w:line="360" w:lineRule="auto"/>
        <w:jc w:val="both"/>
        <w:rPr>
          <w:rFonts w:ascii="Arial" w:hAnsi="Arial" w:cs="Arial"/>
          <w:b/>
        </w:rPr>
      </w:pPr>
      <w:r w:rsidRPr="003F2DD2">
        <w:rPr>
          <w:rFonts w:ascii="Arial" w:hAnsi="Arial" w:cs="Arial"/>
          <w:b/>
        </w:rPr>
        <w:t>Kebijakan Akuntansi</w:t>
      </w:r>
    </w:p>
    <w:p w:rsidR="00950F8D" w:rsidRPr="003F2DD2" w:rsidRDefault="00950F8D" w:rsidP="002E6916">
      <w:pPr>
        <w:spacing w:line="360" w:lineRule="auto"/>
        <w:ind w:left="720"/>
        <w:jc w:val="both"/>
        <w:rPr>
          <w:rFonts w:ascii="Arial" w:hAnsi="Arial" w:cs="Arial"/>
          <w:lang w:val="sv-SE"/>
        </w:rPr>
      </w:pPr>
      <w:r w:rsidRPr="003F2DD2">
        <w:rPr>
          <w:rFonts w:ascii="Arial" w:hAnsi="Arial" w:cs="Arial"/>
          <w:lang w:val="sv-SE"/>
        </w:rPr>
        <w:t>Kebijakan akuntansi meliputi prinsip, dasar, konvensi dan peraturan yang digunakan dalam penyusunan dan penyajian laporan keuangan. (terlampir)</w:t>
      </w:r>
    </w:p>
    <w:p w:rsidR="00950F8D" w:rsidRPr="003F2DD2" w:rsidRDefault="00950F8D" w:rsidP="00950F8D">
      <w:pPr>
        <w:numPr>
          <w:ilvl w:val="0"/>
          <w:numId w:val="92"/>
        </w:numPr>
        <w:spacing w:after="0" w:line="360" w:lineRule="auto"/>
        <w:jc w:val="both"/>
        <w:rPr>
          <w:rFonts w:ascii="Arial" w:hAnsi="Arial" w:cs="Arial"/>
          <w:b/>
        </w:rPr>
      </w:pPr>
      <w:r w:rsidRPr="003F2DD2">
        <w:rPr>
          <w:rFonts w:ascii="Arial" w:hAnsi="Arial" w:cs="Arial"/>
          <w:b/>
        </w:rPr>
        <w:t>Prosedur Akuntansi</w:t>
      </w:r>
    </w:p>
    <w:p w:rsidR="00950F8D" w:rsidRPr="003F2DD2" w:rsidRDefault="00950F8D" w:rsidP="002E6916">
      <w:pPr>
        <w:spacing w:line="360" w:lineRule="auto"/>
        <w:ind w:left="720"/>
        <w:jc w:val="both"/>
        <w:rPr>
          <w:rFonts w:ascii="Arial" w:hAnsi="Arial" w:cs="Arial"/>
        </w:rPr>
      </w:pPr>
      <w:r w:rsidRPr="003F2DD2">
        <w:rPr>
          <w:rFonts w:ascii="Arial" w:hAnsi="Arial" w:cs="Arial"/>
        </w:rPr>
        <w:lastRenderedPageBreak/>
        <w:t>Merupakan serangkaian aktivitas/prosedur yang digunakan untuk menganalisis, mencatat, mengklasifikasikan, dan mengikhtisarkan informasi untuk disajikan dalam Laporan Keuangan, termasuk di dalamnya siklus akuntansi</w:t>
      </w:r>
    </w:p>
    <w:p w:rsidR="00950F8D" w:rsidRPr="003F2DD2" w:rsidRDefault="00950F8D" w:rsidP="00950F8D">
      <w:pPr>
        <w:numPr>
          <w:ilvl w:val="0"/>
          <w:numId w:val="92"/>
        </w:numPr>
        <w:spacing w:after="0" w:line="360" w:lineRule="auto"/>
        <w:jc w:val="both"/>
        <w:rPr>
          <w:rFonts w:ascii="Arial" w:hAnsi="Arial" w:cs="Arial"/>
          <w:b/>
        </w:rPr>
      </w:pPr>
      <w:r w:rsidRPr="003F2DD2">
        <w:rPr>
          <w:rFonts w:ascii="Arial" w:hAnsi="Arial" w:cs="Arial"/>
          <w:b/>
        </w:rPr>
        <w:t>Subsistem Akuntansi</w:t>
      </w:r>
    </w:p>
    <w:p w:rsidR="00950F8D" w:rsidRPr="003F2DD2" w:rsidRDefault="00950F8D" w:rsidP="002E6916">
      <w:pPr>
        <w:spacing w:line="360" w:lineRule="auto"/>
        <w:ind w:left="720"/>
        <w:jc w:val="both"/>
        <w:rPr>
          <w:rFonts w:ascii="Arial" w:hAnsi="Arial" w:cs="Arial"/>
        </w:rPr>
      </w:pPr>
      <w:r w:rsidRPr="003F2DD2">
        <w:rPr>
          <w:rFonts w:ascii="Arial" w:hAnsi="Arial" w:cs="Arial"/>
        </w:rPr>
        <w:t>Merupakan subsistem-subsitem pendukung yang akan diintegrasikan dalam Sistem Akuntansi Keuangan. Meliputi akuntansi pendapatan, biaya (belanja), aset, kewajiban, dan ekuitas, yang kesemuanya merupakan keluaran dari SiAK.</w:t>
      </w:r>
    </w:p>
    <w:p w:rsidR="00950F8D" w:rsidRPr="003F2DD2" w:rsidRDefault="00950F8D" w:rsidP="00950F8D">
      <w:pPr>
        <w:numPr>
          <w:ilvl w:val="0"/>
          <w:numId w:val="92"/>
        </w:numPr>
        <w:spacing w:after="0" w:line="360" w:lineRule="auto"/>
        <w:jc w:val="both"/>
        <w:rPr>
          <w:rFonts w:ascii="Arial" w:hAnsi="Arial" w:cs="Arial"/>
          <w:b/>
        </w:rPr>
      </w:pPr>
      <w:r w:rsidRPr="003F2DD2">
        <w:rPr>
          <w:rFonts w:ascii="Arial" w:hAnsi="Arial" w:cs="Arial"/>
          <w:b/>
        </w:rPr>
        <w:t>Bagan Akun Standar</w:t>
      </w:r>
    </w:p>
    <w:p w:rsidR="00950F8D" w:rsidRPr="003F2DD2" w:rsidRDefault="00950F8D" w:rsidP="002E6916">
      <w:pPr>
        <w:spacing w:line="360" w:lineRule="auto"/>
        <w:ind w:left="720"/>
        <w:jc w:val="both"/>
        <w:rPr>
          <w:rFonts w:ascii="Arial" w:hAnsi="Arial" w:cs="Arial"/>
          <w:lang w:val="es-ES"/>
        </w:rPr>
      </w:pPr>
      <w:r w:rsidRPr="003F2DD2">
        <w:rPr>
          <w:rFonts w:ascii="Arial" w:hAnsi="Arial" w:cs="Arial"/>
        </w:rPr>
        <w:t xml:space="preserve">Merupakan daftar perkiraan buku besar yang ditetapkan dan disusun secara sistematis untuk memudahkan perencanaan, penganggaran, pelaksanaan anggaran, serta akuntansi dan pelaporan. </w:t>
      </w:r>
      <w:r w:rsidRPr="003F2DD2">
        <w:rPr>
          <w:rFonts w:ascii="Arial" w:hAnsi="Arial" w:cs="Arial"/>
          <w:lang w:val="es-ES"/>
        </w:rPr>
        <w:t>Mengacu pada Perdirjen PN No.67/PB/2007 (terlampir bagan akun standar). Namun setelah direvisinya DIPA menjadi DIPA BLU maka BAS mengacu pada PMK No:91/PMK.05/2007 sesuai dengan surat dari Ditjen Perbendaharaan No: S-230/PB.7/2008 tgl 15 April 2008.</w:t>
      </w:r>
    </w:p>
    <w:p w:rsidR="00950F8D" w:rsidRPr="003F2DD2" w:rsidRDefault="00950F8D" w:rsidP="002E6916">
      <w:pPr>
        <w:spacing w:line="360" w:lineRule="auto"/>
        <w:jc w:val="center"/>
        <w:rPr>
          <w:rFonts w:ascii="Arial" w:hAnsi="Arial" w:cs="Arial"/>
          <w:b/>
        </w:rPr>
      </w:pPr>
    </w:p>
    <w:p w:rsidR="00950F8D" w:rsidRPr="003F2DD2" w:rsidRDefault="00950F8D" w:rsidP="002E6916">
      <w:pPr>
        <w:spacing w:line="360" w:lineRule="auto"/>
        <w:jc w:val="center"/>
        <w:rPr>
          <w:rFonts w:ascii="Arial" w:hAnsi="Arial" w:cs="Arial"/>
          <w:b/>
        </w:rPr>
      </w:pPr>
      <w:r>
        <w:rPr>
          <w:rFonts w:ascii="Arial" w:hAnsi="Arial" w:cs="Arial"/>
          <w:b/>
        </w:rPr>
        <w:t xml:space="preserve">Konversi </w:t>
      </w:r>
      <w:r w:rsidRPr="003F2DD2">
        <w:rPr>
          <w:rFonts w:ascii="Arial" w:hAnsi="Arial" w:cs="Arial"/>
          <w:b/>
        </w:rPr>
        <w:t>Laporan Keuangan BLU UNY</w:t>
      </w:r>
    </w:p>
    <w:p w:rsidR="00950F8D" w:rsidRDefault="00950F8D" w:rsidP="002E6916">
      <w:pPr>
        <w:spacing w:line="360" w:lineRule="auto"/>
        <w:jc w:val="center"/>
        <w:rPr>
          <w:lang w:val="es-ES"/>
        </w:rPr>
      </w:pPr>
    </w:p>
    <w:p w:rsidR="00950F8D" w:rsidRDefault="00950F8D" w:rsidP="002E6916">
      <w:pPr>
        <w:spacing w:line="360" w:lineRule="auto"/>
        <w:jc w:val="center"/>
        <w:rPr>
          <w:lang w:val="es-ES"/>
        </w:rPr>
      </w:pPr>
      <w:r w:rsidRPr="007E0B11">
        <w:rPr>
          <w:lang w:val="es-ES"/>
        </w:rPr>
      </w:r>
      <w:r>
        <w:rPr>
          <w:lang w:val="es-ES"/>
        </w:rPr>
        <w:pict>
          <v:group id="_x0000_s1026" editas="canvas" style="width:408pt;height:297pt;mso-position-horizontal-relative:char;mso-position-vertical-relative:line" coordorigin="1985,1778" coordsize="8160,5940">
            <o:lock v:ext="edit" aspectratio="t"/>
            <v:shape id="_x0000_s1027" type="#_x0000_t75" style="position:absolute;left:1985;top:1778;width:8160;height:594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105;top:2498;width:1560;height:900">
              <v:textbox style="mso-next-textbox:#_x0000_s1028">
                <w:txbxContent>
                  <w:p w:rsidR="00950F8D" w:rsidRDefault="00950F8D" w:rsidP="002E6916">
                    <w:pPr>
                      <w:jc w:val="center"/>
                    </w:pPr>
                    <w:r>
                      <w:t>Transaksi</w:t>
                    </w:r>
                  </w:p>
                  <w:p w:rsidR="00950F8D" w:rsidRDefault="00950F8D" w:rsidP="002E6916">
                    <w:pPr>
                      <w:jc w:val="center"/>
                    </w:pPr>
                    <w:r>
                      <w:t>BLU</w:t>
                    </w:r>
                  </w:p>
                </w:txbxContent>
              </v:textbox>
            </v:shape>
            <v:line id="_x0000_s1029" style="position:absolute" from="3665,2858" to="4265,2859"/>
            <v:line id="_x0000_s1030" style="position:absolute" from="4265,2138" to="4266,3758"/>
            <v:line id="_x0000_s1031" style="position:absolute" from="4265,2137" to="4985,2138"/>
            <v:shape id="_x0000_s1032" type="#_x0000_t176" style="position:absolute;left:4985;top:1778;width:1680;height:900">
              <v:textbox style="mso-next-textbox:#_x0000_s1032">
                <w:txbxContent>
                  <w:p w:rsidR="00950F8D" w:rsidRDefault="00950F8D" w:rsidP="002E6916">
                    <w:pPr>
                      <w:jc w:val="center"/>
                    </w:pPr>
                    <w:r>
                      <w:t>APBN</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033" type="#_x0000_t111" style="position:absolute;left:7265;top:1778;width:1320;height:900">
              <v:textbox style="mso-next-textbox:#_x0000_s1033">
                <w:txbxContent>
                  <w:p w:rsidR="00950F8D" w:rsidRDefault="00950F8D" w:rsidP="002E6916">
                    <w:pPr>
                      <w:jc w:val="center"/>
                    </w:pPr>
                    <w:r>
                      <w:t>SAI</w:t>
                    </w:r>
                  </w:p>
                </w:txbxContent>
              </v:textbox>
            </v:shape>
            <v:line id="_x0000_s1034" style="position:absolute" from="6665,2137" to="7385,2138"/>
            <v:shape id="_x0000_s1035" type="#_x0000_t176" style="position:absolute;left:4985;top:3218;width:1680;height:900">
              <v:textbox style="mso-next-textbox:#_x0000_s1035">
                <w:txbxContent>
                  <w:p w:rsidR="00950F8D" w:rsidRDefault="00950F8D" w:rsidP="002E6916">
                    <w:pPr>
                      <w:jc w:val="center"/>
                    </w:pPr>
                    <w:r>
                      <w:t>PNBP</w:t>
                    </w:r>
                  </w:p>
                </w:txbxContent>
              </v:textbox>
            </v:shape>
            <v:shape id="_x0000_s1036" type="#_x0000_t111" style="position:absolute;left:7145;top:3218;width:1320;height:900">
              <v:textbox style="mso-next-textbox:#_x0000_s1036">
                <w:txbxContent>
                  <w:p w:rsidR="00950F8D" w:rsidRDefault="00950F8D" w:rsidP="002E6916">
                    <w:pPr>
                      <w:jc w:val="center"/>
                    </w:pPr>
                    <w:r>
                      <w:t>SAK</w:t>
                    </w:r>
                  </w:p>
                </w:txbxContent>
              </v:textbox>
            </v:shape>
            <v:line id="_x0000_s1037" style="position:absolute" from="4265,3757" to="4985,3758"/>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8" type="#_x0000_t122" style="position:absolute;left:5585;top:6278;width:1320;height:1260">
              <v:textbox style="mso-next-textbox:#_x0000_s1038">
                <w:txbxContent>
                  <w:p w:rsidR="00950F8D" w:rsidRDefault="00950F8D" w:rsidP="002E6916">
                    <w:pPr>
                      <w:jc w:val="center"/>
                    </w:pPr>
                    <w:r>
                      <w:t>Lap keu</w:t>
                    </w:r>
                  </w:p>
                  <w:p w:rsidR="00950F8D" w:rsidRDefault="00950F8D" w:rsidP="002E6916">
                    <w:pPr>
                      <w:jc w:val="center"/>
                    </w:pPr>
                    <w:r>
                      <w:t>(SAK)</w:t>
                    </w:r>
                  </w:p>
                </w:txbxContent>
              </v:textbox>
            </v:shape>
            <v:line id="_x0000_s1039" style="position:absolute" from="6665,3757" to="7265,3758"/>
            <v:line id="_x0000_s1040" style="position:absolute" from="2225,5018" to="2945,5019">
              <v:stroke dashstyle="dash"/>
            </v:line>
            <v:shape id="_x0000_s1041" type="#_x0000_t111" style="position:absolute;left:2945;top:4658;width:1920;height:900">
              <v:textbox style="mso-next-textbox:#_x0000_s1041">
                <w:txbxContent>
                  <w:p w:rsidR="00950F8D" w:rsidRDefault="00950F8D" w:rsidP="002E6916">
                    <w:pPr>
                      <w:jc w:val="center"/>
                    </w:pPr>
                    <w:r>
                      <w:t>SAI</w:t>
                    </w:r>
                  </w:p>
                </w:txbxContent>
              </v:textbox>
            </v:shape>
            <v:shape id="_x0000_s1042" type="#_x0000_t111" style="position:absolute;left:2705;top:6458;width:1800;height:900">
              <v:textbox style="mso-next-textbox:#_x0000_s1042">
                <w:txbxContent>
                  <w:p w:rsidR="00950F8D" w:rsidRDefault="00950F8D" w:rsidP="002E6916">
                    <w:pPr>
                      <w:jc w:val="center"/>
                    </w:pPr>
                    <w:r>
                      <w:t>SAK</w:t>
                    </w:r>
                  </w:p>
                </w:txbxContent>
              </v:textbox>
            </v:shape>
            <v:line id="_x0000_s1043" style="position:absolute" from="2105,6817" to="2825,6818">
              <v:stroke dashstyle="dash"/>
            </v:line>
            <v:line id="_x0000_s1044" style="position:absolute" from="4865,5018" to="5585,5019">
              <v:stroke endarrow="block"/>
            </v:line>
            <v:line id="_x0000_s1045" style="position:absolute" from="8465,2138" to="9785,2139">
              <v:stroke dashstyle="dash"/>
            </v:line>
            <v:line id="_x0000_s1046" style="position:absolute" from="8345,3757" to="9545,3758">
              <v:stroke dashstyle="dash"/>
            </v:line>
            <v:line id="_x0000_s1047" style="position:absolute" from="3545,5738" to="3546,6458">
              <v:stroke endarrow="block"/>
            </v:line>
            <v:shape id="_x0000_s1048" type="#_x0000_t176" style="position:absolute;left:3905;top:5738;width:780;height:360;mso-wrap-style:none" stroked="f">
              <v:textbox style="mso-next-textbox:#_x0000_s1048" inset="0,0,0,0">
                <w:txbxContent>
                  <w:p w:rsidR="00950F8D" w:rsidRPr="00860B23" w:rsidRDefault="00950F8D" w:rsidP="002E6916">
                    <w:pPr>
                      <w:jc w:val="center"/>
                    </w:pPr>
                    <w:r>
                      <w:t>konversi</w:t>
                    </w:r>
                  </w:p>
                </w:txbxContent>
              </v:textbox>
            </v:shape>
            <v:shape id="_x0000_s1049" type="#_x0000_t176" style="position:absolute;left:4865;top:5738;width:351;height:360" stroked="f">
              <v:textbox style="mso-next-textbox:#_x0000_s1049" inset="0,0,0,0">
                <w:txbxContent>
                  <w:p w:rsidR="00950F8D" w:rsidRPr="00935135" w:rsidRDefault="00950F8D" w:rsidP="002E6916">
                    <w:r>
                      <w:t>(2)</w:t>
                    </w:r>
                  </w:p>
                </w:txbxContent>
              </v:textbox>
            </v:shape>
            <v:shape id="_x0000_s1050" type="#_x0000_t176" style="position:absolute;left:2106;top:6117;width:264;height:519;mso-wrap-style:none" stroked="f">
              <v:textbox style="mso-next-textbox:#_x0000_s1050" inset="0,0,0,0">
                <w:txbxContent>
                  <w:p w:rsidR="00950F8D" w:rsidRPr="00935135" w:rsidRDefault="00950F8D" w:rsidP="002E6916">
                    <w:r>
                      <w:t>(1)</w:t>
                    </w:r>
                  </w:p>
                </w:txbxContent>
              </v:textbox>
            </v:shape>
            <v:shape id="_x0000_s1051" type="#_x0000_t176" style="position:absolute;left:2572;top:6098;width:780;height:360;mso-wrap-style:none" stroked="f">
              <v:textbox style="mso-next-textbox:#_x0000_s1051" inset="0,0,0,0">
                <w:txbxContent>
                  <w:p w:rsidR="00950F8D" w:rsidRPr="00860B23" w:rsidRDefault="00950F8D" w:rsidP="002E6916">
                    <w:pPr>
                      <w:jc w:val="center"/>
                    </w:pPr>
                    <w:r>
                      <w:t>konversi</w:t>
                    </w:r>
                  </w:p>
                </w:txbxContent>
              </v:textbox>
            </v:shape>
            <v:line id="_x0000_s1052" style="position:absolute" from="4745,6818" to="5465,6819">
              <v:stroke endarrow="block"/>
            </v:line>
            <v:line id="_x0000_s1053" style="position:absolute" from="3785,5558" to="3786,6278">
              <v:stroke startarrow="block"/>
            </v:line>
            <v:shape id="_x0000_s1054" type="#_x0000_t122" style="position:absolute;left:5705;top:4478;width:1200;height:1260">
              <v:textbox style="mso-next-textbox:#_x0000_s1054">
                <w:txbxContent>
                  <w:p w:rsidR="00950F8D" w:rsidRDefault="00950F8D" w:rsidP="002E6916">
                    <w:pPr>
                      <w:jc w:val="center"/>
                    </w:pPr>
                    <w:r>
                      <w:t>Lap keu</w:t>
                    </w:r>
                  </w:p>
                  <w:p w:rsidR="00950F8D" w:rsidRDefault="00950F8D" w:rsidP="002E6916">
                    <w:pPr>
                      <w:jc w:val="center"/>
                    </w:pPr>
                    <w:r>
                      <w:t>(SAP)</w:t>
                    </w:r>
                  </w:p>
                </w:txbxContent>
              </v:textbox>
            </v:shape>
            <v:line id="_x0000_s1055" style="position:absolute" from="6905,5017" to="7625,5018">
              <v:stroke endarrow="block"/>
            </v:line>
            <v:shape id="_x0000_s1056" type="#_x0000_t176" style="position:absolute;left:7745;top:4658;width:1815;height:903" stroked="f">
              <v:textbox style="mso-next-textbox:#_x0000_s1056" inset="0,0,0,0">
                <w:txbxContent>
                  <w:p w:rsidR="00950F8D" w:rsidRPr="00860B23" w:rsidRDefault="00950F8D" w:rsidP="002E6916">
                    <w:r>
                      <w:t>dikonsolidasikan  ke Lap Keu K/L</w:t>
                    </w:r>
                  </w:p>
                </w:txbxContent>
              </v:textbox>
            </v:shape>
            <w10:wrap type="none"/>
            <w10:anchorlock/>
          </v:group>
        </w:pict>
      </w:r>
    </w:p>
    <w:p w:rsidR="00950F8D" w:rsidRPr="003F2DD2" w:rsidRDefault="00950F8D" w:rsidP="002E6916">
      <w:pPr>
        <w:spacing w:line="360" w:lineRule="auto"/>
        <w:rPr>
          <w:rFonts w:ascii="Arial" w:hAnsi="Arial" w:cs="Arial"/>
          <w:lang w:val="es-ES"/>
        </w:rPr>
      </w:pPr>
      <w:proofErr w:type="gramStart"/>
      <w:r w:rsidRPr="003F2DD2">
        <w:rPr>
          <w:rFonts w:ascii="Arial" w:hAnsi="Arial" w:cs="Arial"/>
          <w:lang w:val="es-ES"/>
        </w:rPr>
        <w:lastRenderedPageBreak/>
        <w:t>Catatan :</w:t>
      </w:r>
      <w:proofErr w:type="gramEnd"/>
    </w:p>
    <w:p w:rsidR="00950F8D" w:rsidRPr="003F2DD2" w:rsidRDefault="00950F8D" w:rsidP="002E6916">
      <w:pPr>
        <w:spacing w:line="360" w:lineRule="auto"/>
        <w:ind w:left="360" w:hanging="360"/>
        <w:rPr>
          <w:rFonts w:ascii="Arial" w:hAnsi="Arial" w:cs="Arial"/>
          <w:lang w:val="es-ES"/>
        </w:rPr>
      </w:pPr>
      <w:r w:rsidRPr="003F2DD2">
        <w:rPr>
          <w:rFonts w:ascii="Arial" w:hAnsi="Arial" w:cs="Arial"/>
          <w:lang w:val="es-ES"/>
        </w:rPr>
        <w:t>(1) Yg dikonversi dari SAI ke dlm SAK adalah pendapatan &amp; belanja yang bersumber dari APBN.</w:t>
      </w:r>
    </w:p>
    <w:p w:rsidR="00950F8D" w:rsidRPr="003F2DD2" w:rsidRDefault="00950F8D" w:rsidP="002E6916">
      <w:pPr>
        <w:spacing w:line="360" w:lineRule="auto"/>
        <w:ind w:left="360" w:hanging="360"/>
        <w:rPr>
          <w:rFonts w:ascii="Arial" w:hAnsi="Arial" w:cs="Arial"/>
          <w:lang w:val="sv-SE"/>
        </w:rPr>
      </w:pPr>
      <w:r w:rsidRPr="003F2DD2">
        <w:rPr>
          <w:rFonts w:ascii="Arial" w:hAnsi="Arial" w:cs="Arial"/>
          <w:lang w:val="sv-SE"/>
        </w:rPr>
        <w:t>(2) Yang dikonversi dari SAK ke dalam SAI adalan pendapatan &amp; biya yang bersumber dari PNBP.</w:t>
      </w:r>
    </w:p>
    <w:p w:rsidR="00950F8D" w:rsidRPr="008F4FED" w:rsidRDefault="00950F8D" w:rsidP="002E6916">
      <w:pPr>
        <w:spacing w:line="360" w:lineRule="auto"/>
        <w:ind w:left="2232"/>
        <w:jc w:val="center"/>
        <w:rPr>
          <w:rFonts w:ascii="Arial" w:hAnsi="Arial" w:cs="Arial"/>
        </w:rPr>
      </w:pPr>
    </w:p>
    <w:p w:rsidR="00950F8D" w:rsidRPr="003F2DD2" w:rsidRDefault="00950F8D" w:rsidP="002E6916">
      <w:pPr>
        <w:spacing w:line="360" w:lineRule="auto"/>
        <w:rPr>
          <w:rFonts w:ascii="Arial" w:hAnsi="Arial" w:cs="Arial"/>
          <w:b/>
          <w:lang w:val="fi-FI"/>
        </w:rPr>
      </w:pPr>
      <w:r w:rsidRPr="003F2DD2">
        <w:rPr>
          <w:rFonts w:ascii="Arial" w:hAnsi="Arial" w:cs="Arial"/>
          <w:b/>
          <w:lang w:val="fi-FI"/>
        </w:rPr>
        <w:t>1. Dokumen Pendukung</w:t>
      </w:r>
      <w:r w:rsidRPr="003F2DD2">
        <w:rPr>
          <w:rFonts w:ascii="Arial" w:hAnsi="Arial" w:cs="Arial"/>
          <w:b/>
          <w:lang w:val="fi-FI"/>
        </w:rPr>
        <w:tab/>
      </w:r>
    </w:p>
    <w:p w:rsidR="00950F8D" w:rsidRDefault="00950F8D" w:rsidP="002E6916">
      <w:pPr>
        <w:spacing w:line="360" w:lineRule="auto"/>
        <w:ind w:left="360"/>
        <w:rPr>
          <w:rFonts w:ascii="Arial" w:hAnsi="Arial" w:cs="Arial"/>
        </w:rPr>
      </w:pPr>
      <w:r w:rsidRPr="003F2DD2">
        <w:rPr>
          <w:rFonts w:ascii="Arial" w:hAnsi="Arial" w:cs="Arial"/>
          <w:lang w:val="fi-FI"/>
        </w:rPr>
        <w:t>Dokumen pendukung yang akan digunakan untuk proses penyusunan laporan keuangan konsolidasian.</w:t>
      </w:r>
    </w:p>
    <w:p w:rsidR="00950F8D" w:rsidRPr="003F2DD2" w:rsidRDefault="00950F8D" w:rsidP="00950F8D">
      <w:pPr>
        <w:numPr>
          <w:ilvl w:val="0"/>
          <w:numId w:val="88"/>
        </w:numPr>
        <w:spacing w:after="0" w:line="360" w:lineRule="auto"/>
        <w:rPr>
          <w:rFonts w:ascii="Arial" w:hAnsi="Arial" w:cs="Arial"/>
          <w:b/>
          <w:lang w:val="fi-FI"/>
        </w:rPr>
      </w:pPr>
      <w:r w:rsidRPr="003F2DD2">
        <w:rPr>
          <w:rFonts w:ascii="Arial" w:hAnsi="Arial" w:cs="Arial"/>
          <w:b/>
          <w:lang w:val="fi-FI"/>
        </w:rPr>
        <w:t>DIPA BLU</w:t>
      </w:r>
    </w:p>
    <w:p w:rsidR="00950F8D" w:rsidRPr="003F2DD2" w:rsidRDefault="00950F8D" w:rsidP="002E6916">
      <w:pPr>
        <w:spacing w:line="360" w:lineRule="auto"/>
        <w:ind w:left="720"/>
        <w:jc w:val="both"/>
        <w:rPr>
          <w:rFonts w:ascii="Arial" w:hAnsi="Arial" w:cs="Arial"/>
        </w:rPr>
      </w:pPr>
      <w:r w:rsidRPr="003F2DD2">
        <w:rPr>
          <w:rFonts w:ascii="Arial" w:hAnsi="Arial" w:cs="Arial"/>
          <w:lang w:val="fi-FI"/>
        </w:rPr>
        <w:t>Do</w:t>
      </w:r>
      <w:r w:rsidRPr="003F2DD2">
        <w:rPr>
          <w:rFonts w:ascii="Arial" w:hAnsi="Arial" w:cs="Arial"/>
        </w:rPr>
        <w:t>kumen Pelaksanaan Anggran yang dibuat oleh Mentri \ Pimpinan Lembaga serta disahkan oleh Ditjen PN atas nama Menkeu dan berfungsi sebagai dasar untuk melakukan tindakan yang mengakibatkan pengeluaran negara dan pencairan dana BLU atas beban APBN serta dokumen pendukuung kegiatan akuntansi.</w:t>
      </w:r>
    </w:p>
    <w:p w:rsidR="00950F8D" w:rsidRPr="003F2DD2" w:rsidRDefault="00950F8D" w:rsidP="00950F8D">
      <w:pPr>
        <w:numPr>
          <w:ilvl w:val="0"/>
          <w:numId w:val="88"/>
        </w:numPr>
        <w:spacing w:after="0" w:line="360" w:lineRule="auto"/>
        <w:jc w:val="both"/>
        <w:rPr>
          <w:rFonts w:ascii="Arial" w:hAnsi="Arial" w:cs="Arial"/>
        </w:rPr>
      </w:pPr>
      <w:r w:rsidRPr="003F2DD2">
        <w:rPr>
          <w:rFonts w:ascii="Arial" w:hAnsi="Arial" w:cs="Arial"/>
          <w:b/>
        </w:rPr>
        <w:t>Bersumber dari KPPN / APBN</w:t>
      </w:r>
      <w:r w:rsidRPr="003F2DD2">
        <w:rPr>
          <w:rFonts w:ascii="Arial" w:hAnsi="Arial" w:cs="Arial"/>
        </w:rPr>
        <w:t xml:space="preserve"> </w:t>
      </w:r>
    </w:p>
    <w:p w:rsidR="00950F8D" w:rsidRPr="003F2DD2" w:rsidRDefault="00950F8D" w:rsidP="002E6916">
      <w:pPr>
        <w:spacing w:line="360" w:lineRule="auto"/>
        <w:ind w:left="720"/>
        <w:jc w:val="both"/>
        <w:rPr>
          <w:rFonts w:ascii="Arial" w:hAnsi="Arial" w:cs="Arial"/>
        </w:rPr>
      </w:pPr>
      <w:r w:rsidRPr="003F2DD2">
        <w:rPr>
          <w:rFonts w:ascii="Arial" w:hAnsi="Arial" w:cs="Arial"/>
        </w:rPr>
        <w:t>Misal, dokumen realisasi belanja yang didanai dari APBN, seperti SPM &amp; SP2D Umum yang kemudian diproses menggunakan SAKPA (spt biasanya dlm SAI).</w:t>
      </w:r>
    </w:p>
    <w:p w:rsidR="00950F8D" w:rsidRPr="003F2DD2" w:rsidRDefault="00950F8D" w:rsidP="00950F8D">
      <w:pPr>
        <w:numPr>
          <w:ilvl w:val="0"/>
          <w:numId w:val="88"/>
        </w:numPr>
        <w:spacing w:after="0" w:line="360" w:lineRule="auto"/>
        <w:jc w:val="both"/>
        <w:rPr>
          <w:rFonts w:ascii="Arial" w:hAnsi="Arial" w:cs="Arial"/>
        </w:rPr>
      </w:pPr>
      <w:r w:rsidRPr="003F2DD2">
        <w:rPr>
          <w:rFonts w:ascii="Arial" w:hAnsi="Arial" w:cs="Arial"/>
          <w:b/>
        </w:rPr>
        <w:t>Bersumber dari PNBP / pendapatan operasional BLU</w:t>
      </w:r>
      <w:r w:rsidRPr="003F2DD2">
        <w:rPr>
          <w:rFonts w:ascii="Arial" w:hAnsi="Arial" w:cs="Arial"/>
        </w:rPr>
        <w:t xml:space="preserve"> (setelah diproses dahulu untuk pembuatan Laporan Keuangan oleh Sistem Akuntansi yang berbasis Standar Akuntansi Keuangan / SAK). Misal, dokumen pengesahan realisasi belanja yang didanai dari PNBP / pendapatan operasional BLU, seperti SPM/SP2D Pengesahan. </w:t>
      </w:r>
      <w:r w:rsidRPr="003F2DD2">
        <w:rPr>
          <w:rFonts w:ascii="Arial" w:hAnsi="Arial" w:cs="Arial"/>
          <w:b/>
        </w:rPr>
        <w:t>Perlu pengesahan dari KPPN</w:t>
      </w:r>
      <w:r w:rsidRPr="003F2DD2">
        <w:rPr>
          <w:rFonts w:ascii="Arial" w:hAnsi="Arial" w:cs="Arial"/>
        </w:rPr>
        <w:t xml:space="preserve"> (terlampir contoh).</w:t>
      </w:r>
    </w:p>
    <w:p w:rsidR="00950F8D" w:rsidRPr="003F2DD2" w:rsidRDefault="00950F8D" w:rsidP="00950F8D">
      <w:pPr>
        <w:numPr>
          <w:ilvl w:val="0"/>
          <w:numId w:val="88"/>
        </w:numPr>
        <w:spacing w:after="0" w:line="360" w:lineRule="auto"/>
        <w:jc w:val="both"/>
        <w:rPr>
          <w:rFonts w:ascii="Arial" w:hAnsi="Arial" w:cs="Arial"/>
        </w:rPr>
      </w:pPr>
      <w:r w:rsidRPr="003F2DD2">
        <w:rPr>
          <w:rFonts w:ascii="Arial" w:hAnsi="Arial" w:cs="Arial"/>
          <w:b/>
        </w:rPr>
        <w:t>Memo Penyesuaian (MP)</w:t>
      </w:r>
      <w:r w:rsidRPr="003F2DD2">
        <w:rPr>
          <w:rFonts w:ascii="Arial" w:hAnsi="Arial" w:cs="Arial"/>
        </w:rPr>
        <w:t>, merupakan dokumen pembukuan untuk membukukan transaksi keuangan yang tidak diperoleh dari dokumen DIPA BLU, SPM/SP2D, dsb</w:t>
      </w:r>
    </w:p>
    <w:p w:rsidR="00950F8D" w:rsidRPr="003F2DD2" w:rsidRDefault="00950F8D" w:rsidP="002E6916">
      <w:pPr>
        <w:spacing w:line="360" w:lineRule="auto"/>
        <w:jc w:val="both"/>
        <w:rPr>
          <w:rFonts w:ascii="Arial" w:hAnsi="Arial" w:cs="Arial"/>
        </w:rPr>
      </w:pPr>
    </w:p>
    <w:p w:rsidR="00950F8D" w:rsidRPr="003F2DD2" w:rsidRDefault="00950F8D" w:rsidP="002E6916">
      <w:pPr>
        <w:spacing w:line="360" w:lineRule="auto"/>
        <w:jc w:val="both"/>
        <w:rPr>
          <w:rFonts w:ascii="Arial" w:hAnsi="Arial" w:cs="Arial"/>
          <w:b/>
        </w:rPr>
      </w:pPr>
      <w:r w:rsidRPr="003F2DD2">
        <w:rPr>
          <w:rFonts w:ascii="Arial" w:hAnsi="Arial" w:cs="Arial"/>
          <w:b/>
        </w:rPr>
        <w:t xml:space="preserve">2. Keluaran SAK dikonversi ke SAI dgn media SPM &amp; SP2D Penge- </w:t>
      </w:r>
    </w:p>
    <w:p w:rsidR="00950F8D" w:rsidRPr="003F2DD2" w:rsidRDefault="00950F8D" w:rsidP="002E6916">
      <w:pPr>
        <w:spacing w:line="360" w:lineRule="auto"/>
        <w:ind w:left="360"/>
        <w:jc w:val="both"/>
        <w:rPr>
          <w:rFonts w:ascii="Arial" w:hAnsi="Arial" w:cs="Arial"/>
          <w:b/>
        </w:rPr>
      </w:pPr>
      <w:r w:rsidRPr="003F2DD2">
        <w:rPr>
          <w:rFonts w:ascii="Arial" w:hAnsi="Arial" w:cs="Arial"/>
          <w:b/>
        </w:rPr>
        <w:t>sahan dari KPPN.</w:t>
      </w:r>
    </w:p>
    <w:p w:rsidR="00950F8D" w:rsidRPr="003F2DD2" w:rsidRDefault="00950F8D" w:rsidP="002E6916">
      <w:pPr>
        <w:spacing w:line="360" w:lineRule="auto"/>
        <w:ind w:left="360"/>
        <w:jc w:val="both"/>
        <w:rPr>
          <w:rFonts w:ascii="Arial" w:hAnsi="Arial" w:cs="Arial"/>
        </w:rPr>
      </w:pPr>
      <w:r w:rsidRPr="003F2DD2">
        <w:rPr>
          <w:rFonts w:ascii="Arial" w:hAnsi="Arial" w:cs="Arial"/>
        </w:rPr>
        <w:t>Data pendukung yang merupakan keluaran SAK perlu dikonversi untuk bisa diproses menjadi Laporan Keuangan Konsolidasian yang sesuai dengan SAP (SAI), meliputi :</w:t>
      </w:r>
    </w:p>
    <w:p w:rsidR="00950F8D" w:rsidRPr="003F2DD2" w:rsidRDefault="00950F8D" w:rsidP="002E6916">
      <w:pPr>
        <w:spacing w:line="360" w:lineRule="auto"/>
        <w:ind w:left="360"/>
        <w:jc w:val="both"/>
        <w:rPr>
          <w:rFonts w:ascii="Arial" w:hAnsi="Arial" w:cs="Arial"/>
        </w:rPr>
      </w:pPr>
      <w:r w:rsidRPr="003F2DD2">
        <w:rPr>
          <w:rFonts w:ascii="Arial" w:hAnsi="Arial" w:cs="Arial"/>
          <w:b/>
        </w:rPr>
        <w:t xml:space="preserve">Pendapatan PNBP BLU </w:t>
      </w:r>
      <w:r w:rsidRPr="003F2DD2">
        <w:rPr>
          <w:rFonts w:ascii="Arial" w:hAnsi="Arial" w:cs="Arial"/>
        </w:rPr>
        <w:t xml:space="preserve"> </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lastRenderedPageBreak/>
        <w:t>Pendapatan PNBP yang diterima tunai (sdh masuk rekening rektor) bersamaan / hampir bersamaan dengan kontra prestasi yang secara penuh diberikan, misal : sewa auditorium, legalisasi ijazah, dsb.</w:t>
      </w:r>
    </w:p>
    <w:p w:rsidR="00950F8D" w:rsidRPr="003F2DD2" w:rsidRDefault="00950F8D" w:rsidP="002E6916">
      <w:pPr>
        <w:spacing w:line="360" w:lineRule="auto"/>
        <w:ind w:left="1800" w:hanging="1080"/>
        <w:jc w:val="both"/>
        <w:rPr>
          <w:rFonts w:ascii="Arial" w:hAnsi="Arial" w:cs="Arial"/>
        </w:rPr>
      </w:pPr>
      <w:r w:rsidRPr="003F2DD2">
        <w:rPr>
          <w:rFonts w:ascii="Arial" w:hAnsi="Arial" w:cs="Arial"/>
          <w:b/>
          <w:i/>
        </w:rPr>
        <w:t xml:space="preserve">Konversi </w:t>
      </w:r>
      <w:r w:rsidRPr="003F2DD2">
        <w:rPr>
          <w:rFonts w:ascii="Arial" w:hAnsi="Arial" w:cs="Arial"/>
        </w:rPr>
        <w:t xml:space="preserve">: diakui sebesar kas yg diterima, dicatat dalam SAI setelah ada SPM &amp; SP2D pengesahan dari KPPN.   </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Pendapatan PNBP yang diterima tunai (sdh masuk rekening rektor) namun kontra prestasi diberikan belum penuh, misal : penerimaan SPP mhs u/ satu semester, dsb.</w:t>
      </w:r>
    </w:p>
    <w:p w:rsidR="00950F8D" w:rsidRPr="003F2DD2" w:rsidRDefault="00950F8D" w:rsidP="002E6916">
      <w:pPr>
        <w:spacing w:line="360" w:lineRule="auto"/>
        <w:ind w:left="1800" w:hanging="1080"/>
        <w:jc w:val="both"/>
        <w:rPr>
          <w:rFonts w:ascii="Arial" w:hAnsi="Arial" w:cs="Arial"/>
        </w:rPr>
      </w:pPr>
      <w:r w:rsidRPr="003F2DD2">
        <w:rPr>
          <w:rFonts w:ascii="Arial" w:hAnsi="Arial" w:cs="Arial"/>
          <w:b/>
          <w:i/>
        </w:rPr>
        <w:t xml:space="preserve">Konversi </w:t>
      </w:r>
      <w:r w:rsidRPr="003F2DD2">
        <w:rPr>
          <w:rFonts w:ascii="Arial" w:hAnsi="Arial" w:cs="Arial"/>
        </w:rPr>
        <w:t>: diakui sebesar kas yg diterima, dicatat dalam SAI setelah ada SPM &amp; SP2D pengesahan dari KPPN.</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 xml:space="preserve">Pendapatan PNBP yang belum diterima secara tunai (blm masuk rekening rektor) namun kontra prestasi sudah diberikan secara penuh, misal : </w:t>
      </w:r>
      <w:r w:rsidRPr="003F2DD2">
        <w:rPr>
          <w:rFonts w:ascii="Arial" w:hAnsi="Arial" w:cs="Arial"/>
          <w:i/>
        </w:rPr>
        <w:t>income generating</w:t>
      </w:r>
      <w:r w:rsidRPr="003F2DD2">
        <w:rPr>
          <w:rFonts w:ascii="Arial" w:hAnsi="Arial" w:cs="Arial"/>
        </w:rPr>
        <w:t xml:space="preserve"> yang belum diterima.</w:t>
      </w:r>
    </w:p>
    <w:p w:rsidR="00950F8D" w:rsidRPr="003F2DD2" w:rsidRDefault="00950F8D" w:rsidP="002E6916">
      <w:pPr>
        <w:spacing w:line="360" w:lineRule="auto"/>
        <w:ind w:left="720"/>
        <w:jc w:val="both"/>
        <w:rPr>
          <w:rFonts w:ascii="Arial" w:hAnsi="Arial" w:cs="Arial"/>
        </w:rPr>
      </w:pPr>
      <w:r w:rsidRPr="003F2DD2">
        <w:rPr>
          <w:rFonts w:ascii="Arial" w:hAnsi="Arial" w:cs="Arial"/>
          <w:b/>
          <w:i/>
        </w:rPr>
        <w:t xml:space="preserve">Konversi </w:t>
      </w:r>
      <w:r w:rsidRPr="003F2DD2">
        <w:rPr>
          <w:rFonts w:ascii="Arial" w:hAnsi="Arial" w:cs="Arial"/>
        </w:rPr>
        <w:t>: tidak diakui dalam SAI (krn SAI basis kas)</w:t>
      </w:r>
    </w:p>
    <w:p w:rsidR="00950F8D" w:rsidRDefault="00950F8D" w:rsidP="002E6916">
      <w:pPr>
        <w:spacing w:line="360" w:lineRule="auto"/>
        <w:ind w:left="360"/>
        <w:jc w:val="both"/>
        <w:rPr>
          <w:rFonts w:ascii="Arial" w:hAnsi="Arial" w:cs="Arial"/>
          <w:b/>
        </w:rPr>
      </w:pPr>
    </w:p>
    <w:p w:rsidR="00950F8D" w:rsidRDefault="00950F8D" w:rsidP="002E6916">
      <w:pPr>
        <w:spacing w:line="360" w:lineRule="auto"/>
        <w:ind w:left="360"/>
        <w:jc w:val="both"/>
        <w:rPr>
          <w:rFonts w:ascii="Arial" w:hAnsi="Arial" w:cs="Arial"/>
          <w:b/>
        </w:rPr>
      </w:pPr>
    </w:p>
    <w:p w:rsidR="00950F8D" w:rsidRDefault="00950F8D" w:rsidP="002E6916">
      <w:pPr>
        <w:spacing w:line="360" w:lineRule="auto"/>
        <w:ind w:left="360"/>
        <w:jc w:val="both"/>
        <w:rPr>
          <w:rFonts w:ascii="Arial" w:hAnsi="Arial" w:cs="Arial"/>
          <w:b/>
        </w:rPr>
      </w:pPr>
    </w:p>
    <w:p w:rsidR="00950F8D" w:rsidRPr="003F2DD2" w:rsidRDefault="00950F8D" w:rsidP="002E6916">
      <w:pPr>
        <w:spacing w:line="360" w:lineRule="auto"/>
        <w:ind w:left="360"/>
        <w:jc w:val="both"/>
        <w:rPr>
          <w:rFonts w:ascii="Arial" w:hAnsi="Arial" w:cs="Arial"/>
          <w:b/>
        </w:rPr>
      </w:pPr>
      <w:r w:rsidRPr="003F2DD2">
        <w:rPr>
          <w:rFonts w:ascii="Arial" w:hAnsi="Arial" w:cs="Arial"/>
          <w:b/>
        </w:rPr>
        <w:t>Beban / Pengeluaran BLU (non APBN)</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Beban / pengeluaran yang dibayar tunai (sdh keluar dari rekening rektor) bersamaan / hampir bersamaan dengan kontra prestasi yang secara penuh diterima, misal : pembayaran honor, dsb.</w:t>
      </w:r>
    </w:p>
    <w:p w:rsidR="00950F8D" w:rsidRPr="003F2DD2" w:rsidRDefault="00950F8D" w:rsidP="002E6916">
      <w:pPr>
        <w:spacing w:line="360" w:lineRule="auto"/>
        <w:ind w:left="1800" w:hanging="1080"/>
        <w:jc w:val="both"/>
        <w:rPr>
          <w:rFonts w:ascii="Arial" w:hAnsi="Arial" w:cs="Arial"/>
        </w:rPr>
      </w:pPr>
      <w:r w:rsidRPr="003F2DD2">
        <w:rPr>
          <w:rFonts w:ascii="Arial" w:hAnsi="Arial" w:cs="Arial"/>
          <w:b/>
          <w:i/>
        </w:rPr>
        <w:t xml:space="preserve">Konversi </w:t>
      </w:r>
      <w:r w:rsidRPr="003F2DD2">
        <w:rPr>
          <w:rFonts w:ascii="Arial" w:hAnsi="Arial" w:cs="Arial"/>
        </w:rPr>
        <w:t xml:space="preserve">: diakui sebesar kas yg dibayarkan, dicatat dalam SAI setelah ada SPM &amp; SP2D pengesahan dari KPPN.   </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Beban / pengeluaran yang dibayar tunai (sdh keluar dari rekening rektor) namun kontra prestasi belum secara penuh diterima, misal : pembayaran sewa untuk satu tahun</w:t>
      </w:r>
    </w:p>
    <w:p w:rsidR="00950F8D" w:rsidRPr="003F2DD2" w:rsidRDefault="00950F8D" w:rsidP="002E6916">
      <w:pPr>
        <w:spacing w:line="360" w:lineRule="auto"/>
        <w:ind w:left="1800" w:hanging="1080"/>
        <w:jc w:val="both"/>
        <w:rPr>
          <w:rFonts w:ascii="Arial" w:hAnsi="Arial" w:cs="Arial"/>
        </w:rPr>
      </w:pPr>
      <w:r w:rsidRPr="003F2DD2">
        <w:rPr>
          <w:rFonts w:ascii="Arial" w:hAnsi="Arial" w:cs="Arial"/>
          <w:b/>
          <w:i/>
        </w:rPr>
        <w:t xml:space="preserve">Konversi </w:t>
      </w:r>
      <w:r w:rsidRPr="003F2DD2">
        <w:rPr>
          <w:rFonts w:ascii="Arial" w:hAnsi="Arial" w:cs="Arial"/>
        </w:rPr>
        <w:t>: diakui sebesar kas yg dibayarkan, dicatat dalam SAI setelah ada SPM &amp; SP2D pengesahan dari KPPN.</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Beban / pengeluaran yang belum dibayar secara tunai (blm keluar dari rekening rektor) namun kontra prestasi sudah diterima secara penuh, misal : HR mengajar semester Gasal namun baru akan diterimakan dalam semester Genap (semester berikutnya)”.</w:t>
      </w:r>
    </w:p>
    <w:p w:rsidR="00950F8D" w:rsidRPr="003F2DD2" w:rsidRDefault="00950F8D" w:rsidP="002E6916">
      <w:pPr>
        <w:spacing w:line="360" w:lineRule="auto"/>
        <w:ind w:left="1800" w:hanging="1080"/>
        <w:jc w:val="both"/>
        <w:rPr>
          <w:rFonts w:ascii="Arial" w:hAnsi="Arial" w:cs="Arial"/>
        </w:rPr>
      </w:pPr>
      <w:r w:rsidRPr="003F2DD2">
        <w:rPr>
          <w:rFonts w:ascii="Arial" w:hAnsi="Arial" w:cs="Arial"/>
          <w:b/>
          <w:i/>
        </w:rPr>
        <w:lastRenderedPageBreak/>
        <w:t xml:space="preserve">Konversi </w:t>
      </w:r>
      <w:r w:rsidRPr="003F2DD2">
        <w:rPr>
          <w:rFonts w:ascii="Arial" w:hAnsi="Arial" w:cs="Arial"/>
        </w:rPr>
        <w:t>: tidak dicatat dalam SAI (krn SAI basis kas)</w:t>
      </w:r>
    </w:p>
    <w:p w:rsidR="00950F8D" w:rsidRPr="003F2DD2" w:rsidRDefault="00950F8D" w:rsidP="00950F8D">
      <w:pPr>
        <w:numPr>
          <w:ilvl w:val="0"/>
          <w:numId w:val="90"/>
        </w:numPr>
        <w:tabs>
          <w:tab w:val="clear" w:pos="1080"/>
        </w:tabs>
        <w:spacing w:after="0" w:line="360" w:lineRule="auto"/>
        <w:ind w:left="720"/>
        <w:jc w:val="both"/>
        <w:rPr>
          <w:rFonts w:ascii="Arial" w:hAnsi="Arial" w:cs="Arial"/>
        </w:rPr>
      </w:pPr>
      <w:r w:rsidRPr="003F2DD2">
        <w:rPr>
          <w:rFonts w:ascii="Arial" w:hAnsi="Arial" w:cs="Arial"/>
        </w:rPr>
        <w:t>Beban / pengeluaran yang tidak ada arus keluar kas, misal : depresiasi, amortisasi, dsb.  Tidak diakui dlm SAI</w:t>
      </w:r>
    </w:p>
    <w:p w:rsidR="00950F8D" w:rsidRPr="003F2DD2" w:rsidRDefault="00950F8D" w:rsidP="002E6916">
      <w:pPr>
        <w:spacing w:line="360" w:lineRule="auto"/>
        <w:ind w:left="360" w:firstLine="360"/>
        <w:jc w:val="both"/>
        <w:rPr>
          <w:rFonts w:ascii="Arial" w:hAnsi="Arial" w:cs="Arial"/>
        </w:rPr>
      </w:pPr>
      <w:r w:rsidRPr="003F2DD2">
        <w:rPr>
          <w:rFonts w:ascii="Arial" w:hAnsi="Arial" w:cs="Arial"/>
          <w:b/>
          <w:i/>
        </w:rPr>
        <w:t xml:space="preserve">Konversi </w:t>
      </w:r>
      <w:r w:rsidRPr="003F2DD2">
        <w:rPr>
          <w:rFonts w:ascii="Arial" w:hAnsi="Arial" w:cs="Arial"/>
        </w:rPr>
        <w:t>: tidak diakui dalam SAI (krn SAI basis kas)</w:t>
      </w:r>
    </w:p>
    <w:p w:rsidR="00950F8D" w:rsidRPr="003F2DD2" w:rsidRDefault="00950F8D" w:rsidP="002E6916">
      <w:pPr>
        <w:spacing w:line="360" w:lineRule="auto"/>
        <w:ind w:left="360" w:firstLine="360"/>
        <w:jc w:val="both"/>
        <w:rPr>
          <w:rFonts w:ascii="Arial" w:hAnsi="Arial" w:cs="Arial"/>
        </w:rPr>
      </w:pPr>
    </w:p>
    <w:p w:rsidR="00950F8D" w:rsidRPr="003F2DD2" w:rsidRDefault="00950F8D" w:rsidP="002E6916">
      <w:pPr>
        <w:spacing w:line="360" w:lineRule="auto"/>
        <w:jc w:val="both"/>
        <w:rPr>
          <w:rFonts w:ascii="Arial" w:hAnsi="Arial" w:cs="Arial"/>
          <w:b/>
        </w:rPr>
      </w:pPr>
      <w:r w:rsidRPr="003F2DD2">
        <w:rPr>
          <w:rFonts w:ascii="Arial" w:hAnsi="Arial" w:cs="Arial"/>
          <w:b/>
        </w:rPr>
        <w:t>3. Macam dan periode Penyampaian Laporan</w:t>
      </w:r>
    </w:p>
    <w:p w:rsidR="00950F8D" w:rsidRPr="003F2DD2" w:rsidRDefault="00950F8D" w:rsidP="00950F8D">
      <w:pPr>
        <w:numPr>
          <w:ilvl w:val="0"/>
          <w:numId w:val="91"/>
        </w:numPr>
        <w:spacing w:after="0" w:line="360" w:lineRule="auto"/>
        <w:jc w:val="both"/>
        <w:rPr>
          <w:rFonts w:ascii="Arial" w:hAnsi="Arial" w:cs="Arial"/>
        </w:rPr>
      </w:pPr>
      <w:r w:rsidRPr="003F2DD2">
        <w:rPr>
          <w:rFonts w:ascii="Arial" w:hAnsi="Arial" w:cs="Arial"/>
        </w:rPr>
        <w:t>Direkonsiliasi dgn KPPN / triwulan</w:t>
      </w:r>
    </w:p>
    <w:p w:rsidR="00950F8D" w:rsidRPr="003F2DD2" w:rsidRDefault="00950F8D" w:rsidP="00950F8D">
      <w:pPr>
        <w:numPr>
          <w:ilvl w:val="0"/>
          <w:numId w:val="91"/>
        </w:numPr>
        <w:spacing w:after="0" w:line="360" w:lineRule="auto"/>
        <w:jc w:val="both"/>
        <w:rPr>
          <w:rFonts w:ascii="Arial" w:hAnsi="Arial" w:cs="Arial"/>
          <w:lang w:val="sv-SE"/>
        </w:rPr>
      </w:pPr>
      <w:r w:rsidRPr="003F2DD2">
        <w:rPr>
          <w:rFonts w:ascii="Arial" w:hAnsi="Arial" w:cs="Arial"/>
          <w:lang w:val="sv-SE"/>
        </w:rPr>
        <w:t>Dikirim ke UAPPA-E1</w:t>
      </w:r>
    </w:p>
    <w:p w:rsidR="00950F8D" w:rsidRPr="003F2DD2" w:rsidRDefault="00950F8D" w:rsidP="002E6916">
      <w:pPr>
        <w:spacing w:line="360" w:lineRule="auto"/>
        <w:jc w:val="both"/>
        <w:rPr>
          <w:rFonts w:ascii="Arial" w:hAnsi="Arial" w:cs="Arial"/>
        </w:rPr>
      </w:pPr>
      <w:r w:rsidRPr="003F2DD2">
        <w:rPr>
          <w:rFonts w:ascii="Arial" w:hAnsi="Arial" w:cs="Arial"/>
          <w:lang w:val="sv-SE"/>
        </w:rPr>
        <w:tab/>
      </w:r>
      <w:r w:rsidRPr="003F2DD2">
        <w:rPr>
          <w:rFonts w:ascii="Arial" w:hAnsi="Arial" w:cs="Arial"/>
        </w:rPr>
        <w:t>(-) ADK / bln</w:t>
      </w:r>
    </w:p>
    <w:p w:rsidR="00950F8D" w:rsidRPr="003F2DD2" w:rsidRDefault="00950F8D" w:rsidP="002E6916">
      <w:pPr>
        <w:spacing w:line="360" w:lineRule="auto"/>
        <w:jc w:val="both"/>
        <w:rPr>
          <w:rFonts w:ascii="Arial" w:hAnsi="Arial" w:cs="Arial"/>
          <w:lang w:val="sv-SE"/>
        </w:rPr>
      </w:pPr>
      <w:r w:rsidRPr="003F2DD2">
        <w:rPr>
          <w:rFonts w:ascii="Arial" w:hAnsi="Arial" w:cs="Arial"/>
          <w:lang w:val="sv-SE"/>
        </w:rPr>
        <w:tab/>
        <w:t>(-) LRA + Neraca / triwulan</w:t>
      </w:r>
    </w:p>
    <w:p w:rsidR="00950F8D" w:rsidRPr="003F2DD2" w:rsidRDefault="00950F8D" w:rsidP="002E6916">
      <w:pPr>
        <w:spacing w:line="360" w:lineRule="auto"/>
        <w:jc w:val="both"/>
        <w:rPr>
          <w:rFonts w:ascii="Arial" w:hAnsi="Arial" w:cs="Arial"/>
          <w:lang w:val="sv-SE"/>
        </w:rPr>
      </w:pPr>
      <w:r w:rsidRPr="003F2DD2">
        <w:rPr>
          <w:rFonts w:ascii="Arial" w:hAnsi="Arial" w:cs="Arial"/>
          <w:lang w:val="sv-SE"/>
        </w:rPr>
        <w:tab/>
        <w:t>(-) LRA+Neraca+CALK+</w:t>
      </w:r>
      <w:r w:rsidRPr="003F2DD2">
        <w:rPr>
          <w:rFonts w:ascii="Arial" w:hAnsi="Arial" w:cs="Arial"/>
          <w:bCs/>
          <w:lang w:val="sv-SE"/>
        </w:rPr>
        <w:t xml:space="preserve">Lap Keu (sesuai SaAK) </w:t>
      </w:r>
      <w:r w:rsidRPr="003F2DD2">
        <w:rPr>
          <w:rFonts w:ascii="Arial" w:hAnsi="Arial" w:cs="Arial"/>
          <w:lang w:val="sv-SE"/>
        </w:rPr>
        <w:t>/ semester</w:t>
      </w:r>
    </w:p>
    <w:p w:rsidR="00950F8D" w:rsidRPr="003F2DD2" w:rsidRDefault="00950F8D" w:rsidP="002E6916">
      <w:pPr>
        <w:spacing w:line="360" w:lineRule="auto"/>
        <w:jc w:val="both"/>
        <w:rPr>
          <w:rFonts w:ascii="Arial" w:hAnsi="Arial" w:cs="Arial"/>
          <w:b/>
        </w:rPr>
      </w:pPr>
    </w:p>
    <w:p w:rsidR="00950F8D" w:rsidRPr="003F2DD2" w:rsidRDefault="00950F8D" w:rsidP="002E6916">
      <w:pPr>
        <w:spacing w:line="360" w:lineRule="auto"/>
        <w:ind w:left="360" w:hanging="360"/>
        <w:jc w:val="both"/>
        <w:rPr>
          <w:rFonts w:ascii="Arial" w:hAnsi="Arial" w:cs="Arial"/>
          <w:b/>
          <w:lang w:val="sv-SE"/>
        </w:rPr>
      </w:pPr>
      <w:r w:rsidRPr="003F2DD2">
        <w:rPr>
          <w:rFonts w:ascii="Arial" w:hAnsi="Arial" w:cs="Arial"/>
          <w:b/>
          <w:lang w:val="sv-SE"/>
        </w:rPr>
        <w:t xml:space="preserve">4. Langkah–Langkah Yang Harus Ditempuh Dalam Pengkonversian </w:t>
      </w:r>
    </w:p>
    <w:p w:rsidR="00950F8D" w:rsidRPr="003F2DD2" w:rsidRDefault="00950F8D" w:rsidP="00950F8D">
      <w:pPr>
        <w:numPr>
          <w:ilvl w:val="0"/>
          <w:numId w:val="95"/>
        </w:numPr>
        <w:spacing w:after="0" w:line="360" w:lineRule="auto"/>
        <w:jc w:val="both"/>
        <w:rPr>
          <w:rFonts w:ascii="Arial" w:hAnsi="Arial" w:cs="Arial"/>
          <w:lang w:val="sv-SE"/>
        </w:rPr>
      </w:pPr>
      <w:r w:rsidRPr="003F2DD2">
        <w:rPr>
          <w:rFonts w:ascii="Arial" w:hAnsi="Arial" w:cs="Arial"/>
          <w:b/>
          <w:lang w:val="sv-SE"/>
        </w:rPr>
        <w:t xml:space="preserve">Bagi BLU yang </w:t>
      </w:r>
      <w:r w:rsidRPr="003F2DD2">
        <w:rPr>
          <w:rFonts w:ascii="Arial" w:hAnsi="Arial" w:cs="Arial"/>
          <w:b/>
          <w:u w:val="single"/>
          <w:lang w:val="sv-SE"/>
        </w:rPr>
        <w:t>BELUM melakukan pengesahan kepada KPPN</w:t>
      </w:r>
      <w:r w:rsidRPr="003F2DD2">
        <w:rPr>
          <w:rFonts w:ascii="Arial" w:hAnsi="Arial" w:cs="Arial"/>
          <w:b/>
          <w:lang w:val="sv-SE"/>
        </w:rPr>
        <w:t xml:space="preserve"> atas pendapatan dan belanja yang bersumber dari pendapatan BLU, harus melakukan langkah-langkah sebagai berikut</w:t>
      </w:r>
      <w:r w:rsidRPr="003F2DD2">
        <w:rPr>
          <w:rFonts w:ascii="Arial" w:hAnsi="Arial" w:cs="Arial"/>
          <w:lang w:val="sv-SE"/>
        </w:rPr>
        <w:t xml:space="preserve"> (SE Ditjen PBN nomor: S-32/PB.7/2008) :</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sv-SE"/>
        </w:rPr>
      </w:pPr>
      <w:r w:rsidRPr="003F2DD2">
        <w:rPr>
          <w:rFonts w:ascii="Arial" w:hAnsi="Arial" w:cs="Arial"/>
          <w:lang w:val="sv-SE"/>
        </w:rPr>
        <w:t>Melakukan koreksi terhadap mata anggaran pendapatan dan belanja yang terdapat dalam SPM pengesahan yang telah dibukukan, berdasarkan mata anggaran yang terdapat dalam BAS, sesuai Perdirjen PN No.67/PB/2007, yang kemudian mengacu pada PMK No:91/PMK.05/2007 sesuai dengan surat dari Ditjen Perbendaharaan No: S-230/PB.7/2008 tgl 15 April 2008.</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sv-SE"/>
        </w:rPr>
      </w:pPr>
      <w:r w:rsidRPr="003F2DD2">
        <w:rPr>
          <w:rFonts w:ascii="Arial" w:hAnsi="Arial" w:cs="Arial"/>
          <w:lang w:val="sv-SE"/>
        </w:rPr>
        <w:t>Membuat SPM pengesahan yang telah dikoreksi, disertai dengan surat pernyataan tanggung jawab mutlak kepada KPPN pemroses.</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sv-SE"/>
        </w:rPr>
      </w:pPr>
      <w:r w:rsidRPr="003F2DD2">
        <w:rPr>
          <w:rFonts w:ascii="Arial" w:hAnsi="Arial" w:cs="Arial"/>
          <w:lang w:val="sv-SE"/>
        </w:rPr>
        <w:t>Menyusun laporan keuangan BLU yang akan dikonsolidasikan dengan laporan keuangan KL dengan menggunkan aplikasi SAKPA.</w:t>
      </w:r>
    </w:p>
    <w:p w:rsidR="00950F8D" w:rsidRPr="003F2DD2" w:rsidRDefault="00950F8D" w:rsidP="002E6916">
      <w:pPr>
        <w:spacing w:line="360" w:lineRule="auto"/>
        <w:jc w:val="both"/>
        <w:rPr>
          <w:rFonts w:ascii="Arial" w:hAnsi="Arial" w:cs="Arial"/>
          <w:lang w:val="sv-SE"/>
        </w:rPr>
      </w:pPr>
    </w:p>
    <w:p w:rsidR="00950F8D" w:rsidRPr="003F2DD2" w:rsidRDefault="00950F8D" w:rsidP="00950F8D">
      <w:pPr>
        <w:numPr>
          <w:ilvl w:val="0"/>
          <w:numId w:val="95"/>
        </w:numPr>
        <w:spacing w:after="0" w:line="360" w:lineRule="auto"/>
        <w:jc w:val="both"/>
        <w:rPr>
          <w:rFonts w:ascii="Arial" w:hAnsi="Arial" w:cs="Arial"/>
          <w:lang w:val="sv-SE"/>
        </w:rPr>
      </w:pPr>
      <w:r w:rsidRPr="003F2DD2">
        <w:rPr>
          <w:rFonts w:ascii="Arial" w:hAnsi="Arial" w:cs="Arial"/>
          <w:b/>
          <w:lang w:val="sv-SE"/>
        </w:rPr>
        <w:t xml:space="preserve">Bagi BLU yang </w:t>
      </w:r>
      <w:r w:rsidRPr="003F2DD2">
        <w:rPr>
          <w:rFonts w:ascii="Arial" w:hAnsi="Arial" w:cs="Arial"/>
          <w:b/>
          <w:u w:val="single"/>
          <w:lang w:val="sv-SE"/>
        </w:rPr>
        <w:t>SUDAH melakukan pengesahan kepada KPPN</w:t>
      </w:r>
      <w:r w:rsidRPr="003F2DD2">
        <w:rPr>
          <w:rFonts w:ascii="Arial" w:hAnsi="Arial" w:cs="Arial"/>
          <w:b/>
          <w:lang w:val="sv-SE"/>
        </w:rPr>
        <w:t xml:space="preserve"> atas pendapatan dan belanja yang bersumber dari pendapatan BLU, harus melakukan langkah-langkah sebagai berikut</w:t>
      </w:r>
      <w:r w:rsidRPr="003F2DD2">
        <w:rPr>
          <w:rFonts w:ascii="Arial" w:hAnsi="Arial" w:cs="Arial"/>
          <w:lang w:val="sv-SE"/>
        </w:rPr>
        <w:t xml:space="preserve"> (SE Ditjen PBN nomor: S-32/PB.7/2008) :</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es-ES"/>
        </w:rPr>
      </w:pPr>
      <w:r w:rsidRPr="003F2DD2">
        <w:rPr>
          <w:rFonts w:ascii="Arial" w:hAnsi="Arial" w:cs="Arial"/>
          <w:lang w:val="es-ES"/>
        </w:rPr>
        <w:t xml:space="preserve">Melakukan konversi terhadap pendapatan dan belanja BLU dari awal tahun (yg dilakukan secara </w:t>
      </w:r>
      <w:r w:rsidRPr="003F2DD2">
        <w:rPr>
          <w:rFonts w:ascii="Arial" w:hAnsi="Arial" w:cs="Arial"/>
          <w:i/>
          <w:lang w:val="es-ES"/>
        </w:rPr>
        <w:t>cash basis</w:t>
      </w:r>
      <w:r w:rsidRPr="003F2DD2">
        <w:rPr>
          <w:rFonts w:ascii="Arial" w:hAnsi="Arial" w:cs="Arial"/>
          <w:lang w:val="es-ES"/>
        </w:rPr>
        <w:t xml:space="preserve">) berdasarkan mata anggaran yang terdapat dalam </w:t>
      </w:r>
      <w:r w:rsidRPr="003F2DD2">
        <w:rPr>
          <w:rFonts w:ascii="Arial" w:hAnsi="Arial" w:cs="Arial"/>
          <w:lang w:val="es-ES"/>
        </w:rPr>
        <w:lastRenderedPageBreak/>
        <w:t>BAS, sesuai Perdirjen PN No.67/PB/2007, yang kemudian mengacu pada PMK No:91/PMK.05/2007 sesuai dengan surat dari Ditjen Perbendaharaan No: S-230/PB.7/2008 tgl 15 April 2008.</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es-ES"/>
        </w:rPr>
      </w:pPr>
      <w:r w:rsidRPr="003F2DD2">
        <w:rPr>
          <w:rFonts w:ascii="Arial" w:hAnsi="Arial" w:cs="Arial"/>
          <w:lang w:val="es-ES"/>
        </w:rPr>
        <w:t>Membuat SPM pengesahan untuk disampaikan kepada KPPN</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es-ES"/>
        </w:rPr>
      </w:pPr>
      <w:r w:rsidRPr="003F2DD2">
        <w:rPr>
          <w:rFonts w:ascii="Arial" w:hAnsi="Arial" w:cs="Arial"/>
          <w:lang w:val="es-ES"/>
        </w:rPr>
        <w:t>Membuat Memo pengesahan terhadap saldo awal kas BLU untuk disampaikan kepada KPPN</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es-ES"/>
        </w:rPr>
      </w:pPr>
      <w:r w:rsidRPr="003F2DD2">
        <w:rPr>
          <w:rFonts w:ascii="Arial" w:hAnsi="Arial" w:cs="Arial"/>
          <w:lang w:val="es-ES"/>
        </w:rPr>
        <w:t>KPPN akan menerbitkan SP2D pengesahan terhadap SPM pengesahan dan membukukan saldo kas BLU berdasarkan Memo penyesuaian yang diterima dari satker BLU, menggunakan aplikasi SP2D.</w:t>
      </w: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es-ES"/>
        </w:rPr>
      </w:pPr>
      <w:r w:rsidRPr="003F2DD2">
        <w:rPr>
          <w:rFonts w:ascii="Arial" w:hAnsi="Arial" w:cs="Arial"/>
          <w:lang w:val="es-ES"/>
        </w:rPr>
        <w:t>Menyusun laporan keuangan BLU yang akan dikonsolidasikan dengan laporan keuangan KL dengan menggunkan aplikasi SAKPA.</w:t>
      </w:r>
    </w:p>
    <w:p w:rsidR="00950F8D" w:rsidRPr="003F2DD2" w:rsidRDefault="00950F8D" w:rsidP="00950F8D">
      <w:pPr>
        <w:numPr>
          <w:ilvl w:val="0"/>
          <w:numId w:val="95"/>
        </w:numPr>
        <w:spacing w:after="0" w:line="360" w:lineRule="auto"/>
        <w:jc w:val="both"/>
        <w:rPr>
          <w:rFonts w:ascii="Arial" w:hAnsi="Arial" w:cs="Arial"/>
          <w:b/>
          <w:lang w:val="es-ES"/>
        </w:rPr>
      </w:pPr>
      <w:r w:rsidRPr="003F2DD2">
        <w:rPr>
          <w:rFonts w:ascii="Arial" w:hAnsi="Arial" w:cs="Arial"/>
          <w:b/>
          <w:lang w:val="es-ES"/>
        </w:rPr>
        <w:t xml:space="preserve">Menetapkan Saldo Awal Kas BLU </w:t>
      </w:r>
    </w:p>
    <w:p w:rsidR="00950F8D" w:rsidRPr="003F2DD2" w:rsidRDefault="00950F8D" w:rsidP="00950F8D">
      <w:pPr>
        <w:numPr>
          <w:ilvl w:val="0"/>
          <w:numId w:val="97"/>
        </w:numPr>
        <w:tabs>
          <w:tab w:val="clear" w:pos="1437"/>
        </w:tabs>
        <w:spacing w:after="0" w:line="360" w:lineRule="auto"/>
        <w:ind w:left="1080"/>
        <w:jc w:val="both"/>
        <w:rPr>
          <w:rFonts w:ascii="Arial" w:hAnsi="Arial" w:cs="Arial"/>
          <w:lang w:val="es-ES"/>
        </w:rPr>
      </w:pPr>
      <w:r w:rsidRPr="003F2DD2">
        <w:rPr>
          <w:rFonts w:ascii="Arial" w:hAnsi="Arial" w:cs="Arial"/>
          <w:lang w:val="es-ES"/>
        </w:rPr>
        <w:t xml:space="preserve">Berdasar Perdirjen PN No: PER-67/PB/2007 tentang Tata Cara Pengintegrasian Laporan Keuangan BLU, pembukuan Saldo Awal Kas di </w:t>
      </w:r>
      <w:proofErr w:type="gramStart"/>
      <w:r w:rsidRPr="003F2DD2">
        <w:rPr>
          <w:rFonts w:ascii="Arial" w:hAnsi="Arial" w:cs="Arial"/>
          <w:lang w:val="es-ES"/>
        </w:rPr>
        <w:t>BLU ,</w:t>
      </w:r>
      <w:proofErr w:type="gramEnd"/>
      <w:r w:rsidRPr="003F2DD2">
        <w:rPr>
          <w:rFonts w:ascii="Arial" w:hAnsi="Arial" w:cs="Arial"/>
          <w:lang w:val="es-ES"/>
        </w:rPr>
        <w:t xml:space="preserve"> dilakukan melalui Memo Penyesuaian (MP) yang disahkan oleh KPPN, sehingga setiap pembukuan Saldo Awal Kas BLU yang merupakan surplus pendapatan BLU tahun sebelumnya akan mempengaruhi secara otomatis pembukuan KPPN.</w:t>
      </w:r>
    </w:p>
    <w:p w:rsidR="00950F8D" w:rsidRPr="003F2DD2" w:rsidRDefault="00950F8D" w:rsidP="00950F8D">
      <w:pPr>
        <w:numPr>
          <w:ilvl w:val="0"/>
          <w:numId w:val="97"/>
        </w:numPr>
        <w:tabs>
          <w:tab w:val="clear" w:pos="1437"/>
        </w:tabs>
        <w:spacing w:after="0" w:line="360" w:lineRule="auto"/>
        <w:ind w:left="1080"/>
        <w:jc w:val="both"/>
        <w:rPr>
          <w:rFonts w:ascii="Arial" w:hAnsi="Arial" w:cs="Arial"/>
          <w:lang w:val="es-ES"/>
        </w:rPr>
      </w:pPr>
      <w:r w:rsidRPr="003F2DD2">
        <w:rPr>
          <w:rFonts w:ascii="Arial" w:hAnsi="Arial" w:cs="Arial"/>
          <w:lang w:val="es-ES"/>
        </w:rPr>
        <w:t>Pembukuan Saldo Awal Kas di BLU, sebagaimana dimaksud di atas dilakukan dengan mekanisme sebagai berikut :</w:t>
      </w:r>
    </w:p>
    <w:p w:rsidR="00950F8D" w:rsidRPr="003F2DD2" w:rsidRDefault="00950F8D" w:rsidP="00950F8D">
      <w:pPr>
        <w:numPr>
          <w:ilvl w:val="0"/>
          <w:numId w:val="98"/>
        </w:numPr>
        <w:spacing w:after="0" w:line="360" w:lineRule="auto"/>
        <w:jc w:val="both"/>
        <w:rPr>
          <w:rFonts w:ascii="Arial" w:hAnsi="Arial" w:cs="Arial"/>
          <w:lang w:val="es-ES"/>
        </w:rPr>
      </w:pPr>
      <w:r w:rsidRPr="003F2DD2">
        <w:rPr>
          <w:rFonts w:ascii="Arial" w:hAnsi="Arial" w:cs="Arial"/>
          <w:lang w:val="es-ES"/>
        </w:rPr>
        <w:t>Pembukuan Saldo Awal Kas di BLU yang telah mengesahkan pendapatan dan belanja BLU yang bersumber dari PNBP s.d triwulan IV TA.2008, maka Saldo Awal Kas BLU pada SPM Pengesahan triwulan I TA 2009 adalah sebesar Saldo Dana Lancar BLU yang tercantum pada SP2D Pengesahan triwulan IV TA 2008.</w:t>
      </w:r>
    </w:p>
    <w:p w:rsidR="00950F8D" w:rsidRPr="003F2DD2" w:rsidRDefault="00950F8D" w:rsidP="00950F8D">
      <w:pPr>
        <w:numPr>
          <w:ilvl w:val="0"/>
          <w:numId w:val="98"/>
        </w:numPr>
        <w:spacing w:after="0" w:line="360" w:lineRule="auto"/>
        <w:jc w:val="both"/>
        <w:rPr>
          <w:rFonts w:ascii="Arial" w:hAnsi="Arial" w:cs="Arial"/>
          <w:lang w:val="es-ES"/>
        </w:rPr>
      </w:pPr>
      <w:r w:rsidRPr="003F2DD2">
        <w:rPr>
          <w:rFonts w:ascii="Arial" w:hAnsi="Arial" w:cs="Arial"/>
          <w:lang w:val="es-ES"/>
        </w:rPr>
        <w:t>Bagi satker BLU yang belum mengesahkan pendapatan dan belanja BLU yang bersumber dari pendapatan BLU (PNBP) sd triwulan IV TA 2008 maka saldo Awal kas BLU pada SPM Pengesahan triwulan I TA 2009 adalah saldo kas yang berasal dari surplus tahun sebelumnya sebagaimana tercantum dalam Neraca berdasar SAP per 31 Desember 2008.</w:t>
      </w:r>
    </w:p>
    <w:p w:rsidR="00950F8D" w:rsidRPr="003F2DD2" w:rsidRDefault="00950F8D" w:rsidP="00950F8D">
      <w:pPr>
        <w:numPr>
          <w:ilvl w:val="0"/>
          <w:numId w:val="98"/>
        </w:numPr>
        <w:spacing w:after="0" w:line="360" w:lineRule="auto"/>
        <w:jc w:val="both"/>
        <w:rPr>
          <w:rFonts w:ascii="Arial" w:hAnsi="Arial" w:cs="Arial"/>
          <w:lang w:val="es-ES"/>
        </w:rPr>
      </w:pPr>
      <w:r w:rsidRPr="003F2DD2">
        <w:rPr>
          <w:rFonts w:ascii="Arial" w:hAnsi="Arial" w:cs="Arial"/>
          <w:lang w:val="es-ES"/>
        </w:rPr>
        <w:t>Satker BLU menyampaikan Saldo Awal Kas BLU kepada KPPN dengan dokumen MP yang dilampiri :</w:t>
      </w:r>
    </w:p>
    <w:p w:rsidR="00950F8D" w:rsidRPr="003F2DD2" w:rsidRDefault="00950F8D" w:rsidP="00950F8D">
      <w:pPr>
        <w:numPr>
          <w:ilvl w:val="1"/>
          <w:numId w:val="98"/>
        </w:numPr>
        <w:tabs>
          <w:tab w:val="clear" w:pos="2157"/>
        </w:tabs>
        <w:spacing w:after="0" w:line="360" w:lineRule="auto"/>
        <w:ind w:left="1800"/>
        <w:jc w:val="both"/>
        <w:rPr>
          <w:rFonts w:ascii="Arial" w:hAnsi="Arial" w:cs="Arial"/>
          <w:lang w:val="es-ES"/>
        </w:rPr>
      </w:pPr>
      <w:r w:rsidRPr="003F2DD2">
        <w:rPr>
          <w:rFonts w:ascii="Arial" w:hAnsi="Arial" w:cs="Arial"/>
          <w:lang w:val="es-ES"/>
        </w:rPr>
        <w:t>Surat Pernyataan Tanggung Jawab (SPTJ) Saldo Awal (contoh terlampir).</w:t>
      </w:r>
    </w:p>
    <w:p w:rsidR="00950F8D" w:rsidRPr="003F2DD2" w:rsidRDefault="00950F8D" w:rsidP="00950F8D">
      <w:pPr>
        <w:numPr>
          <w:ilvl w:val="1"/>
          <w:numId w:val="98"/>
        </w:numPr>
        <w:tabs>
          <w:tab w:val="clear" w:pos="2157"/>
        </w:tabs>
        <w:spacing w:after="0" w:line="360" w:lineRule="auto"/>
        <w:ind w:left="1800"/>
        <w:jc w:val="both"/>
        <w:rPr>
          <w:rFonts w:ascii="Arial" w:hAnsi="Arial" w:cs="Arial"/>
          <w:lang w:val="sv-SE"/>
        </w:rPr>
      </w:pPr>
      <w:r w:rsidRPr="003F2DD2">
        <w:rPr>
          <w:rFonts w:ascii="Arial" w:hAnsi="Arial" w:cs="Arial"/>
          <w:lang w:val="sv-SE"/>
        </w:rPr>
        <w:t>Berita Acara Pemeriksaan Kas dan Register Penutupan Kas Bendahara Pengeluaran dan Bendahara Penerimaan.</w:t>
      </w:r>
    </w:p>
    <w:p w:rsidR="00950F8D" w:rsidRPr="003F2DD2" w:rsidRDefault="00950F8D" w:rsidP="00950F8D">
      <w:pPr>
        <w:numPr>
          <w:ilvl w:val="1"/>
          <w:numId w:val="98"/>
        </w:numPr>
        <w:tabs>
          <w:tab w:val="clear" w:pos="2157"/>
        </w:tabs>
        <w:spacing w:after="0" w:line="360" w:lineRule="auto"/>
        <w:ind w:left="1800"/>
        <w:jc w:val="both"/>
        <w:rPr>
          <w:rFonts w:ascii="Arial" w:hAnsi="Arial" w:cs="Arial"/>
          <w:lang w:val="sv-SE"/>
        </w:rPr>
      </w:pPr>
      <w:r w:rsidRPr="003F2DD2">
        <w:rPr>
          <w:rFonts w:ascii="Arial" w:hAnsi="Arial" w:cs="Arial"/>
          <w:lang w:val="sv-SE"/>
        </w:rPr>
        <w:t>Rekening Koran per 31 Desember Tahun Anggaran yang lalu.</w:t>
      </w:r>
    </w:p>
    <w:p w:rsidR="00950F8D" w:rsidRPr="003F2DD2" w:rsidRDefault="00950F8D" w:rsidP="00950F8D">
      <w:pPr>
        <w:numPr>
          <w:ilvl w:val="1"/>
          <w:numId w:val="98"/>
        </w:numPr>
        <w:tabs>
          <w:tab w:val="clear" w:pos="2157"/>
        </w:tabs>
        <w:spacing w:after="0" w:line="360" w:lineRule="auto"/>
        <w:ind w:left="1800"/>
        <w:jc w:val="both"/>
        <w:rPr>
          <w:rFonts w:ascii="Arial" w:hAnsi="Arial" w:cs="Arial"/>
          <w:lang w:val="sv-SE"/>
        </w:rPr>
      </w:pPr>
      <w:r w:rsidRPr="003F2DD2">
        <w:rPr>
          <w:rFonts w:ascii="Arial" w:hAnsi="Arial" w:cs="Arial"/>
          <w:lang w:val="sv-SE"/>
        </w:rPr>
        <w:t>Neraca per 31 Desember TA yang lalu berdasar SAP, bila telah tersusun.</w:t>
      </w:r>
    </w:p>
    <w:p w:rsidR="00950F8D" w:rsidRPr="003F2DD2" w:rsidRDefault="00950F8D" w:rsidP="00950F8D">
      <w:pPr>
        <w:numPr>
          <w:ilvl w:val="2"/>
          <w:numId w:val="98"/>
        </w:numPr>
        <w:tabs>
          <w:tab w:val="clear" w:pos="2877"/>
          <w:tab w:val="num" w:pos="-6240"/>
        </w:tabs>
        <w:spacing w:after="0" w:line="360" w:lineRule="auto"/>
        <w:ind w:left="1080"/>
        <w:jc w:val="both"/>
        <w:rPr>
          <w:rFonts w:ascii="Arial" w:hAnsi="Arial" w:cs="Arial"/>
          <w:lang w:val="sv-SE"/>
        </w:rPr>
      </w:pPr>
      <w:r w:rsidRPr="003F2DD2">
        <w:rPr>
          <w:rFonts w:ascii="Arial" w:hAnsi="Arial" w:cs="Arial"/>
          <w:lang w:val="sv-SE"/>
        </w:rPr>
        <w:lastRenderedPageBreak/>
        <w:t xml:space="preserve">Dalam hal terdapat perbedaan antara Rekening Koran dan / atau Register Penutupan kas dengan Neraca berdasarkan SAP per 31 Desember tahun lalu, maka Saldo Awal kas BLU yang digunakan adalah sebesar jumlah yang tercantum pada Rekeing Koran dan/ atau Register Penutupan Kas. Terhadap perbedaan tersebut agar dilakukan penyesuaian pada Neraca per 31 Desember yang telah di audit. </w:t>
      </w:r>
    </w:p>
    <w:p w:rsidR="00950F8D" w:rsidRPr="003F2DD2" w:rsidRDefault="00950F8D" w:rsidP="00950F8D">
      <w:pPr>
        <w:numPr>
          <w:ilvl w:val="0"/>
          <w:numId w:val="97"/>
        </w:numPr>
        <w:tabs>
          <w:tab w:val="clear" w:pos="1437"/>
        </w:tabs>
        <w:spacing w:after="0" w:line="360" w:lineRule="auto"/>
        <w:ind w:left="1080"/>
        <w:jc w:val="both"/>
        <w:rPr>
          <w:rFonts w:ascii="Arial" w:hAnsi="Arial" w:cs="Arial"/>
          <w:lang w:val="sv-SE"/>
        </w:rPr>
      </w:pPr>
      <w:r w:rsidRPr="003F2DD2">
        <w:rPr>
          <w:rFonts w:ascii="Arial" w:hAnsi="Arial" w:cs="Arial"/>
          <w:lang w:val="sv-SE"/>
        </w:rPr>
        <w:t>Satker BLU membuat SPM Pengesahan triwulan I TA 2009 dengan mencantumkan Saldo Awal Kas BLU sebagaimana dimaksud dlm aturan tersebut di atas.</w:t>
      </w:r>
    </w:p>
    <w:p w:rsidR="00950F8D" w:rsidRPr="003F2DD2" w:rsidRDefault="00950F8D" w:rsidP="00950F8D">
      <w:pPr>
        <w:numPr>
          <w:ilvl w:val="0"/>
          <w:numId w:val="97"/>
        </w:numPr>
        <w:tabs>
          <w:tab w:val="clear" w:pos="1437"/>
        </w:tabs>
        <w:spacing w:after="0" w:line="360" w:lineRule="auto"/>
        <w:ind w:left="1080"/>
        <w:jc w:val="both"/>
        <w:rPr>
          <w:rFonts w:ascii="Arial" w:hAnsi="Arial" w:cs="Arial"/>
          <w:lang w:val="sv-SE"/>
        </w:rPr>
      </w:pPr>
      <w:r w:rsidRPr="003F2DD2">
        <w:rPr>
          <w:rFonts w:ascii="Arial" w:hAnsi="Arial" w:cs="Arial"/>
          <w:lang w:val="sv-SE"/>
        </w:rPr>
        <w:t>Berdasar pasal 29 PP 23 Th 2005, bahwa surplus anggaran BLU dapat digunakan dalam tahun anggran berikutnya, kecuali ditentukan lain oleh Menkeu. Penggunaan surplus anggaran satker BLU harus tercantum pada DIPA BLU.</w:t>
      </w:r>
    </w:p>
    <w:p w:rsidR="00950F8D" w:rsidRPr="003F2DD2" w:rsidRDefault="00950F8D" w:rsidP="00950F8D">
      <w:pPr>
        <w:numPr>
          <w:ilvl w:val="0"/>
          <w:numId w:val="97"/>
        </w:numPr>
        <w:tabs>
          <w:tab w:val="clear" w:pos="1437"/>
        </w:tabs>
        <w:spacing w:after="0" w:line="360" w:lineRule="auto"/>
        <w:ind w:left="1080"/>
        <w:jc w:val="both"/>
        <w:rPr>
          <w:rFonts w:ascii="Arial" w:hAnsi="Arial" w:cs="Arial"/>
          <w:lang w:val="sv-SE"/>
        </w:rPr>
      </w:pPr>
      <w:r w:rsidRPr="003F2DD2">
        <w:rPr>
          <w:rFonts w:ascii="Arial" w:hAnsi="Arial" w:cs="Arial"/>
          <w:lang w:val="sv-SE"/>
        </w:rPr>
        <w:t>Sambil menunggu revisi PMK tentang RBA DIPA BLU yang mengatur surplus ditetapkan, bagi BLU yang belum mencantumkan penggunaan Saldo Awal kas BLU pada DIPA BLU agar melakukan Revisi DIPA sesuai ketentuan yang  berlaku. Saldo Awal Kas BLU dapat digunakan langsung mendahului Revisi DIPA Pengesahan.</w:t>
      </w:r>
    </w:p>
    <w:p w:rsidR="00950F8D" w:rsidRPr="008F4FED" w:rsidRDefault="00950F8D" w:rsidP="002E6916">
      <w:pPr>
        <w:spacing w:line="360" w:lineRule="auto"/>
        <w:ind w:left="720"/>
        <w:jc w:val="both"/>
        <w:rPr>
          <w:rFonts w:ascii="Arial" w:hAnsi="Arial" w:cs="Arial"/>
        </w:rPr>
      </w:pPr>
    </w:p>
    <w:p w:rsidR="00950F8D" w:rsidRPr="003F2DD2" w:rsidRDefault="00950F8D" w:rsidP="002E6916">
      <w:pPr>
        <w:spacing w:line="360" w:lineRule="auto"/>
        <w:ind w:left="840" w:hanging="360"/>
        <w:jc w:val="both"/>
        <w:rPr>
          <w:rFonts w:ascii="Arial" w:hAnsi="Arial" w:cs="Arial"/>
          <w:b/>
          <w:lang w:val="sv-SE"/>
        </w:rPr>
      </w:pPr>
      <w:r w:rsidRPr="003F2DD2">
        <w:rPr>
          <w:rFonts w:ascii="Arial" w:hAnsi="Arial" w:cs="Arial"/>
          <w:b/>
          <w:lang w:val="sv-SE"/>
        </w:rPr>
        <w:t xml:space="preserve">4. Konversi Mata Anggaran BLU  </w:t>
      </w:r>
    </w:p>
    <w:p w:rsidR="00950F8D" w:rsidRPr="003F2DD2" w:rsidRDefault="00950F8D" w:rsidP="002E6916">
      <w:pPr>
        <w:spacing w:line="360" w:lineRule="auto"/>
        <w:ind w:left="720"/>
        <w:jc w:val="both"/>
        <w:rPr>
          <w:rFonts w:ascii="Arial" w:hAnsi="Arial" w:cs="Arial"/>
          <w:lang w:val="sv-SE"/>
        </w:rPr>
      </w:pPr>
      <w:r w:rsidRPr="003F2DD2">
        <w:rPr>
          <w:rFonts w:ascii="Arial" w:hAnsi="Arial" w:cs="Arial"/>
          <w:lang w:val="sv-SE"/>
        </w:rPr>
        <w:t>Konversi mata anggaran BLU yang penetapannya pada tahun berjalan dan BLU yang belum menggunakan kode mata anggaran BLU pada DIPA.</w:t>
      </w:r>
    </w:p>
    <w:p w:rsidR="00950F8D" w:rsidRPr="003F2DD2" w:rsidRDefault="00950F8D" w:rsidP="00950F8D">
      <w:pPr>
        <w:numPr>
          <w:ilvl w:val="2"/>
          <w:numId w:val="99"/>
        </w:numPr>
        <w:tabs>
          <w:tab w:val="clear" w:pos="2877"/>
        </w:tabs>
        <w:spacing w:after="0" w:line="360" w:lineRule="auto"/>
        <w:ind w:left="1080"/>
        <w:jc w:val="both"/>
        <w:rPr>
          <w:rFonts w:ascii="Arial" w:hAnsi="Arial" w:cs="Arial"/>
          <w:lang w:val="sv-SE"/>
        </w:rPr>
      </w:pPr>
      <w:r w:rsidRPr="003F2DD2">
        <w:rPr>
          <w:rFonts w:ascii="Arial" w:hAnsi="Arial" w:cs="Arial"/>
          <w:lang w:val="sv-SE"/>
        </w:rPr>
        <w:t>Satker BLU yang penetapannya pada tahun berjalan atau satker BLU yang belum menggunakan kode mata anggran BLU pada DIPA, harus melakukan penyesuaian kode mata anggaran pada DIPA tahun berkenaan dari kode mata anggaran satker biasa menjadi kode mata anggaran satker BLU.</w:t>
      </w:r>
    </w:p>
    <w:p w:rsidR="00950F8D" w:rsidRPr="003F2DD2" w:rsidRDefault="00950F8D" w:rsidP="00950F8D">
      <w:pPr>
        <w:numPr>
          <w:ilvl w:val="2"/>
          <w:numId w:val="99"/>
        </w:numPr>
        <w:tabs>
          <w:tab w:val="clear" w:pos="2877"/>
        </w:tabs>
        <w:spacing w:after="0" w:line="360" w:lineRule="auto"/>
        <w:ind w:left="1080"/>
        <w:jc w:val="both"/>
        <w:rPr>
          <w:rFonts w:ascii="Arial" w:hAnsi="Arial" w:cs="Arial"/>
          <w:lang w:val="sv-SE"/>
        </w:rPr>
      </w:pPr>
      <w:r w:rsidRPr="003F2DD2">
        <w:rPr>
          <w:rFonts w:ascii="Arial" w:hAnsi="Arial" w:cs="Arial"/>
          <w:lang w:val="sv-SE"/>
        </w:rPr>
        <w:t>Penyesuaian kode mata anggran tersebut dilakukan sejak bulan Januari tahun berjalan dengan berpedoman pada PMK No: 91 tahun 2007, yakni belanja yang berasal dari pendapatan BLU (PNBP) menggunakan akun khusus BLU, sedangkan belanja yang bersumber dari rupiah murni (APBN) menggunakan akun-akun yang umum digunakan oleh Kementrian / Lembaga.</w:t>
      </w:r>
    </w:p>
    <w:p w:rsidR="00950F8D" w:rsidRPr="003F2DD2" w:rsidRDefault="00950F8D" w:rsidP="00950F8D">
      <w:pPr>
        <w:numPr>
          <w:ilvl w:val="2"/>
          <w:numId w:val="99"/>
        </w:numPr>
        <w:tabs>
          <w:tab w:val="clear" w:pos="2877"/>
        </w:tabs>
        <w:spacing w:after="0" w:line="360" w:lineRule="auto"/>
        <w:ind w:left="1080"/>
        <w:jc w:val="both"/>
        <w:rPr>
          <w:rFonts w:ascii="Arial" w:hAnsi="Arial" w:cs="Arial"/>
          <w:lang w:val="sv-SE"/>
        </w:rPr>
      </w:pPr>
      <w:r w:rsidRPr="003F2DD2">
        <w:rPr>
          <w:rFonts w:ascii="Arial" w:hAnsi="Arial" w:cs="Arial"/>
          <w:lang w:val="sv-SE"/>
        </w:rPr>
        <w:t>Pelaksanaan revisi konversi kode mata anggran dilakukuan oleh Kanwil Ditjen PN berdasar usulan dari BLU, sepanjang tidak berakibat pergeseran antar jenis belanja dan tidak bertentangan dengan perundangan yang berlaku. Selajutnya revisi DIPA tersebut dilaporkan ke Kantor Pusat Ditjen PN.</w:t>
      </w:r>
    </w:p>
    <w:p w:rsidR="00950F8D" w:rsidRPr="003F2DD2" w:rsidRDefault="00950F8D" w:rsidP="00950F8D">
      <w:pPr>
        <w:numPr>
          <w:ilvl w:val="2"/>
          <w:numId w:val="99"/>
        </w:numPr>
        <w:tabs>
          <w:tab w:val="clear" w:pos="2877"/>
        </w:tabs>
        <w:spacing w:after="0" w:line="360" w:lineRule="auto"/>
        <w:ind w:left="1080"/>
        <w:jc w:val="both"/>
        <w:rPr>
          <w:rFonts w:ascii="Arial" w:hAnsi="Arial" w:cs="Arial"/>
          <w:lang w:val="sv-SE"/>
        </w:rPr>
      </w:pPr>
      <w:r w:rsidRPr="003F2DD2">
        <w:rPr>
          <w:rFonts w:ascii="Arial" w:hAnsi="Arial" w:cs="Arial"/>
          <w:lang w:val="sv-SE"/>
        </w:rPr>
        <w:lastRenderedPageBreak/>
        <w:t xml:space="preserve">Bagi satker BLU yang belum menggunakan kode mata angggaran BLU pada DIPA tersebut, dan telah menerbitkan SPM dan SP2D Pengesahan, wajib menyampaikan surat keterangan perubahan kode mata anggran atas SPM yang telah diterbitkan, sebagai dasar KPPN melakukan koreksi data.   </w:t>
      </w:r>
    </w:p>
    <w:p w:rsidR="00950F8D" w:rsidRPr="003F2DD2" w:rsidRDefault="00950F8D" w:rsidP="002E6916">
      <w:pPr>
        <w:spacing w:line="360" w:lineRule="auto"/>
        <w:ind w:left="720"/>
        <w:jc w:val="both"/>
        <w:rPr>
          <w:rFonts w:ascii="Arial" w:hAnsi="Arial" w:cs="Arial"/>
          <w:lang w:val="es-ES"/>
        </w:rPr>
      </w:pPr>
    </w:p>
    <w:p w:rsidR="00950F8D" w:rsidRPr="003F2DD2" w:rsidRDefault="00950F8D" w:rsidP="002E6916">
      <w:pPr>
        <w:spacing w:line="360" w:lineRule="auto"/>
        <w:ind w:left="840" w:hanging="360"/>
        <w:jc w:val="both"/>
        <w:rPr>
          <w:rFonts w:ascii="Arial" w:hAnsi="Arial" w:cs="Arial"/>
          <w:b/>
          <w:lang w:val="sv-SE"/>
        </w:rPr>
      </w:pPr>
      <w:r w:rsidRPr="003F2DD2">
        <w:rPr>
          <w:rFonts w:ascii="Arial" w:hAnsi="Arial" w:cs="Arial"/>
          <w:b/>
          <w:lang w:val="sv-SE"/>
        </w:rPr>
        <w:t xml:space="preserve">5. Variasi Mekanisme Penghitungan Saldo Awal Kas BLU  </w:t>
      </w:r>
    </w:p>
    <w:p w:rsidR="00950F8D" w:rsidRPr="003F2DD2" w:rsidRDefault="00950F8D" w:rsidP="002E6916">
      <w:pPr>
        <w:spacing w:line="360" w:lineRule="auto"/>
        <w:ind w:left="717"/>
        <w:jc w:val="both"/>
        <w:rPr>
          <w:rFonts w:ascii="Arial" w:hAnsi="Arial" w:cs="Arial"/>
          <w:lang w:val="es-ES"/>
        </w:rPr>
      </w:pPr>
      <w:r w:rsidRPr="003F2DD2">
        <w:rPr>
          <w:rFonts w:ascii="Arial" w:hAnsi="Arial" w:cs="Arial"/>
          <w:lang w:val="es-ES"/>
        </w:rPr>
        <w:t xml:space="preserve">Terdapat variasi jumlah saldo awal kas BLU yang akan dimuat dalam Memo Penyesuaian. </w:t>
      </w:r>
      <w:r w:rsidRPr="003F2DD2">
        <w:rPr>
          <w:rFonts w:ascii="Arial" w:hAnsi="Arial" w:cs="Arial"/>
          <w:lang w:val="sv-SE"/>
        </w:rPr>
        <w:t xml:space="preserve">Sesuai SE Ditjen Perbehendaraan Negara No: </w:t>
      </w:r>
      <w:r w:rsidRPr="003F2DD2">
        <w:rPr>
          <w:rFonts w:ascii="Arial" w:hAnsi="Arial" w:cs="Arial"/>
          <w:lang w:val="es-ES"/>
        </w:rPr>
        <w:t>4376/PB/2008 tanggal 11 Juni 2008 yakni :</w:t>
      </w:r>
    </w:p>
    <w:p w:rsidR="00950F8D" w:rsidRPr="003F2DD2" w:rsidRDefault="00950F8D" w:rsidP="00950F8D">
      <w:pPr>
        <w:numPr>
          <w:ilvl w:val="1"/>
          <w:numId w:val="95"/>
        </w:numPr>
        <w:tabs>
          <w:tab w:val="clear" w:pos="1440"/>
        </w:tabs>
        <w:spacing w:after="0" w:line="360" w:lineRule="auto"/>
        <w:ind w:left="1080"/>
        <w:jc w:val="both"/>
        <w:rPr>
          <w:rFonts w:ascii="Arial" w:hAnsi="Arial" w:cs="Arial"/>
          <w:b/>
          <w:lang w:val="es-ES"/>
        </w:rPr>
      </w:pPr>
      <w:r w:rsidRPr="003F2DD2">
        <w:rPr>
          <w:rFonts w:ascii="Arial" w:hAnsi="Arial" w:cs="Arial"/>
          <w:b/>
          <w:lang w:val="es-ES"/>
        </w:rPr>
        <w:t>Saldo Kas BLU termasuk uang titipan pihak ketiga</w:t>
      </w:r>
    </w:p>
    <w:p w:rsidR="00950F8D" w:rsidRPr="003F2DD2" w:rsidRDefault="00950F8D" w:rsidP="002E6916">
      <w:pPr>
        <w:spacing w:line="360" w:lineRule="auto"/>
        <w:ind w:left="1080"/>
        <w:jc w:val="both"/>
        <w:rPr>
          <w:rFonts w:ascii="Arial" w:hAnsi="Arial" w:cs="Arial"/>
          <w:lang w:val="es-ES"/>
        </w:rPr>
      </w:pPr>
      <w:r w:rsidRPr="003F2DD2">
        <w:rPr>
          <w:rFonts w:ascii="Arial" w:hAnsi="Arial" w:cs="Arial"/>
          <w:lang w:val="es-ES"/>
        </w:rPr>
        <w:t>Neraca BLU per 31 Desember 2008 mencatumkan kas di BLU sebesar kas terdapat di BLU termasuk dana pihak ketiga yang merupakan dana titipan. Akun lawan (</w:t>
      </w:r>
      <w:r w:rsidRPr="003F2DD2">
        <w:rPr>
          <w:rFonts w:ascii="Arial" w:hAnsi="Arial" w:cs="Arial"/>
          <w:i/>
          <w:lang w:val="es-ES"/>
        </w:rPr>
        <w:t>contra account</w:t>
      </w:r>
      <w:r w:rsidRPr="003F2DD2">
        <w:rPr>
          <w:rFonts w:ascii="Arial" w:hAnsi="Arial" w:cs="Arial"/>
          <w:lang w:val="es-ES"/>
        </w:rPr>
        <w:t>) dana titipan tersebut berupa Hutang Kepada Pihak Ketiga tidak dilaporkan di Neraca BLU. Saldo kas BLU pada Rekening Koran BLU per 31 Desember 2008 sama dengan jumlah saldo kas pada Neraca per 31 Desember 2008</w:t>
      </w:r>
    </w:p>
    <w:p w:rsidR="00950F8D" w:rsidRDefault="00950F8D" w:rsidP="002E6916">
      <w:pPr>
        <w:spacing w:line="360" w:lineRule="auto"/>
        <w:ind w:left="1080"/>
        <w:jc w:val="both"/>
        <w:rPr>
          <w:rFonts w:ascii="Arial" w:hAnsi="Arial" w:cs="Arial"/>
        </w:rPr>
      </w:pPr>
      <w:r w:rsidRPr="003F2DD2">
        <w:rPr>
          <w:rFonts w:ascii="Arial" w:hAnsi="Arial" w:cs="Arial"/>
          <w:b/>
          <w:i/>
          <w:lang w:val="es-ES"/>
        </w:rPr>
        <w:t xml:space="preserve">Memo </w:t>
      </w:r>
      <w:proofErr w:type="gramStart"/>
      <w:r w:rsidRPr="003F2DD2">
        <w:rPr>
          <w:rFonts w:ascii="Arial" w:hAnsi="Arial" w:cs="Arial"/>
          <w:b/>
          <w:i/>
          <w:lang w:val="es-ES"/>
        </w:rPr>
        <w:t>Penyesuaian</w:t>
      </w:r>
      <w:r w:rsidRPr="003F2DD2">
        <w:rPr>
          <w:rFonts w:ascii="Arial" w:hAnsi="Arial" w:cs="Arial"/>
          <w:lang w:val="es-ES"/>
        </w:rPr>
        <w:t xml:space="preserve"> :</w:t>
      </w:r>
      <w:proofErr w:type="gramEnd"/>
      <w:r w:rsidRPr="003F2DD2">
        <w:rPr>
          <w:rFonts w:ascii="Arial" w:hAnsi="Arial" w:cs="Arial"/>
          <w:lang w:val="es-ES"/>
        </w:rPr>
        <w:t xml:space="preserve"> Saldo kas yg dicantumkan dalam MP sebesar kas yang merupakan hak BLU dan dapat digunakan untuk mendanai belanja BLU tahun berikutnya termasuk tahun 2009. Oleh sebab itu dana titipan harus dikeluarkan dari saldo awal dan dibuat rekening tersendiri, terpisah dari rekening kas BLU. Oleh sebab itu neraca harus disesuaikan sehingga akan dilaporkan adanya Hutang kepada Pihak Ketiga. Ilustrasi </w:t>
      </w:r>
      <w:proofErr w:type="gramStart"/>
      <w:r w:rsidRPr="003F2DD2">
        <w:rPr>
          <w:rFonts w:ascii="Arial" w:hAnsi="Arial" w:cs="Arial"/>
          <w:lang w:val="es-ES"/>
        </w:rPr>
        <w:t>sbb :</w:t>
      </w:r>
      <w:proofErr w:type="gramEnd"/>
    </w:p>
    <w:p w:rsidR="00950F8D" w:rsidRPr="00AE011C" w:rsidRDefault="00950F8D" w:rsidP="002E6916">
      <w:pPr>
        <w:spacing w:line="360" w:lineRule="auto"/>
        <w:ind w:left="1080"/>
        <w:jc w:val="both"/>
        <w:rPr>
          <w:rFonts w:ascii="Arial" w:hAnsi="Arial" w:cs="Arial"/>
        </w:rPr>
      </w:pPr>
    </w:p>
    <w:tbl>
      <w:tblPr>
        <w:tblStyle w:val="TableGrid"/>
        <w:tblW w:w="0" w:type="auto"/>
        <w:tblInd w:w="1188" w:type="dxa"/>
        <w:tblBorders>
          <w:top w:val="none" w:sz="0" w:space="0" w:color="auto"/>
          <w:bottom w:val="none" w:sz="0" w:space="0" w:color="auto"/>
          <w:right w:val="none" w:sz="0" w:space="0" w:color="auto"/>
          <w:insideH w:val="none" w:sz="0" w:space="0" w:color="auto"/>
        </w:tblBorders>
        <w:tblLook w:val="01E0"/>
      </w:tblPr>
      <w:tblGrid>
        <w:gridCol w:w="720"/>
        <w:gridCol w:w="240"/>
        <w:gridCol w:w="4680"/>
        <w:gridCol w:w="720"/>
        <w:gridCol w:w="600"/>
      </w:tblGrid>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sz w:val="22"/>
                <w:szCs w:val="22"/>
                <w:lang w:val="sv-SE"/>
              </w:rPr>
            </w:pPr>
            <w:r w:rsidRPr="003F2DD2">
              <w:rPr>
                <w:rFonts w:ascii="Arial" w:hAnsi="Arial" w:cs="Arial"/>
                <w:sz w:val="22"/>
                <w:szCs w:val="22"/>
                <w:lang w:val="sv-SE"/>
              </w:rPr>
              <w:t>Kas di BLU</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r w:rsidRPr="003F2DD2">
              <w:rPr>
                <w:rFonts w:ascii="Arial" w:hAnsi="Arial" w:cs="Arial"/>
                <w:sz w:val="22"/>
                <w:szCs w:val="22"/>
                <w:lang w:val="sv-SE"/>
              </w:rPr>
              <w:t>10</w:t>
            </w: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p>
        </w:tc>
      </w:tr>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sz w:val="22"/>
                <w:szCs w:val="22"/>
                <w:lang w:val="sv-SE"/>
              </w:rPr>
            </w:pPr>
            <w:r w:rsidRPr="003F2DD2">
              <w:rPr>
                <w:rFonts w:ascii="Arial" w:hAnsi="Arial" w:cs="Arial"/>
                <w:sz w:val="22"/>
                <w:szCs w:val="22"/>
                <w:lang w:val="sv-SE"/>
              </w:rPr>
              <w:t xml:space="preserve">           Utang Pd </w:t>
            </w:r>
            <w:r w:rsidRPr="003F2DD2">
              <w:rPr>
                <w:rFonts w:ascii="Arial" w:hAnsi="Arial" w:cs="Arial"/>
                <w:sz w:val="22"/>
                <w:szCs w:val="22"/>
              </w:rPr>
              <w:t>P</w:t>
            </w:r>
            <w:r w:rsidRPr="003F2DD2">
              <w:rPr>
                <w:rFonts w:ascii="Arial" w:hAnsi="Arial" w:cs="Arial"/>
                <w:sz w:val="22"/>
                <w:szCs w:val="22"/>
                <w:lang w:val="sv-SE"/>
              </w:rPr>
              <w:t>ihak Ketiga</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r w:rsidRPr="003F2DD2">
              <w:rPr>
                <w:rFonts w:ascii="Arial" w:hAnsi="Arial" w:cs="Arial"/>
                <w:sz w:val="22"/>
                <w:szCs w:val="22"/>
                <w:lang w:val="sv-SE"/>
              </w:rPr>
              <w:t>1</w:t>
            </w:r>
          </w:p>
        </w:tc>
      </w:tr>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sz w:val="22"/>
                <w:szCs w:val="22"/>
                <w:lang w:val="sv-SE"/>
              </w:rPr>
            </w:pPr>
            <w:r w:rsidRPr="003F2DD2">
              <w:rPr>
                <w:rFonts w:ascii="Arial" w:hAnsi="Arial" w:cs="Arial"/>
                <w:sz w:val="22"/>
                <w:szCs w:val="22"/>
                <w:lang w:val="sv-SE"/>
              </w:rPr>
              <w:t xml:space="preserve">           Ekuitas Dana Lancar </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r w:rsidRPr="003F2DD2">
              <w:rPr>
                <w:rFonts w:ascii="Arial" w:hAnsi="Arial" w:cs="Arial"/>
                <w:sz w:val="22"/>
                <w:szCs w:val="22"/>
                <w:lang w:val="sv-SE"/>
              </w:rPr>
              <w:t>9</w:t>
            </w:r>
          </w:p>
        </w:tc>
      </w:tr>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i/>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i/>
                <w:sz w:val="22"/>
                <w:szCs w:val="22"/>
                <w:lang w:val="sv-SE"/>
              </w:rPr>
            </w:pPr>
            <w:r w:rsidRPr="003F2DD2">
              <w:rPr>
                <w:rFonts w:ascii="Arial" w:hAnsi="Arial" w:cs="Arial"/>
                <w:i/>
                <w:sz w:val="22"/>
                <w:szCs w:val="22"/>
                <w:lang w:val="sv-SE"/>
              </w:rPr>
              <w:t>(Membukukan saldo awal kas &amp; Utang FK)</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p>
        </w:tc>
      </w:tr>
    </w:tbl>
    <w:p w:rsidR="00950F8D" w:rsidRPr="003F2DD2" w:rsidRDefault="00950F8D" w:rsidP="002E6916">
      <w:pPr>
        <w:spacing w:line="360" w:lineRule="auto"/>
        <w:ind w:left="1080"/>
        <w:jc w:val="both"/>
        <w:rPr>
          <w:rFonts w:ascii="Arial" w:hAnsi="Arial" w:cs="Arial"/>
          <w:lang w:val="sv-SE"/>
        </w:rPr>
      </w:pPr>
    </w:p>
    <w:p w:rsidR="00950F8D" w:rsidRPr="003F2DD2" w:rsidRDefault="00950F8D" w:rsidP="00950F8D">
      <w:pPr>
        <w:numPr>
          <w:ilvl w:val="1"/>
          <w:numId w:val="95"/>
        </w:numPr>
        <w:tabs>
          <w:tab w:val="clear" w:pos="1440"/>
        </w:tabs>
        <w:spacing w:after="0" w:line="360" w:lineRule="auto"/>
        <w:ind w:left="1080"/>
        <w:jc w:val="both"/>
        <w:rPr>
          <w:rFonts w:ascii="Arial" w:hAnsi="Arial" w:cs="Arial"/>
          <w:b/>
          <w:lang w:val="sv-SE"/>
        </w:rPr>
      </w:pPr>
      <w:r w:rsidRPr="003F2DD2">
        <w:rPr>
          <w:rFonts w:ascii="Arial" w:hAnsi="Arial" w:cs="Arial"/>
          <w:b/>
          <w:lang w:val="sv-SE"/>
        </w:rPr>
        <w:t>Saldo Kas BLU termasuk uang muka mahasiswa (SPP)</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Neraca BLU per 31 Desember 2008 mencatumkan kas di BLU sebesar kas terdapat di BLU termasuk uang muka mahasiswa (SPP). Akun lawan (</w:t>
      </w:r>
      <w:r w:rsidRPr="003F2DD2">
        <w:rPr>
          <w:rFonts w:ascii="Arial" w:hAnsi="Arial" w:cs="Arial"/>
          <w:i/>
          <w:lang w:val="sv-SE"/>
        </w:rPr>
        <w:t>contra account</w:t>
      </w:r>
      <w:r w:rsidRPr="003F2DD2">
        <w:rPr>
          <w:rFonts w:ascii="Arial" w:hAnsi="Arial" w:cs="Arial"/>
          <w:lang w:val="sv-SE"/>
        </w:rPr>
        <w:t xml:space="preserve">) dana yang berasal dari uang muka mahasiswa berupa SPP yang </w:t>
      </w:r>
      <w:r w:rsidRPr="003F2DD2">
        <w:rPr>
          <w:rFonts w:ascii="Arial" w:hAnsi="Arial" w:cs="Arial"/>
          <w:lang w:val="sv-SE"/>
        </w:rPr>
        <w:lastRenderedPageBreak/>
        <w:t>dibayar untuk 6 bulan tidak dilaporkan di Neraca BLU. Saldo kas BLU pada Rekening Koran BLU per 31 Desember 2008 sama dengan jumlah saldo kas pada Neraca per 31 Desember 2008</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b/>
          <w:i/>
          <w:lang w:val="sv-SE"/>
        </w:rPr>
        <w:t>Memo Penyesuaian</w:t>
      </w:r>
      <w:r w:rsidRPr="003F2DD2">
        <w:rPr>
          <w:rFonts w:ascii="Arial" w:hAnsi="Arial" w:cs="Arial"/>
          <w:lang w:val="sv-SE"/>
        </w:rPr>
        <w:t xml:space="preserve"> : uang muka mahaiswa (SPP) mahasiswa merupakan kewajiban BLU karena BLU belum memberikan layanan untuk memperoleh kas tersebut, oleh sebab itu saldo kas yg dicantumkan dalam MP sebesar kas yang merupakan hak BLU yaitu saldo kas setelah dikurangi uang muka (SPP). Uang muka tersebut dilaporkan sebagai bagian Hutang BLU pada Neraca BLU yang mengurangi Ekuitas Dana Lancar BLU. Oleh sebab itu neraca harus disesuaikan sehingga akan dilaporkan adanya Utang kepada Pihak Ketiga. Ilustrasi sbb :</w:t>
      </w:r>
    </w:p>
    <w:tbl>
      <w:tblPr>
        <w:tblStyle w:val="TableGrid"/>
        <w:tblW w:w="0" w:type="auto"/>
        <w:tblInd w:w="1188" w:type="dxa"/>
        <w:tblBorders>
          <w:top w:val="none" w:sz="0" w:space="0" w:color="auto"/>
          <w:bottom w:val="none" w:sz="0" w:space="0" w:color="auto"/>
          <w:right w:val="none" w:sz="0" w:space="0" w:color="auto"/>
          <w:insideH w:val="none" w:sz="0" w:space="0" w:color="auto"/>
        </w:tblBorders>
        <w:tblLook w:val="01E0"/>
      </w:tblPr>
      <w:tblGrid>
        <w:gridCol w:w="720"/>
        <w:gridCol w:w="240"/>
        <w:gridCol w:w="4680"/>
        <w:gridCol w:w="720"/>
        <w:gridCol w:w="600"/>
      </w:tblGrid>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sz w:val="22"/>
                <w:szCs w:val="22"/>
                <w:lang w:val="sv-SE"/>
              </w:rPr>
            </w:pPr>
            <w:r w:rsidRPr="003F2DD2">
              <w:rPr>
                <w:rFonts w:ascii="Arial" w:hAnsi="Arial" w:cs="Arial"/>
                <w:sz w:val="22"/>
                <w:szCs w:val="22"/>
                <w:lang w:val="sv-SE"/>
              </w:rPr>
              <w:t>Kas di BLU</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r w:rsidRPr="003F2DD2">
              <w:rPr>
                <w:rFonts w:ascii="Arial" w:hAnsi="Arial" w:cs="Arial"/>
                <w:sz w:val="22"/>
                <w:szCs w:val="22"/>
                <w:lang w:val="sv-SE"/>
              </w:rPr>
              <w:t>15</w:t>
            </w: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p>
        </w:tc>
      </w:tr>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sz w:val="22"/>
                <w:szCs w:val="22"/>
                <w:lang w:val="sv-SE"/>
              </w:rPr>
            </w:pPr>
            <w:r w:rsidRPr="003F2DD2">
              <w:rPr>
                <w:rFonts w:ascii="Arial" w:hAnsi="Arial" w:cs="Arial"/>
                <w:sz w:val="22"/>
                <w:szCs w:val="22"/>
                <w:lang w:val="sv-SE"/>
              </w:rPr>
              <w:t xml:space="preserve">           Utang Pd Pihak Ketiga</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r w:rsidRPr="003F2DD2">
              <w:rPr>
                <w:rFonts w:ascii="Arial" w:hAnsi="Arial" w:cs="Arial"/>
                <w:sz w:val="22"/>
                <w:szCs w:val="22"/>
                <w:lang w:val="sv-SE"/>
              </w:rPr>
              <w:t>5</w:t>
            </w:r>
          </w:p>
        </w:tc>
      </w:tr>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sz w:val="22"/>
                <w:szCs w:val="22"/>
                <w:lang w:val="sv-SE"/>
              </w:rPr>
            </w:pPr>
            <w:r w:rsidRPr="003F2DD2">
              <w:rPr>
                <w:rFonts w:ascii="Arial" w:hAnsi="Arial" w:cs="Arial"/>
                <w:sz w:val="22"/>
                <w:szCs w:val="22"/>
                <w:lang w:val="sv-SE"/>
              </w:rPr>
              <w:t xml:space="preserve">           Ekuitas Dana Lancar </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r w:rsidRPr="003F2DD2">
              <w:rPr>
                <w:rFonts w:ascii="Arial" w:hAnsi="Arial" w:cs="Arial"/>
                <w:sz w:val="22"/>
                <w:szCs w:val="22"/>
                <w:lang w:val="sv-SE"/>
              </w:rPr>
              <w:t>10</w:t>
            </w:r>
          </w:p>
        </w:tc>
      </w:tr>
      <w:tr w:rsidR="00950F8D" w:rsidRPr="003F2DD2">
        <w:tc>
          <w:tcPr>
            <w:tcW w:w="720" w:type="dxa"/>
            <w:tcBorders>
              <w:left w:val="nil"/>
            </w:tcBorders>
          </w:tcPr>
          <w:p w:rsidR="00950F8D" w:rsidRPr="003F2DD2" w:rsidRDefault="00950F8D" w:rsidP="002E6916">
            <w:pPr>
              <w:spacing w:before="240"/>
              <w:jc w:val="both"/>
              <w:rPr>
                <w:rFonts w:ascii="Arial" w:hAnsi="Arial" w:cs="Arial"/>
                <w:sz w:val="22"/>
                <w:szCs w:val="22"/>
                <w:lang w:val="sv-SE"/>
              </w:rPr>
            </w:pPr>
          </w:p>
        </w:tc>
        <w:tc>
          <w:tcPr>
            <w:tcW w:w="240" w:type="dxa"/>
          </w:tcPr>
          <w:p w:rsidR="00950F8D" w:rsidRPr="003F2DD2" w:rsidRDefault="00950F8D" w:rsidP="002E6916">
            <w:pPr>
              <w:spacing w:before="240"/>
              <w:jc w:val="both"/>
              <w:rPr>
                <w:rFonts w:ascii="Arial" w:hAnsi="Arial" w:cs="Arial"/>
                <w:i/>
                <w:sz w:val="22"/>
                <w:szCs w:val="22"/>
                <w:lang w:val="sv-SE"/>
              </w:rPr>
            </w:pPr>
          </w:p>
        </w:tc>
        <w:tc>
          <w:tcPr>
            <w:tcW w:w="4680" w:type="dxa"/>
            <w:tcBorders>
              <w:right w:val="nil"/>
            </w:tcBorders>
          </w:tcPr>
          <w:p w:rsidR="00950F8D" w:rsidRPr="003F2DD2" w:rsidRDefault="00950F8D" w:rsidP="002E6916">
            <w:pPr>
              <w:spacing w:before="240"/>
              <w:jc w:val="both"/>
              <w:rPr>
                <w:rFonts w:ascii="Arial" w:hAnsi="Arial" w:cs="Arial"/>
                <w:i/>
                <w:sz w:val="22"/>
                <w:szCs w:val="22"/>
                <w:lang w:val="sv-SE"/>
              </w:rPr>
            </w:pPr>
            <w:r w:rsidRPr="003F2DD2">
              <w:rPr>
                <w:rFonts w:ascii="Arial" w:hAnsi="Arial" w:cs="Arial"/>
                <w:i/>
                <w:sz w:val="22"/>
                <w:szCs w:val="22"/>
                <w:lang w:val="sv-SE"/>
              </w:rPr>
              <w:t>(Membukukan saldo awal kas &amp; Utang PK)</w:t>
            </w:r>
          </w:p>
        </w:tc>
        <w:tc>
          <w:tcPr>
            <w:tcW w:w="720" w:type="dxa"/>
            <w:tcBorders>
              <w:left w:val="nil"/>
              <w:right w:val="nil"/>
            </w:tcBorders>
          </w:tcPr>
          <w:p w:rsidR="00950F8D" w:rsidRPr="003F2DD2" w:rsidRDefault="00950F8D" w:rsidP="002E6916">
            <w:pPr>
              <w:spacing w:before="240"/>
              <w:jc w:val="center"/>
              <w:rPr>
                <w:rFonts w:ascii="Arial" w:hAnsi="Arial" w:cs="Arial"/>
                <w:sz w:val="22"/>
                <w:szCs w:val="22"/>
                <w:lang w:val="sv-SE"/>
              </w:rPr>
            </w:pPr>
          </w:p>
        </w:tc>
        <w:tc>
          <w:tcPr>
            <w:tcW w:w="600" w:type="dxa"/>
            <w:tcBorders>
              <w:left w:val="nil"/>
            </w:tcBorders>
          </w:tcPr>
          <w:p w:rsidR="00950F8D" w:rsidRPr="003F2DD2" w:rsidRDefault="00950F8D" w:rsidP="002E6916">
            <w:pPr>
              <w:spacing w:before="240"/>
              <w:jc w:val="center"/>
              <w:rPr>
                <w:rFonts w:ascii="Arial" w:hAnsi="Arial" w:cs="Arial"/>
                <w:sz w:val="22"/>
                <w:szCs w:val="22"/>
                <w:lang w:val="sv-SE"/>
              </w:rPr>
            </w:pPr>
          </w:p>
        </w:tc>
      </w:tr>
    </w:tbl>
    <w:p w:rsidR="00950F8D" w:rsidRPr="003F2DD2" w:rsidRDefault="00950F8D" w:rsidP="002E6916">
      <w:pPr>
        <w:spacing w:line="360" w:lineRule="auto"/>
        <w:ind w:left="1080"/>
        <w:jc w:val="both"/>
        <w:rPr>
          <w:rFonts w:ascii="Arial" w:hAnsi="Arial" w:cs="Arial"/>
          <w:lang w:val="sv-SE"/>
        </w:rPr>
      </w:pPr>
    </w:p>
    <w:p w:rsidR="00950F8D" w:rsidRPr="003F2DD2" w:rsidRDefault="00950F8D" w:rsidP="00950F8D">
      <w:pPr>
        <w:numPr>
          <w:ilvl w:val="1"/>
          <w:numId w:val="95"/>
        </w:numPr>
        <w:tabs>
          <w:tab w:val="clear" w:pos="1440"/>
        </w:tabs>
        <w:spacing w:after="0" w:line="360" w:lineRule="auto"/>
        <w:ind w:left="1080"/>
        <w:jc w:val="both"/>
        <w:rPr>
          <w:rFonts w:ascii="Arial" w:hAnsi="Arial" w:cs="Arial"/>
          <w:b/>
          <w:lang w:val="sv-SE"/>
        </w:rPr>
      </w:pPr>
      <w:r w:rsidRPr="003F2DD2">
        <w:rPr>
          <w:rFonts w:ascii="Arial" w:hAnsi="Arial" w:cs="Arial"/>
          <w:b/>
          <w:lang w:val="sv-SE"/>
        </w:rPr>
        <w:t>Saldo Kas BLU termasuk biaya/belanja yang belum disahkan</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Neraca BLU per 31 Desember 2008 mencatumkan kas di BLU sebesar kas terdapat di BLU ditambah kas yang telah digunakan untuk membayar belanja BLU tetapi pengeluaran belanja tersebut belum disahkan dengan SPM/SP2D pengesahan. Jumlah pengeluaran yang belum disahkan tersebut diungkapkan dalam Catatan Atas Laporan Keuangan. Saldo kas BLU pada Rekening Koran BLU per 31 Desember 2008 adalah sebesar kas yang sebenarnya (sesudah dikurangi belanja yang belum disahkan)</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b/>
          <w:i/>
          <w:lang w:val="sv-SE"/>
        </w:rPr>
        <w:t>Memo Penyesuaian</w:t>
      </w:r>
      <w:r w:rsidRPr="003F2DD2">
        <w:rPr>
          <w:rFonts w:ascii="Arial" w:hAnsi="Arial" w:cs="Arial"/>
          <w:lang w:val="sv-SE"/>
        </w:rPr>
        <w:t xml:space="preserve"> : Pengeluaran belanja yang belum disahkan SPM/SP2D pengesahan harus dikeluarkan dari saldo awal kas sehingga saldo awal kas yang dicantumkan dalam MP saldo awal kas adalah sebesar saldo kas di BLU pada neraca setelah dikurangi dengan biaya yang telah dikeluarkan.</w:t>
      </w:r>
    </w:p>
    <w:p w:rsidR="00950F8D" w:rsidRPr="003F2DD2" w:rsidRDefault="00950F8D" w:rsidP="002E6916">
      <w:pPr>
        <w:spacing w:line="360" w:lineRule="auto"/>
        <w:ind w:left="1080"/>
        <w:jc w:val="both"/>
        <w:rPr>
          <w:rFonts w:ascii="Arial" w:hAnsi="Arial" w:cs="Arial"/>
          <w:lang w:val="sv-SE"/>
        </w:rPr>
      </w:pPr>
    </w:p>
    <w:p w:rsidR="00950F8D" w:rsidRPr="003F2DD2" w:rsidRDefault="00950F8D" w:rsidP="00950F8D">
      <w:pPr>
        <w:numPr>
          <w:ilvl w:val="1"/>
          <w:numId w:val="95"/>
        </w:numPr>
        <w:tabs>
          <w:tab w:val="clear" w:pos="1440"/>
        </w:tabs>
        <w:spacing w:after="0" w:line="360" w:lineRule="auto"/>
        <w:ind w:left="1080"/>
        <w:jc w:val="both"/>
        <w:rPr>
          <w:rFonts w:ascii="Arial" w:hAnsi="Arial" w:cs="Arial"/>
          <w:b/>
          <w:lang w:val="sv-SE"/>
        </w:rPr>
      </w:pPr>
      <w:r w:rsidRPr="003F2DD2">
        <w:rPr>
          <w:rFonts w:ascii="Arial" w:hAnsi="Arial" w:cs="Arial"/>
          <w:b/>
          <w:lang w:val="sv-SE"/>
        </w:rPr>
        <w:t>Saldo Kas BLU termasuk pengeluaran /belanja yang telah disahkan</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 xml:space="preserve">Neraca BLU per 31 Desember 2008 mencatumkan kas di BLU sebesar kas di BLU termasuk kas untuk pembayaran belanja 2008 yang telah disahkan dengan SPM/SP2D Pengesahan. Pengeluaran untuk membayar belanja dilakukan pada </w:t>
      </w:r>
      <w:r w:rsidRPr="003F2DD2">
        <w:rPr>
          <w:rFonts w:ascii="Arial" w:hAnsi="Arial" w:cs="Arial"/>
          <w:lang w:val="sv-SE"/>
        </w:rPr>
        <w:lastRenderedPageBreak/>
        <w:t>awal Januari 2009. Saldo kas BLU pada Rekening Koran BLU per 31 Desember 2008 adalah jumlah saldo kas pada Neraca per 31 Desember 2008.</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b/>
          <w:i/>
          <w:lang w:val="sv-SE"/>
        </w:rPr>
        <w:t>Memo Penyesuaian</w:t>
      </w:r>
      <w:r w:rsidRPr="003F2DD2">
        <w:rPr>
          <w:rFonts w:ascii="Arial" w:hAnsi="Arial" w:cs="Arial"/>
          <w:lang w:val="sv-SE"/>
        </w:rPr>
        <w:t xml:space="preserve"> : Uang yang berasal dari pngeluaran belanja tahun 2008 yang telah disahkan dengan SPM/SP2D seharusnya digunakan pada tahun 2008. Saldo awal kas yang dicantumkan pada MP saldo awal adalah sebesar saldo kas BLU setelah dikurangkan dengan uang dari pengeluaran belanja 2008 yang telah disahkan melalui SPM dan SP2D Pengesahan.</w:t>
      </w:r>
    </w:p>
    <w:p w:rsidR="00950F8D" w:rsidRPr="003F2DD2" w:rsidRDefault="00950F8D" w:rsidP="002E6916">
      <w:pPr>
        <w:spacing w:line="360" w:lineRule="auto"/>
        <w:ind w:left="1080"/>
        <w:jc w:val="both"/>
        <w:rPr>
          <w:rFonts w:ascii="Arial" w:hAnsi="Arial" w:cs="Arial"/>
        </w:rPr>
      </w:pPr>
    </w:p>
    <w:p w:rsidR="00950F8D" w:rsidRPr="003F2DD2" w:rsidRDefault="00950F8D" w:rsidP="00950F8D">
      <w:pPr>
        <w:numPr>
          <w:ilvl w:val="1"/>
          <w:numId w:val="95"/>
        </w:numPr>
        <w:tabs>
          <w:tab w:val="clear" w:pos="1440"/>
        </w:tabs>
        <w:spacing w:after="0" w:line="360" w:lineRule="auto"/>
        <w:ind w:left="1080"/>
        <w:jc w:val="both"/>
        <w:rPr>
          <w:rFonts w:ascii="Arial" w:hAnsi="Arial" w:cs="Arial"/>
          <w:b/>
          <w:color w:val="000000"/>
          <w:lang w:val="sv-SE"/>
        </w:rPr>
      </w:pPr>
      <w:r w:rsidRPr="003F2DD2">
        <w:rPr>
          <w:rFonts w:ascii="Arial" w:hAnsi="Arial" w:cs="Arial"/>
          <w:b/>
          <w:color w:val="000000"/>
          <w:lang w:val="sv-SE"/>
        </w:rPr>
        <w:t>Saldo Kas BLU termasuk kas untuk penyetoran PNBP tahun 2008</w:t>
      </w:r>
    </w:p>
    <w:p w:rsidR="00950F8D" w:rsidRPr="003F2DD2" w:rsidRDefault="00950F8D" w:rsidP="002E6916">
      <w:pPr>
        <w:spacing w:line="360" w:lineRule="auto"/>
        <w:ind w:left="1080"/>
        <w:jc w:val="both"/>
        <w:rPr>
          <w:rFonts w:ascii="Arial" w:hAnsi="Arial" w:cs="Arial"/>
          <w:color w:val="000000"/>
          <w:lang w:val="sv-SE"/>
        </w:rPr>
      </w:pPr>
      <w:r w:rsidRPr="003F2DD2">
        <w:rPr>
          <w:rFonts w:ascii="Arial" w:hAnsi="Arial" w:cs="Arial"/>
          <w:color w:val="000000"/>
          <w:lang w:val="sv-SE"/>
        </w:rPr>
        <w:t>Neraca BLU per 31 Desember 2008 mencatumkan kas di BLU sebesar kas di BLU termasuk PNBP 2008 yang seharusnya disetor oleh BLU yang berstatus bertahap. PNBP tersebut disetor pada awal Januari 2009. Saldo kas BLU pada Rekening Koran BLU per 31 Desember 2008 sama dengan jumlah saldo kas pada Neraca per 31 Desember 2008.</w:t>
      </w:r>
    </w:p>
    <w:p w:rsidR="00950F8D" w:rsidRDefault="00950F8D" w:rsidP="002E6916">
      <w:pPr>
        <w:spacing w:line="360" w:lineRule="auto"/>
        <w:ind w:left="1080"/>
        <w:jc w:val="both"/>
        <w:rPr>
          <w:rFonts w:ascii="Arial" w:hAnsi="Arial" w:cs="Arial"/>
          <w:color w:val="FF0000"/>
        </w:rPr>
      </w:pPr>
      <w:r w:rsidRPr="003F2DD2">
        <w:rPr>
          <w:rFonts w:ascii="Arial" w:hAnsi="Arial" w:cs="Arial"/>
          <w:b/>
          <w:i/>
          <w:color w:val="000000"/>
          <w:lang w:val="sv-SE"/>
        </w:rPr>
        <w:t>Memo Penyesuaian</w:t>
      </w:r>
      <w:r w:rsidRPr="003F2DD2">
        <w:rPr>
          <w:rFonts w:ascii="Arial" w:hAnsi="Arial" w:cs="Arial"/>
          <w:color w:val="000000"/>
          <w:lang w:val="sv-SE"/>
        </w:rPr>
        <w:t xml:space="preserve"> : Saldo kas BLU yang dicantumkan dalam MP saldo awal kas adalah sebesar kas BLU setelah dikurangkan dengan PNBP yang seharusnya disetor ke Rekening Kas Umum Negara. Neraca BLU harus melaporkan adanya Pendapatan Yang Ditangguhkan, yang merupakan bagian dari Kewajiban Jangka Pendek BLU, sebesar PNBP yang harus disetor ke Rekening Kas Negara. Ilustrasi sbb</w:t>
      </w:r>
      <w:r w:rsidRPr="003F2DD2">
        <w:rPr>
          <w:rFonts w:ascii="Arial" w:hAnsi="Arial" w:cs="Arial"/>
          <w:color w:val="FF0000"/>
          <w:lang w:val="sv-SE"/>
        </w:rPr>
        <w:t xml:space="preserve"> :</w:t>
      </w:r>
    </w:p>
    <w:p w:rsidR="00950F8D" w:rsidRPr="008F4FED" w:rsidRDefault="00950F8D" w:rsidP="002E6916">
      <w:pPr>
        <w:spacing w:line="360" w:lineRule="auto"/>
        <w:ind w:left="1080"/>
        <w:jc w:val="both"/>
        <w:rPr>
          <w:rFonts w:ascii="Arial" w:hAnsi="Arial" w:cs="Arial"/>
          <w:color w:val="FF0000"/>
        </w:rPr>
      </w:pP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Kas di BLU</w:t>
      </w:r>
      <w:r w:rsidRPr="003F2DD2">
        <w:rPr>
          <w:rFonts w:ascii="Arial" w:hAnsi="Arial" w:cs="Arial"/>
          <w:lang w:val="sv-SE"/>
        </w:rPr>
        <w:tab/>
      </w:r>
      <w:r w:rsidRPr="003F2DD2">
        <w:rPr>
          <w:rFonts w:ascii="Arial" w:hAnsi="Arial" w:cs="Arial"/>
          <w:lang w:val="sv-SE"/>
        </w:rPr>
        <w:tab/>
      </w:r>
      <w:r w:rsidRPr="003F2DD2">
        <w:rPr>
          <w:rFonts w:ascii="Arial" w:hAnsi="Arial" w:cs="Arial"/>
          <w:lang w:val="sv-SE"/>
        </w:rPr>
        <w:tab/>
        <w:t>9 M</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 xml:space="preserve">Kas di Bendahara Penerimaan </w:t>
      </w:r>
      <w:r w:rsidRPr="003F2DD2">
        <w:rPr>
          <w:rFonts w:ascii="Arial" w:hAnsi="Arial" w:cs="Arial"/>
          <w:lang w:val="sv-SE"/>
        </w:rPr>
        <w:tab/>
        <w:t>1 M</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ab/>
      </w:r>
      <w:r w:rsidRPr="003F2DD2">
        <w:rPr>
          <w:rFonts w:ascii="Arial" w:hAnsi="Arial" w:cs="Arial"/>
          <w:lang w:val="sv-SE"/>
        </w:rPr>
        <w:tab/>
        <w:t xml:space="preserve">Pendapatan Ditangguhkan </w:t>
      </w:r>
      <w:r w:rsidRPr="003F2DD2">
        <w:rPr>
          <w:rFonts w:ascii="Arial" w:hAnsi="Arial" w:cs="Arial"/>
          <w:lang w:val="sv-SE"/>
        </w:rPr>
        <w:tab/>
      </w:r>
      <w:r w:rsidRPr="003F2DD2">
        <w:rPr>
          <w:rFonts w:ascii="Arial" w:hAnsi="Arial" w:cs="Arial"/>
          <w:lang w:val="sv-SE"/>
        </w:rPr>
        <w:tab/>
        <w:t>1M</w:t>
      </w:r>
    </w:p>
    <w:p w:rsidR="00950F8D" w:rsidRPr="003F2DD2" w:rsidRDefault="00950F8D" w:rsidP="002E6916">
      <w:pPr>
        <w:spacing w:line="360" w:lineRule="auto"/>
        <w:ind w:left="1080"/>
        <w:jc w:val="both"/>
        <w:rPr>
          <w:rFonts w:ascii="Arial" w:hAnsi="Arial" w:cs="Arial"/>
          <w:lang w:val="sv-SE"/>
        </w:rPr>
      </w:pPr>
      <w:r w:rsidRPr="003F2DD2">
        <w:rPr>
          <w:rFonts w:ascii="Arial" w:hAnsi="Arial" w:cs="Arial"/>
          <w:lang w:val="sv-SE"/>
        </w:rPr>
        <w:tab/>
      </w:r>
      <w:r w:rsidRPr="003F2DD2">
        <w:rPr>
          <w:rFonts w:ascii="Arial" w:hAnsi="Arial" w:cs="Arial"/>
          <w:lang w:val="sv-SE"/>
        </w:rPr>
        <w:tab/>
        <w:t>Ekuitas Dana Lancar</w:t>
      </w:r>
      <w:r w:rsidRPr="003F2DD2">
        <w:rPr>
          <w:rFonts w:ascii="Arial" w:hAnsi="Arial" w:cs="Arial"/>
          <w:lang w:val="sv-SE"/>
        </w:rPr>
        <w:tab/>
      </w:r>
      <w:r w:rsidRPr="003F2DD2">
        <w:rPr>
          <w:rFonts w:ascii="Arial" w:hAnsi="Arial" w:cs="Arial"/>
          <w:lang w:val="sv-SE"/>
        </w:rPr>
        <w:tab/>
      </w:r>
      <w:r w:rsidRPr="003F2DD2">
        <w:rPr>
          <w:rFonts w:ascii="Arial" w:hAnsi="Arial" w:cs="Arial"/>
          <w:lang w:val="sv-SE"/>
        </w:rPr>
        <w:tab/>
        <w:t>9 M</w:t>
      </w:r>
    </w:p>
    <w:p w:rsidR="00950F8D" w:rsidRPr="003F2DD2" w:rsidRDefault="00950F8D" w:rsidP="002E6916">
      <w:pPr>
        <w:spacing w:line="360" w:lineRule="auto"/>
        <w:ind w:left="1080"/>
        <w:jc w:val="both"/>
        <w:rPr>
          <w:rFonts w:ascii="Arial" w:hAnsi="Arial" w:cs="Arial"/>
          <w:lang w:val="sv-SE"/>
        </w:rPr>
      </w:pPr>
    </w:p>
    <w:p w:rsidR="00950F8D" w:rsidRPr="003F2DD2" w:rsidRDefault="00950F8D" w:rsidP="00950F8D">
      <w:pPr>
        <w:numPr>
          <w:ilvl w:val="1"/>
          <w:numId w:val="95"/>
        </w:numPr>
        <w:tabs>
          <w:tab w:val="clear" w:pos="1440"/>
        </w:tabs>
        <w:spacing w:after="0" w:line="360" w:lineRule="auto"/>
        <w:ind w:left="1080"/>
        <w:jc w:val="both"/>
        <w:rPr>
          <w:rFonts w:ascii="Arial" w:hAnsi="Arial" w:cs="Arial"/>
          <w:lang w:val="sv-SE"/>
        </w:rPr>
      </w:pPr>
      <w:r w:rsidRPr="003F2DD2">
        <w:rPr>
          <w:rFonts w:ascii="Arial" w:hAnsi="Arial" w:cs="Arial"/>
          <w:b/>
          <w:lang w:val="sv-SE"/>
        </w:rPr>
        <w:t>Saldo Kas BLU belum memperhitungkan uang muka yang belum dipertanggungjawabkan.</w:t>
      </w:r>
    </w:p>
    <w:p w:rsidR="00950F8D" w:rsidRPr="003F2DD2" w:rsidRDefault="00950F8D" w:rsidP="002E6916">
      <w:pPr>
        <w:spacing w:line="360" w:lineRule="auto"/>
        <w:ind w:left="1080"/>
        <w:jc w:val="both"/>
        <w:rPr>
          <w:rFonts w:ascii="Arial" w:hAnsi="Arial" w:cs="Arial"/>
          <w:color w:val="000000"/>
          <w:lang w:val="sv-SE"/>
        </w:rPr>
      </w:pPr>
      <w:r w:rsidRPr="003F2DD2">
        <w:rPr>
          <w:rFonts w:ascii="Arial" w:hAnsi="Arial" w:cs="Arial"/>
          <w:color w:val="000000"/>
          <w:lang w:val="sv-SE"/>
        </w:rPr>
        <w:t xml:space="preserve">Kas di BLU per 31 Desember 2008 sebesar saldo kas yang di dalamnya belum memperhitungkan atau belum termasuk kas bon / uang muka yang telah dikeluarkan namun sampai dengan akhir tahun belum dipertanggungjawabkan </w:t>
      </w:r>
      <w:r w:rsidRPr="003F2DD2">
        <w:rPr>
          <w:rFonts w:ascii="Arial" w:hAnsi="Arial" w:cs="Arial"/>
          <w:color w:val="000000"/>
          <w:lang w:val="sv-SE"/>
        </w:rPr>
        <w:lastRenderedPageBreak/>
        <w:t>kepada Bendahara. Rekening kas BLU pada neraca per 31 Desember 2008 mencantumkan jumlah uang sebesar saldo kas di BLU pada neraca setelah dikurangi dengan jumlah kas uang muka.</w:t>
      </w:r>
    </w:p>
    <w:p w:rsidR="00950F8D" w:rsidRPr="003F2DD2" w:rsidRDefault="00950F8D" w:rsidP="002E6916">
      <w:pPr>
        <w:spacing w:line="360" w:lineRule="auto"/>
        <w:ind w:left="1080"/>
        <w:jc w:val="both"/>
        <w:rPr>
          <w:rFonts w:ascii="Arial" w:hAnsi="Arial" w:cs="Arial"/>
          <w:color w:val="000000"/>
          <w:lang w:val="sv-SE"/>
        </w:rPr>
      </w:pPr>
      <w:r w:rsidRPr="003F2DD2">
        <w:rPr>
          <w:rFonts w:ascii="Arial" w:hAnsi="Arial" w:cs="Arial"/>
          <w:b/>
          <w:i/>
          <w:color w:val="000000"/>
          <w:lang w:val="sv-SE"/>
        </w:rPr>
        <w:t>Memo Penyesuaian</w:t>
      </w:r>
      <w:r w:rsidRPr="003F2DD2">
        <w:rPr>
          <w:rFonts w:ascii="Arial" w:hAnsi="Arial" w:cs="Arial"/>
          <w:color w:val="000000"/>
          <w:lang w:val="sv-SE"/>
        </w:rPr>
        <w:t xml:space="preserve"> : Perlakuan uang muka yang diberikan kepada pegawai/pihak lain dapat dibagi dalam dua kategori yaitu :</w:t>
      </w:r>
    </w:p>
    <w:p w:rsidR="00950F8D" w:rsidRPr="003F2DD2" w:rsidRDefault="00950F8D" w:rsidP="00950F8D">
      <w:pPr>
        <w:numPr>
          <w:ilvl w:val="0"/>
          <w:numId w:val="96"/>
        </w:numPr>
        <w:tabs>
          <w:tab w:val="clear" w:pos="2160"/>
        </w:tabs>
        <w:spacing w:after="0" w:line="360" w:lineRule="auto"/>
        <w:ind w:left="1320" w:hanging="240"/>
        <w:jc w:val="both"/>
        <w:rPr>
          <w:rFonts w:ascii="Arial" w:hAnsi="Arial" w:cs="Arial"/>
          <w:lang w:val="sv-SE"/>
        </w:rPr>
      </w:pPr>
      <w:r w:rsidRPr="003F2DD2">
        <w:rPr>
          <w:rFonts w:ascii="Arial" w:hAnsi="Arial" w:cs="Arial"/>
          <w:lang w:val="sv-SE"/>
        </w:rPr>
        <w:t>Uang muka kerja yang diterima dari BLU dan telah dikeluarkan untuk pembayaran belanja BLU tetapi belanja tersebut belum dilaporkan pada BLU dan Laporan Keuangan BLU. Uang muka tersebut telah diperlakukan sebagai belanja oleh sebab itu saldo awal kas yang dicantumkan dalam MP saldo awal kas adalah sebesar saldo awal kas setelah dikurangi dengan uang muka.</w:t>
      </w:r>
    </w:p>
    <w:p w:rsidR="00950F8D" w:rsidRPr="003F2DD2" w:rsidRDefault="00950F8D" w:rsidP="00950F8D">
      <w:pPr>
        <w:numPr>
          <w:ilvl w:val="0"/>
          <w:numId w:val="96"/>
        </w:numPr>
        <w:tabs>
          <w:tab w:val="clear" w:pos="2160"/>
        </w:tabs>
        <w:spacing w:after="0" w:line="360" w:lineRule="auto"/>
        <w:ind w:left="1320" w:hanging="240"/>
        <w:jc w:val="both"/>
        <w:rPr>
          <w:rFonts w:ascii="Arial" w:hAnsi="Arial" w:cs="Arial"/>
          <w:lang w:val="sv-SE"/>
        </w:rPr>
      </w:pPr>
      <w:r w:rsidRPr="003F2DD2">
        <w:rPr>
          <w:rFonts w:ascii="Arial" w:hAnsi="Arial" w:cs="Arial"/>
          <w:lang w:val="sv-SE"/>
        </w:rPr>
        <w:t>Uang muka kerja yang diterima dari BLU dan belum dikeluarkan untuk pembayaran belanja BLU. Uang muka tersebut harus dimasukkan sebagai bagian dari kas BLU sehingga saldo awal kas yang dicantumkan dalam MP saldo awal kas adalah sebesar saldo kas ditambah uang muka.</w:t>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right"/>
        <w:rPr>
          <w:lang w:val="sv-SE"/>
        </w:rPr>
      </w:pPr>
      <w:r>
        <w:rPr>
          <w:lang w:val="sv-SE"/>
        </w:rPr>
        <w:lastRenderedPageBreak/>
        <w:tab/>
      </w:r>
      <w:r>
        <w:rPr>
          <w:lang w:val="sv-SE"/>
        </w:rPr>
        <w:tab/>
      </w:r>
      <w:r>
        <w:rPr>
          <w:lang w:val="sv-SE"/>
        </w:rPr>
        <w:tab/>
      </w:r>
      <w:r>
        <w:rPr>
          <w:lang w:val="sv-SE"/>
        </w:rPr>
        <w:tab/>
      </w:r>
      <w:r>
        <w:rPr>
          <w:lang w:val="sv-SE"/>
        </w:rPr>
        <w:tab/>
      </w:r>
      <w:r>
        <w:rPr>
          <w:lang w:val="sv-SE"/>
        </w:rPr>
        <w:tab/>
      </w:r>
      <w:r>
        <w:rPr>
          <w:lang w:val="sv-SE"/>
        </w:rPr>
        <w:tab/>
      </w:r>
      <w:r>
        <w:tab/>
      </w:r>
      <w:r>
        <w:tab/>
      </w:r>
      <w:r>
        <w:tab/>
      </w:r>
      <w:r>
        <w:tab/>
      </w:r>
      <w:r>
        <w:tab/>
        <w:t xml:space="preserve">                                </w:t>
      </w:r>
      <w:r>
        <w:tab/>
      </w:r>
      <w:r>
        <w:rPr>
          <w:noProof/>
        </w:rPr>
        <w:drawing>
          <wp:inline distT="0" distB="0" distL="0" distR="0">
            <wp:extent cx="5181600" cy="7962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81600" cy="7962900"/>
                    </a:xfrm>
                    <a:prstGeom prst="rect">
                      <a:avLst/>
                    </a:prstGeom>
                    <a:noFill/>
                    <a:ln w="9525">
                      <a:noFill/>
                      <a:miter lim="800000"/>
                      <a:headEnd/>
                      <a:tailEnd/>
                    </a:ln>
                  </pic:spPr>
                </pic:pic>
              </a:graphicData>
            </a:graphic>
          </wp:inline>
        </w:drawing>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noProof/>
        </w:rPr>
        <w:drawing>
          <wp:inline distT="0" distB="0" distL="0" distR="0">
            <wp:extent cx="5029200" cy="79629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29200" cy="7962900"/>
                    </a:xfrm>
                    <a:prstGeom prst="rect">
                      <a:avLst/>
                    </a:prstGeom>
                    <a:noFill/>
                    <a:ln w="9525">
                      <a:noFill/>
                      <a:miter lim="800000"/>
                      <a:headEnd/>
                      <a:tailEnd/>
                    </a:ln>
                  </pic:spPr>
                </pic:pic>
              </a:graphicData>
            </a:graphic>
          </wp:inline>
        </w:drawing>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lang w:val="sv-SE"/>
        </w:rPr>
        <w:lastRenderedPageBreak/>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Lampiran 2</w:t>
      </w:r>
    </w:p>
    <w:p w:rsidR="00950F8D" w:rsidRDefault="00950F8D" w:rsidP="002E6916">
      <w:pPr>
        <w:spacing w:line="360" w:lineRule="auto"/>
        <w:jc w:val="both"/>
        <w:rPr>
          <w:lang w:val="sv-SE"/>
        </w:rPr>
      </w:pPr>
      <w:r>
        <w:rPr>
          <w:noProof/>
        </w:rPr>
        <w:drawing>
          <wp:inline distT="0" distB="0" distL="0" distR="0">
            <wp:extent cx="5105400" cy="79629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05400" cy="7962900"/>
                    </a:xfrm>
                    <a:prstGeom prst="rect">
                      <a:avLst/>
                    </a:prstGeom>
                    <a:noFill/>
                    <a:ln w="9525">
                      <a:noFill/>
                      <a:miter lim="800000"/>
                      <a:headEnd/>
                      <a:tailEnd/>
                    </a:ln>
                  </pic:spPr>
                </pic:pic>
              </a:graphicData>
            </a:graphic>
          </wp:inline>
        </w:drawing>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noProof/>
        </w:rPr>
        <w:drawing>
          <wp:inline distT="0" distB="0" distL="0" distR="0">
            <wp:extent cx="5105400" cy="49911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105400" cy="4991100"/>
                    </a:xfrm>
                    <a:prstGeom prst="rect">
                      <a:avLst/>
                    </a:prstGeom>
                    <a:noFill/>
                    <a:ln w="9525">
                      <a:noFill/>
                      <a:miter lim="800000"/>
                      <a:headEnd/>
                      <a:tailEnd/>
                    </a:ln>
                  </pic:spPr>
                </pic:pic>
              </a:graphicData>
            </a:graphic>
          </wp:inline>
        </w:drawing>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Lampiran 3</w:t>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noProof/>
        </w:rPr>
        <w:drawing>
          <wp:inline distT="0" distB="0" distL="0" distR="0">
            <wp:extent cx="5181600" cy="472440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181600" cy="4724400"/>
                    </a:xfrm>
                    <a:prstGeom prst="rect">
                      <a:avLst/>
                    </a:prstGeom>
                    <a:noFill/>
                    <a:ln w="9525">
                      <a:noFill/>
                      <a:miter lim="800000"/>
                      <a:headEnd/>
                      <a:tailEnd/>
                    </a:ln>
                  </pic:spPr>
                </pic:pic>
              </a:graphicData>
            </a:graphic>
          </wp:inline>
        </w:drawing>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Lampiran 4</w:t>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noProof/>
        </w:rPr>
        <w:drawing>
          <wp:inline distT="0" distB="0" distL="0" distR="0">
            <wp:extent cx="5105400" cy="46101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105400" cy="4610100"/>
                    </a:xfrm>
                    <a:prstGeom prst="rect">
                      <a:avLst/>
                    </a:prstGeom>
                    <a:noFill/>
                    <a:ln w="9525">
                      <a:noFill/>
                      <a:miter lim="800000"/>
                      <a:headEnd/>
                      <a:tailEnd/>
                    </a:ln>
                  </pic:spPr>
                </pic:pic>
              </a:graphicData>
            </a:graphic>
          </wp:inline>
        </w:drawing>
      </w: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p>
    <w:p w:rsidR="00950F8D" w:rsidRDefault="00950F8D" w:rsidP="002E6916">
      <w:pPr>
        <w:spacing w:line="360" w:lineRule="auto"/>
        <w:jc w:val="both"/>
        <w:rPr>
          <w:lang w:val="sv-SE"/>
        </w:rPr>
      </w:pPr>
      <w:r>
        <w:rPr>
          <w:noProof/>
        </w:rPr>
        <w:lastRenderedPageBreak/>
        <w:drawing>
          <wp:inline distT="0" distB="0" distL="0" distR="0">
            <wp:extent cx="5029200" cy="7962900"/>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029200" cy="7962900"/>
                    </a:xfrm>
                    <a:prstGeom prst="rect">
                      <a:avLst/>
                    </a:prstGeom>
                    <a:noFill/>
                    <a:ln w="9525">
                      <a:noFill/>
                      <a:miter lim="800000"/>
                      <a:headEnd/>
                      <a:tailEnd/>
                    </a:ln>
                  </pic:spPr>
                </pic:pic>
              </a:graphicData>
            </a:graphic>
          </wp:inline>
        </w:drawing>
      </w:r>
    </w:p>
    <w:p w:rsidR="00950F8D" w:rsidRPr="008F4FED" w:rsidRDefault="00950F8D" w:rsidP="002E6916">
      <w:pPr>
        <w:pStyle w:val="ListParagraph"/>
        <w:spacing w:line="360" w:lineRule="auto"/>
        <w:ind w:left="0"/>
        <w:jc w:val="both"/>
        <w:rPr>
          <w:rFonts w:ascii="Arial" w:hAnsi="Arial" w:cs="Arial"/>
          <w:sz w:val="22"/>
          <w:szCs w:val="22"/>
          <w:lang w:val="id-ID"/>
        </w:rPr>
      </w:pPr>
    </w:p>
    <w:p w:rsidR="00C34795" w:rsidRPr="00F12F9F" w:rsidRDefault="00C34795" w:rsidP="00C34795">
      <w:pPr>
        <w:rPr>
          <w:rFonts w:ascii="Arial" w:hAnsi="Arial" w:cs="Arial"/>
        </w:rPr>
      </w:pPr>
    </w:p>
    <w:sectPr w:rsidR="00C34795" w:rsidRPr="00F12F9F" w:rsidSect="00950F8D">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8D" w:rsidRDefault="00950F8D" w:rsidP="00950F8D">
      <w:pPr>
        <w:spacing w:after="0" w:line="240" w:lineRule="auto"/>
      </w:pPr>
      <w:r>
        <w:separator/>
      </w:r>
    </w:p>
  </w:endnote>
  <w:endnote w:type="continuationSeparator" w:id="1">
    <w:p w:rsidR="00950F8D" w:rsidRDefault="00950F8D" w:rsidP="0095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917"/>
      <w:docPartObj>
        <w:docPartGallery w:val="Page Numbers (Bottom of Page)"/>
        <w:docPartUnique/>
      </w:docPartObj>
    </w:sdtPr>
    <w:sdtContent>
      <w:p w:rsidR="00950F8D" w:rsidRDefault="00950F8D">
        <w:pPr>
          <w:pStyle w:val="Footer"/>
          <w:jc w:val="center"/>
        </w:pPr>
        <w:fldSimple w:instr=" PAGE   \* MERGEFORMAT ">
          <w:r>
            <w:rPr>
              <w:noProof/>
            </w:rPr>
            <w:t>95</w:t>
          </w:r>
        </w:fldSimple>
      </w:p>
    </w:sdtContent>
  </w:sdt>
  <w:p w:rsidR="00950F8D" w:rsidRDefault="00950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8D" w:rsidRDefault="00950F8D" w:rsidP="00950F8D">
      <w:pPr>
        <w:spacing w:after="0" w:line="240" w:lineRule="auto"/>
      </w:pPr>
      <w:r>
        <w:separator/>
      </w:r>
    </w:p>
  </w:footnote>
  <w:footnote w:type="continuationSeparator" w:id="1">
    <w:p w:rsidR="00950F8D" w:rsidRDefault="00950F8D" w:rsidP="00950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8E9"/>
    <w:multiLevelType w:val="hybridMultilevel"/>
    <w:tmpl w:val="A1D87BD6"/>
    <w:lvl w:ilvl="0" w:tplc="0172F0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D5F12"/>
    <w:multiLevelType w:val="hybridMultilevel"/>
    <w:tmpl w:val="1F066F68"/>
    <w:lvl w:ilvl="0" w:tplc="04210011">
      <w:start w:val="1"/>
      <w:numFmt w:val="decimal"/>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2">
    <w:nsid w:val="060C2EC7"/>
    <w:multiLevelType w:val="hybridMultilevel"/>
    <w:tmpl w:val="6BBCA0BC"/>
    <w:lvl w:ilvl="0" w:tplc="6FC69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9156B"/>
    <w:multiLevelType w:val="hybridMultilevel"/>
    <w:tmpl w:val="307EBE78"/>
    <w:lvl w:ilvl="0" w:tplc="FFFFFFFF">
      <w:start w:val="1"/>
      <w:numFmt w:val="decimal"/>
      <w:lvlText w:val="%1."/>
      <w:lvlJc w:val="left"/>
      <w:pPr>
        <w:tabs>
          <w:tab w:val="num" w:pos="1800"/>
        </w:tabs>
        <w:ind w:left="1800" w:hanging="360"/>
      </w:pPr>
      <w:rPr>
        <w:rFonts w:hint="default"/>
      </w:rPr>
    </w:lvl>
    <w:lvl w:ilvl="1" w:tplc="FFFFFFFF">
      <w:start w:val="1"/>
      <w:numFmt w:val="upperLetter"/>
      <w:lvlText w:val="%2."/>
      <w:lvlJc w:val="left"/>
      <w:pPr>
        <w:tabs>
          <w:tab w:val="num" w:pos="1800"/>
        </w:tabs>
        <w:ind w:left="1800" w:hanging="360"/>
      </w:pPr>
      <w:rPr>
        <w:rFonts w:hint="default"/>
      </w:rPr>
    </w:lvl>
    <w:lvl w:ilvl="2" w:tplc="B6380F9E">
      <w:start w:val="1"/>
      <w:numFmt w:val="lowerLetter"/>
      <w:lvlText w:val="%3."/>
      <w:lvlJc w:val="left"/>
      <w:pPr>
        <w:tabs>
          <w:tab w:val="num" w:pos="2700"/>
        </w:tabs>
        <w:ind w:left="2700" w:hanging="360"/>
      </w:pPr>
      <w:rPr>
        <w:rFonts w:ascii="Arial Narrow" w:hAnsi="Arial Narrow"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8A13ECA"/>
    <w:multiLevelType w:val="hybridMultilevel"/>
    <w:tmpl w:val="03FEA5EA"/>
    <w:lvl w:ilvl="0" w:tplc="2EE21CB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92D3734"/>
    <w:multiLevelType w:val="hybridMultilevel"/>
    <w:tmpl w:val="03040D08"/>
    <w:lvl w:ilvl="0" w:tplc="DAE2AE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1B2949"/>
    <w:multiLevelType w:val="hybridMultilevel"/>
    <w:tmpl w:val="5E426610"/>
    <w:lvl w:ilvl="0" w:tplc="8F94B8C8">
      <w:start w:val="1"/>
      <w:numFmt w:val="decimal"/>
      <w:lvlText w:val="%1)"/>
      <w:lvlJc w:val="left"/>
      <w:pPr>
        <w:ind w:left="440" w:hanging="360"/>
      </w:pPr>
      <w:rPr>
        <w:rFonts w:hint="default"/>
        <w:b/>
      </w:rPr>
    </w:lvl>
    <w:lvl w:ilvl="1" w:tplc="04210019" w:tentative="1">
      <w:start w:val="1"/>
      <w:numFmt w:val="lowerLetter"/>
      <w:lvlText w:val="%2."/>
      <w:lvlJc w:val="left"/>
      <w:pPr>
        <w:ind w:left="1160" w:hanging="360"/>
      </w:pPr>
    </w:lvl>
    <w:lvl w:ilvl="2" w:tplc="0421001B" w:tentative="1">
      <w:start w:val="1"/>
      <w:numFmt w:val="lowerRoman"/>
      <w:lvlText w:val="%3."/>
      <w:lvlJc w:val="right"/>
      <w:pPr>
        <w:ind w:left="1880" w:hanging="180"/>
      </w:pPr>
    </w:lvl>
    <w:lvl w:ilvl="3" w:tplc="0421000F" w:tentative="1">
      <w:start w:val="1"/>
      <w:numFmt w:val="decimal"/>
      <w:lvlText w:val="%4."/>
      <w:lvlJc w:val="left"/>
      <w:pPr>
        <w:ind w:left="2600" w:hanging="360"/>
      </w:pPr>
    </w:lvl>
    <w:lvl w:ilvl="4" w:tplc="04210019" w:tentative="1">
      <w:start w:val="1"/>
      <w:numFmt w:val="lowerLetter"/>
      <w:lvlText w:val="%5."/>
      <w:lvlJc w:val="left"/>
      <w:pPr>
        <w:ind w:left="3320" w:hanging="360"/>
      </w:pPr>
    </w:lvl>
    <w:lvl w:ilvl="5" w:tplc="0421001B" w:tentative="1">
      <w:start w:val="1"/>
      <w:numFmt w:val="lowerRoman"/>
      <w:lvlText w:val="%6."/>
      <w:lvlJc w:val="right"/>
      <w:pPr>
        <w:ind w:left="4040" w:hanging="180"/>
      </w:pPr>
    </w:lvl>
    <w:lvl w:ilvl="6" w:tplc="0421000F" w:tentative="1">
      <w:start w:val="1"/>
      <w:numFmt w:val="decimal"/>
      <w:lvlText w:val="%7."/>
      <w:lvlJc w:val="left"/>
      <w:pPr>
        <w:ind w:left="4760" w:hanging="360"/>
      </w:pPr>
    </w:lvl>
    <w:lvl w:ilvl="7" w:tplc="04210019" w:tentative="1">
      <w:start w:val="1"/>
      <w:numFmt w:val="lowerLetter"/>
      <w:lvlText w:val="%8."/>
      <w:lvlJc w:val="left"/>
      <w:pPr>
        <w:ind w:left="5480" w:hanging="360"/>
      </w:pPr>
    </w:lvl>
    <w:lvl w:ilvl="8" w:tplc="0421001B" w:tentative="1">
      <w:start w:val="1"/>
      <w:numFmt w:val="lowerRoman"/>
      <w:lvlText w:val="%9."/>
      <w:lvlJc w:val="right"/>
      <w:pPr>
        <w:ind w:left="6200" w:hanging="180"/>
      </w:pPr>
    </w:lvl>
  </w:abstractNum>
  <w:abstractNum w:abstractNumId="7">
    <w:nsid w:val="0B73760F"/>
    <w:multiLevelType w:val="hybridMultilevel"/>
    <w:tmpl w:val="C136CA4E"/>
    <w:lvl w:ilvl="0" w:tplc="94A60CD2">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8E5B36"/>
    <w:multiLevelType w:val="hybridMultilevel"/>
    <w:tmpl w:val="32ECCDCA"/>
    <w:lvl w:ilvl="0" w:tplc="C82CB67E">
      <w:start w:val="1"/>
      <w:numFmt w:val="decimal"/>
      <w:lvlText w:val="%1."/>
      <w:lvlJc w:val="left"/>
      <w:pPr>
        <w:tabs>
          <w:tab w:val="num" w:pos="1080"/>
        </w:tabs>
        <w:ind w:left="1080" w:hanging="360"/>
      </w:pPr>
      <w:rPr>
        <w:rFonts w:hint="default"/>
      </w:rPr>
    </w:lvl>
    <w:lvl w:ilvl="1" w:tplc="5330B4F6">
      <w:start w:val="1"/>
      <w:numFmt w:val="lowerLetter"/>
      <w:lvlText w:val="%2."/>
      <w:lvlJc w:val="left"/>
      <w:pPr>
        <w:tabs>
          <w:tab w:val="num" w:pos="1800"/>
        </w:tabs>
        <w:ind w:left="1800" w:hanging="360"/>
      </w:pPr>
      <w:rPr>
        <w:rFonts w:hint="default"/>
      </w:rPr>
    </w:lvl>
    <w:lvl w:ilvl="2" w:tplc="231653FA">
      <w:start w:val="1"/>
      <w:numFmt w:val="decimal"/>
      <w:lvlText w:val="%3."/>
      <w:lvlJc w:val="left"/>
      <w:pPr>
        <w:tabs>
          <w:tab w:val="num" w:pos="2700"/>
        </w:tabs>
        <w:ind w:left="2700" w:hanging="360"/>
      </w:pPr>
      <w:rPr>
        <w:rFonts w:hint="default"/>
      </w:rPr>
    </w:lvl>
    <w:lvl w:ilvl="3" w:tplc="F124B4CE">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DA645FF"/>
    <w:multiLevelType w:val="hybridMultilevel"/>
    <w:tmpl w:val="32DEDEC2"/>
    <w:lvl w:ilvl="0" w:tplc="19DEA8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1A2FFF"/>
    <w:multiLevelType w:val="hybridMultilevel"/>
    <w:tmpl w:val="2C5ADBF8"/>
    <w:lvl w:ilvl="0" w:tplc="F5A2EA8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1A6D4A"/>
    <w:multiLevelType w:val="hybridMultilevel"/>
    <w:tmpl w:val="298066FC"/>
    <w:lvl w:ilvl="0" w:tplc="FFFFFFFF">
      <w:start w:val="1"/>
      <w:numFmt w:val="upperRoman"/>
      <w:lvlText w:val="%1."/>
      <w:lvlJc w:val="left"/>
      <w:pPr>
        <w:tabs>
          <w:tab w:val="num" w:pos="1980"/>
        </w:tabs>
        <w:ind w:left="1980" w:hanging="360"/>
      </w:pPr>
      <w:rPr>
        <w:rFonts w:ascii="Times New Roman" w:eastAsia="Times New Roman" w:hAnsi="Times New Roman" w:cs="Times New Roman"/>
      </w:rPr>
    </w:lvl>
    <w:lvl w:ilvl="1" w:tplc="FFFFFFFF">
      <w:start w:val="1"/>
      <w:numFmt w:val="upperLetter"/>
      <w:pStyle w:val="Heading4"/>
      <w:lvlText w:val="%2."/>
      <w:lvlJc w:val="left"/>
      <w:pPr>
        <w:tabs>
          <w:tab w:val="num" w:pos="-1800"/>
        </w:tabs>
        <w:ind w:left="-1800" w:hanging="360"/>
      </w:pPr>
      <w:rPr>
        <w:rFonts w:hint="default"/>
      </w:rPr>
    </w:lvl>
    <w:lvl w:ilvl="2" w:tplc="F946BC02">
      <w:numFmt w:val="decimal"/>
      <w:lvlText w:val="%3."/>
      <w:lvlJc w:val="left"/>
      <w:pPr>
        <w:tabs>
          <w:tab w:val="num" w:pos="3600"/>
        </w:tabs>
        <w:ind w:left="3600" w:hanging="360"/>
      </w:pPr>
      <w:rPr>
        <w:rFonts w:hint="default"/>
      </w:rPr>
    </w:lvl>
    <w:lvl w:ilvl="3" w:tplc="3D44D3CE">
      <w:start w:val="1"/>
      <w:numFmt w:val="upperLetter"/>
      <w:lvlText w:val="%4."/>
      <w:lvlJc w:val="left"/>
      <w:pPr>
        <w:tabs>
          <w:tab w:val="num" w:pos="4140"/>
        </w:tabs>
        <w:ind w:left="4140" w:hanging="360"/>
      </w:pPr>
      <w:rPr>
        <w:rFonts w:asciiTheme="minorHAnsi" w:eastAsia="Times New Roman" w:hAnsiTheme="minorHAnsi" w:cs="Times New Roman"/>
      </w:rPr>
    </w:lvl>
    <w:lvl w:ilvl="4" w:tplc="04210019">
      <w:start w:val="1"/>
      <w:numFmt w:val="decimal"/>
      <w:lvlText w:val="%5)"/>
      <w:lvlJc w:val="left"/>
      <w:pPr>
        <w:tabs>
          <w:tab w:val="num" w:pos="-720"/>
        </w:tabs>
        <w:ind w:left="-720" w:hanging="360"/>
      </w:pPr>
      <w:rPr>
        <w:rFonts w:hint="default"/>
      </w:rPr>
    </w:lvl>
    <w:lvl w:ilvl="5" w:tplc="FFFFFFFF">
      <w:start w:val="1"/>
      <w:numFmt w:val="lowerLetter"/>
      <w:lvlText w:val="%6)"/>
      <w:lvlJc w:val="left"/>
      <w:pPr>
        <w:tabs>
          <w:tab w:val="num" w:pos="5760"/>
        </w:tabs>
        <w:ind w:left="5760" w:hanging="360"/>
      </w:pPr>
      <w:rPr>
        <w:rFonts w:hint="default"/>
      </w:rPr>
    </w:lvl>
    <w:lvl w:ilvl="6" w:tplc="804A19C6">
      <w:start w:val="1"/>
      <w:numFmt w:val="lowerLetter"/>
      <w:lvlText w:val="%7."/>
      <w:lvlJc w:val="left"/>
      <w:pPr>
        <w:tabs>
          <w:tab w:val="num" w:pos="-1800"/>
        </w:tabs>
        <w:ind w:left="-1800" w:hanging="360"/>
      </w:pPr>
      <w:rPr>
        <w:rFonts w:ascii="Times New Roman" w:eastAsia="Times New Roman" w:hAnsi="Times New Roman" w:cs="Times New Roman" w:hint="default"/>
      </w:r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2">
    <w:nsid w:val="10A96796"/>
    <w:multiLevelType w:val="hybridMultilevel"/>
    <w:tmpl w:val="21CE4D4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0E3030B"/>
    <w:multiLevelType w:val="hybridMultilevel"/>
    <w:tmpl w:val="051C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96FED"/>
    <w:multiLevelType w:val="hybridMultilevel"/>
    <w:tmpl w:val="BF2C6C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3D75020"/>
    <w:multiLevelType w:val="hybridMultilevel"/>
    <w:tmpl w:val="30F23DF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42D3E53"/>
    <w:multiLevelType w:val="hybridMultilevel"/>
    <w:tmpl w:val="29DC2E7A"/>
    <w:lvl w:ilvl="0" w:tplc="FFFFFFFF">
      <w:start w:val="1"/>
      <w:numFmt w:val="decimal"/>
      <w:lvlText w:val="%1."/>
      <w:lvlJc w:val="left"/>
      <w:pPr>
        <w:tabs>
          <w:tab w:val="num" w:pos="1260"/>
        </w:tabs>
        <w:ind w:left="1260" w:hanging="360"/>
      </w:pPr>
      <w:rPr>
        <w:rFonts w:hint="default"/>
        <w:lang w:val="en-US"/>
      </w:rPr>
    </w:lvl>
    <w:lvl w:ilvl="1" w:tplc="CEE4B072">
      <w:start w:val="1"/>
      <w:numFmt w:val="lowerLetter"/>
      <w:lvlText w:val="%2."/>
      <w:lvlJc w:val="left"/>
      <w:pPr>
        <w:tabs>
          <w:tab w:val="num" w:pos="1800"/>
        </w:tabs>
        <w:ind w:left="1800" w:hanging="360"/>
      </w:pPr>
      <w:rPr>
        <w:rFonts w:ascii="Times New Roman" w:eastAsia="Times New Roman" w:hAnsi="Times New Roman" w:cs="Times New Roman" w:hint="default"/>
        <w:lang w:val="en-US"/>
      </w:rPr>
    </w:lvl>
    <w:lvl w:ilvl="2" w:tplc="FFFFFFFF">
      <w:start w:val="1"/>
      <w:numFmt w:val="lowerRoman"/>
      <w:lvlText w:val="%3."/>
      <w:lvlJc w:val="right"/>
      <w:pPr>
        <w:tabs>
          <w:tab w:val="num" w:pos="2520"/>
        </w:tabs>
        <w:ind w:left="2520" w:hanging="180"/>
      </w:pPr>
    </w:lvl>
    <w:lvl w:ilvl="3" w:tplc="4AC8642A">
      <w:start w:val="1"/>
      <w:numFmt w:val="decimal"/>
      <w:lvlText w:val="%4."/>
      <w:lvlJc w:val="left"/>
      <w:pPr>
        <w:tabs>
          <w:tab w:val="num" w:pos="3240"/>
        </w:tabs>
        <w:ind w:left="3240" w:hanging="360"/>
      </w:pPr>
      <w:rPr>
        <w:rFonts w:ascii="Arial Narrow" w:eastAsia="Times New Roman" w:hAnsi="Arial Narrow" w:cs="Times New Roman" w:hint="default"/>
      </w:r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58668E9"/>
    <w:multiLevelType w:val="hybridMultilevel"/>
    <w:tmpl w:val="F69696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78A4044"/>
    <w:multiLevelType w:val="hybridMultilevel"/>
    <w:tmpl w:val="83E45C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C73206D"/>
    <w:multiLevelType w:val="hybridMultilevel"/>
    <w:tmpl w:val="8002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B1A77"/>
    <w:multiLevelType w:val="hybridMultilevel"/>
    <w:tmpl w:val="922E6A8C"/>
    <w:lvl w:ilvl="0" w:tplc="0409000F">
      <w:start w:val="1"/>
      <w:numFmt w:val="decimal"/>
      <w:lvlText w:val="%1."/>
      <w:lvlJc w:val="left"/>
      <w:pPr>
        <w:tabs>
          <w:tab w:val="num" w:pos="5520"/>
        </w:tabs>
        <w:ind w:left="5520" w:hanging="360"/>
      </w:pPr>
      <w:rPr>
        <w:rFonts w:hint="default"/>
      </w:rPr>
    </w:lvl>
    <w:lvl w:ilvl="1" w:tplc="04090019" w:tentative="1">
      <w:start w:val="1"/>
      <w:numFmt w:val="lowerLetter"/>
      <w:lvlText w:val="%2."/>
      <w:lvlJc w:val="left"/>
      <w:pPr>
        <w:ind w:left="5640" w:hanging="360"/>
      </w:pPr>
    </w:lvl>
    <w:lvl w:ilvl="2" w:tplc="0409001B" w:tentative="1">
      <w:start w:val="1"/>
      <w:numFmt w:val="lowerRoman"/>
      <w:lvlText w:val="%3."/>
      <w:lvlJc w:val="right"/>
      <w:pPr>
        <w:ind w:left="6360" w:hanging="180"/>
      </w:pPr>
    </w:lvl>
    <w:lvl w:ilvl="3" w:tplc="0409000F" w:tentative="1">
      <w:start w:val="1"/>
      <w:numFmt w:val="decimal"/>
      <w:lvlText w:val="%4."/>
      <w:lvlJc w:val="left"/>
      <w:pPr>
        <w:ind w:left="7080" w:hanging="360"/>
      </w:pPr>
    </w:lvl>
    <w:lvl w:ilvl="4" w:tplc="04090019" w:tentative="1">
      <w:start w:val="1"/>
      <w:numFmt w:val="lowerLetter"/>
      <w:lvlText w:val="%5."/>
      <w:lvlJc w:val="left"/>
      <w:pPr>
        <w:ind w:left="7800" w:hanging="360"/>
      </w:pPr>
    </w:lvl>
    <w:lvl w:ilvl="5" w:tplc="0409001B" w:tentative="1">
      <w:start w:val="1"/>
      <w:numFmt w:val="lowerRoman"/>
      <w:lvlText w:val="%6."/>
      <w:lvlJc w:val="right"/>
      <w:pPr>
        <w:ind w:left="8520" w:hanging="180"/>
      </w:pPr>
    </w:lvl>
    <w:lvl w:ilvl="6" w:tplc="0409000F" w:tentative="1">
      <w:start w:val="1"/>
      <w:numFmt w:val="decimal"/>
      <w:lvlText w:val="%7."/>
      <w:lvlJc w:val="left"/>
      <w:pPr>
        <w:ind w:left="9240" w:hanging="360"/>
      </w:pPr>
    </w:lvl>
    <w:lvl w:ilvl="7" w:tplc="04090019" w:tentative="1">
      <w:start w:val="1"/>
      <w:numFmt w:val="lowerLetter"/>
      <w:lvlText w:val="%8."/>
      <w:lvlJc w:val="left"/>
      <w:pPr>
        <w:ind w:left="9960" w:hanging="360"/>
      </w:pPr>
    </w:lvl>
    <w:lvl w:ilvl="8" w:tplc="0409001B" w:tentative="1">
      <w:start w:val="1"/>
      <w:numFmt w:val="lowerRoman"/>
      <w:lvlText w:val="%9."/>
      <w:lvlJc w:val="right"/>
      <w:pPr>
        <w:ind w:left="10680" w:hanging="180"/>
      </w:pPr>
    </w:lvl>
  </w:abstractNum>
  <w:abstractNum w:abstractNumId="21">
    <w:nsid w:val="1E7C4100"/>
    <w:multiLevelType w:val="hybridMultilevel"/>
    <w:tmpl w:val="3F9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C7FD3"/>
    <w:multiLevelType w:val="hybridMultilevel"/>
    <w:tmpl w:val="2090B43C"/>
    <w:lvl w:ilvl="0" w:tplc="705881EE">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23621873"/>
    <w:multiLevelType w:val="hybridMultilevel"/>
    <w:tmpl w:val="41B2B120"/>
    <w:lvl w:ilvl="0" w:tplc="90C8BB3E">
      <w:start w:val="1"/>
      <w:numFmt w:val="bullet"/>
      <w:lvlText w:val="•"/>
      <w:lvlJc w:val="left"/>
      <w:pPr>
        <w:tabs>
          <w:tab w:val="num" w:pos="720"/>
        </w:tabs>
        <w:ind w:left="720" w:hanging="360"/>
      </w:pPr>
      <w:rPr>
        <w:rFonts w:ascii="Times New Roman" w:hAnsi="Times New Roman" w:hint="default"/>
      </w:rPr>
    </w:lvl>
    <w:lvl w:ilvl="1" w:tplc="C2FE2688" w:tentative="1">
      <w:start w:val="1"/>
      <w:numFmt w:val="bullet"/>
      <w:lvlText w:val="•"/>
      <w:lvlJc w:val="left"/>
      <w:pPr>
        <w:tabs>
          <w:tab w:val="num" w:pos="1440"/>
        </w:tabs>
        <w:ind w:left="1440" w:hanging="360"/>
      </w:pPr>
      <w:rPr>
        <w:rFonts w:ascii="Times New Roman" w:hAnsi="Times New Roman" w:hint="default"/>
      </w:rPr>
    </w:lvl>
    <w:lvl w:ilvl="2" w:tplc="B9687C72" w:tentative="1">
      <w:start w:val="1"/>
      <w:numFmt w:val="bullet"/>
      <w:lvlText w:val="•"/>
      <w:lvlJc w:val="left"/>
      <w:pPr>
        <w:tabs>
          <w:tab w:val="num" w:pos="2160"/>
        </w:tabs>
        <w:ind w:left="2160" w:hanging="360"/>
      </w:pPr>
      <w:rPr>
        <w:rFonts w:ascii="Times New Roman" w:hAnsi="Times New Roman" w:hint="default"/>
      </w:rPr>
    </w:lvl>
    <w:lvl w:ilvl="3" w:tplc="A3CEB006" w:tentative="1">
      <w:start w:val="1"/>
      <w:numFmt w:val="bullet"/>
      <w:lvlText w:val="•"/>
      <w:lvlJc w:val="left"/>
      <w:pPr>
        <w:tabs>
          <w:tab w:val="num" w:pos="2880"/>
        </w:tabs>
        <w:ind w:left="2880" w:hanging="360"/>
      </w:pPr>
      <w:rPr>
        <w:rFonts w:ascii="Times New Roman" w:hAnsi="Times New Roman" w:hint="default"/>
      </w:rPr>
    </w:lvl>
    <w:lvl w:ilvl="4" w:tplc="77126F2A" w:tentative="1">
      <w:start w:val="1"/>
      <w:numFmt w:val="bullet"/>
      <w:lvlText w:val="•"/>
      <w:lvlJc w:val="left"/>
      <w:pPr>
        <w:tabs>
          <w:tab w:val="num" w:pos="3600"/>
        </w:tabs>
        <w:ind w:left="3600" w:hanging="360"/>
      </w:pPr>
      <w:rPr>
        <w:rFonts w:ascii="Times New Roman" w:hAnsi="Times New Roman" w:hint="default"/>
      </w:rPr>
    </w:lvl>
    <w:lvl w:ilvl="5" w:tplc="40709D84" w:tentative="1">
      <w:start w:val="1"/>
      <w:numFmt w:val="bullet"/>
      <w:lvlText w:val="•"/>
      <w:lvlJc w:val="left"/>
      <w:pPr>
        <w:tabs>
          <w:tab w:val="num" w:pos="4320"/>
        </w:tabs>
        <w:ind w:left="4320" w:hanging="360"/>
      </w:pPr>
      <w:rPr>
        <w:rFonts w:ascii="Times New Roman" w:hAnsi="Times New Roman" w:hint="default"/>
      </w:rPr>
    </w:lvl>
    <w:lvl w:ilvl="6" w:tplc="4EFCB37E" w:tentative="1">
      <w:start w:val="1"/>
      <w:numFmt w:val="bullet"/>
      <w:lvlText w:val="•"/>
      <w:lvlJc w:val="left"/>
      <w:pPr>
        <w:tabs>
          <w:tab w:val="num" w:pos="5040"/>
        </w:tabs>
        <w:ind w:left="5040" w:hanging="360"/>
      </w:pPr>
      <w:rPr>
        <w:rFonts w:ascii="Times New Roman" w:hAnsi="Times New Roman" w:hint="default"/>
      </w:rPr>
    </w:lvl>
    <w:lvl w:ilvl="7" w:tplc="58A2B5A6" w:tentative="1">
      <w:start w:val="1"/>
      <w:numFmt w:val="bullet"/>
      <w:lvlText w:val="•"/>
      <w:lvlJc w:val="left"/>
      <w:pPr>
        <w:tabs>
          <w:tab w:val="num" w:pos="5760"/>
        </w:tabs>
        <w:ind w:left="5760" w:hanging="360"/>
      </w:pPr>
      <w:rPr>
        <w:rFonts w:ascii="Times New Roman" w:hAnsi="Times New Roman" w:hint="default"/>
      </w:rPr>
    </w:lvl>
    <w:lvl w:ilvl="8" w:tplc="373A2E2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36F1D61"/>
    <w:multiLevelType w:val="hybridMultilevel"/>
    <w:tmpl w:val="B8924392"/>
    <w:lvl w:ilvl="0" w:tplc="A8BCE43E">
      <w:start w:val="1"/>
      <w:numFmt w:val="bullet"/>
      <w:lvlText w:val="•"/>
      <w:lvlJc w:val="left"/>
      <w:pPr>
        <w:tabs>
          <w:tab w:val="num" w:pos="720"/>
        </w:tabs>
        <w:ind w:left="720" w:hanging="360"/>
      </w:pPr>
      <w:rPr>
        <w:rFonts w:ascii="Times New Roman" w:hAnsi="Times New Roman" w:hint="default"/>
      </w:rPr>
    </w:lvl>
    <w:lvl w:ilvl="1" w:tplc="AD620150" w:tentative="1">
      <w:start w:val="1"/>
      <w:numFmt w:val="bullet"/>
      <w:lvlText w:val="•"/>
      <w:lvlJc w:val="left"/>
      <w:pPr>
        <w:tabs>
          <w:tab w:val="num" w:pos="1440"/>
        </w:tabs>
        <w:ind w:left="1440" w:hanging="360"/>
      </w:pPr>
      <w:rPr>
        <w:rFonts w:ascii="Times New Roman" w:hAnsi="Times New Roman" w:hint="default"/>
      </w:rPr>
    </w:lvl>
    <w:lvl w:ilvl="2" w:tplc="9672209E" w:tentative="1">
      <w:start w:val="1"/>
      <w:numFmt w:val="bullet"/>
      <w:lvlText w:val="•"/>
      <w:lvlJc w:val="left"/>
      <w:pPr>
        <w:tabs>
          <w:tab w:val="num" w:pos="2160"/>
        </w:tabs>
        <w:ind w:left="2160" w:hanging="360"/>
      </w:pPr>
      <w:rPr>
        <w:rFonts w:ascii="Times New Roman" w:hAnsi="Times New Roman" w:hint="default"/>
      </w:rPr>
    </w:lvl>
    <w:lvl w:ilvl="3" w:tplc="D63652B2" w:tentative="1">
      <w:start w:val="1"/>
      <w:numFmt w:val="bullet"/>
      <w:lvlText w:val="•"/>
      <w:lvlJc w:val="left"/>
      <w:pPr>
        <w:tabs>
          <w:tab w:val="num" w:pos="2880"/>
        </w:tabs>
        <w:ind w:left="2880" w:hanging="360"/>
      </w:pPr>
      <w:rPr>
        <w:rFonts w:ascii="Times New Roman" w:hAnsi="Times New Roman" w:hint="default"/>
      </w:rPr>
    </w:lvl>
    <w:lvl w:ilvl="4" w:tplc="DEEA4892" w:tentative="1">
      <w:start w:val="1"/>
      <w:numFmt w:val="bullet"/>
      <w:lvlText w:val="•"/>
      <w:lvlJc w:val="left"/>
      <w:pPr>
        <w:tabs>
          <w:tab w:val="num" w:pos="3600"/>
        </w:tabs>
        <w:ind w:left="3600" w:hanging="360"/>
      </w:pPr>
      <w:rPr>
        <w:rFonts w:ascii="Times New Roman" w:hAnsi="Times New Roman" w:hint="default"/>
      </w:rPr>
    </w:lvl>
    <w:lvl w:ilvl="5" w:tplc="83862C6C" w:tentative="1">
      <w:start w:val="1"/>
      <w:numFmt w:val="bullet"/>
      <w:lvlText w:val="•"/>
      <w:lvlJc w:val="left"/>
      <w:pPr>
        <w:tabs>
          <w:tab w:val="num" w:pos="4320"/>
        </w:tabs>
        <w:ind w:left="4320" w:hanging="360"/>
      </w:pPr>
      <w:rPr>
        <w:rFonts w:ascii="Times New Roman" w:hAnsi="Times New Roman" w:hint="default"/>
      </w:rPr>
    </w:lvl>
    <w:lvl w:ilvl="6" w:tplc="781ADEFE" w:tentative="1">
      <w:start w:val="1"/>
      <w:numFmt w:val="bullet"/>
      <w:lvlText w:val="•"/>
      <w:lvlJc w:val="left"/>
      <w:pPr>
        <w:tabs>
          <w:tab w:val="num" w:pos="5040"/>
        </w:tabs>
        <w:ind w:left="5040" w:hanging="360"/>
      </w:pPr>
      <w:rPr>
        <w:rFonts w:ascii="Times New Roman" w:hAnsi="Times New Roman" w:hint="default"/>
      </w:rPr>
    </w:lvl>
    <w:lvl w:ilvl="7" w:tplc="792854AA" w:tentative="1">
      <w:start w:val="1"/>
      <w:numFmt w:val="bullet"/>
      <w:lvlText w:val="•"/>
      <w:lvlJc w:val="left"/>
      <w:pPr>
        <w:tabs>
          <w:tab w:val="num" w:pos="5760"/>
        </w:tabs>
        <w:ind w:left="5760" w:hanging="360"/>
      </w:pPr>
      <w:rPr>
        <w:rFonts w:ascii="Times New Roman" w:hAnsi="Times New Roman" w:hint="default"/>
      </w:rPr>
    </w:lvl>
    <w:lvl w:ilvl="8" w:tplc="6A4AFD7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5513C0C"/>
    <w:multiLevelType w:val="hybridMultilevel"/>
    <w:tmpl w:val="2F04FD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58A55ED"/>
    <w:multiLevelType w:val="hybridMultilevel"/>
    <w:tmpl w:val="4AC8440A"/>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7">
    <w:nsid w:val="2601250E"/>
    <w:multiLevelType w:val="hybridMultilevel"/>
    <w:tmpl w:val="DA06A6FA"/>
    <w:lvl w:ilvl="0" w:tplc="04210019">
      <w:start w:val="1"/>
      <w:numFmt w:val="lowerLetter"/>
      <w:lvlText w:val="%1."/>
      <w:lvlJc w:val="left"/>
      <w:pPr>
        <w:ind w:left="1612" w:hanging="360"/>
      </w:pPr>
    </w:lvl>
    <w:lvl w:ilvl="1" w:tplc="04210019" w:tentative="1">
      <w:start w:val="1"/>
      <w:numFmt w:val="lowerLetter"/>
      <w:lvlText w:val="%2."/>
      <w:lvlJc w:val="left"/>
      <w:pPr>
        <w:ind w:left="2332" w:hanging="360"/>
      </w:pPr>
    </w:lvl>
    <w:lvl w:ilvl="2" w:tplc="0421001B" w:tentative="1">
      <w:start w:val="1"/>
      <w:numFmt w:val="lowerRoman"/>
      <w:lvlText w:val="%3."/>
      <w:lvlJc w:val="right"/>
      <w:pPr>
        <w:ind w:left="3052" w:hanging="180"/>
      </w:pPr>
    </w:lvl>
    <w:lvl w:ilvl="3" w:tplc="0421000F" w:tentative="1">
      <w:start w:val="1"/>
      <w:numFmt w:val="decimal"/>
      <w:lvlText w:val="%4."/>
      <w:lvlJc w:val="left"/>
      <w:pPr>
        <w:ind w:left="3772" w:hanging="360"/>
      </w:pPr>
    </w:lvl>
    <w:lvl w:ilvl="4" w:tplc="04210019" w:tentative="1">
      <w:start w:val="1"/>
      <w:numFmt w:val="lowerLetter"/>
      <w:lvlText w:val="%5."/>
      <w:lvlJc w:val="left"/>
      <w:pPr>
        <w:ind w:left="4492" w:hanging="360"/>
      </w:pPr>
    </w:lvl>
    <w:lvl w:ilvl="5" w:tplc="0421001B" w:tentative="1">
      <w:start w:val="1"/>
      <w:numFmt w:val="lowerRoman"/>
      <w:lvlText w:val="%6."/>
      <w:lvlJc w:val="right"/>
      <w:pPr>
        <w:ind w:left="5212" w:hanging="180"/>
      </w:pPr>
    </w:lvl>
    <w:lvl w:ilvl="6" w:tplc="0421000F" w:tentative="1">
      <w:start w:val="1"/>
      <w:numFmt w:val="decimal"/>
      <w:lvlText w:val="%7."/>
      <w:lvlJc w:val="left"/>
      <w:pPr>
        <w:ind w:left="5932" w:hanging="360"/>
      </w:pPr>
    </w:lvl>
    <w:lvl w:ilvl="7" w:tplc="04210019" w:tentative="1">
      <w:start w:val="1"/>
      <w:numFmt w:val="lowerLetter"/>
      <w:lvlText w:val="%8."/>
      <w:lvlJc w:val="left"/>
      <w:pPr>
        <w:ind w:left="6652" w:hanging="360"/>
      </w:pPr>
    </w:lvl>
    <w:lvl w:ilvl="8" w:tplc="0421001B" w:tentative="1">
      <w:start w:val="1"/>
      <w:numFmt w:val="lowerRoman"/>
      <w:lvlText w:val="%9."/>
      <w:lvlJc w:val="right"/>
      <w:pPr>
        <w:ind w:left="7372" w:hanging="180"/>
      </w:pPr>
    </w:lvl>
  </w:abstractNum>
  <w:abstractNum w:abstractNumId="28">
    <w:nsid w:val="271757CA"/>
    <w:multiLevelType w:val="hybridMultilevel"/>
    <w:tmpl w:val="A898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AA0B6D"/>
    <w:multiLevelType w:val="hybridMultilevel"/>
    <w:tmpl w:val="3578A56C"/>
    <w:lvl w:ilvl="0" w:tplc="2CECC8FC">
      <w:start w:val="1"/>
      <w:numFmt w:val="lowerLetter"/>
      <w:lvlText w:val="%1."/>
      <w:lvlJc w:val="left"/>
      <w:pPr>
        <w:tabs>
          <w:tab w:val="num" w:pos="1320"/>
        </w:tabs>
        <w:ind w:left="1320" w:hanging="360"/>
      </w:pPr>
      <w:rPr>
        <w:rFonts w:hint="default"/>
      </w:rPr>
    </w:lvl>
    <w:lvl w:ilvl="1" w:tplc="74569494">
      <w:start w:val="2"/>
      <w:numFmt w:val="lowerLetter"/>
      <w:lvlText w:val="%2."/>
      <w:lvlJc w:val="left"/>
      <w:pPr>
        <w:tabs>
          <w:tab w:val="num" w:pos="2040"/>
        </w:tabs>
        <w:ind w:left="2040" w:hanging="360"/>
      </w:pPr>
      <w:rPr>
        <w:rFonts w:hint="default"/>
      </w:rPr>
    </w:lvl>
    <w:lvl w:ilvl="2" w:tplc="C8A4E8F2">
      <w:start w:val="1"/>
      <w:numFmt w:val="decimal"/>
      <w:lvlText w:val="%3."/>
      <w:lvlJc w:val="left"/>
      <w:pPr>
        <w:tabs>
          <w:tab w:val="num" w:pos="2760"/>
        </w:tabs>
        <w:ind w:left="2760" w:hanging="360"/>
      </w:pPr>
      <w:rPr>
        <w:rFonts w:hint="default"/>
      </w:rPr>
    </w:lvl>
    <w:lvl w:ilvl="3" w:tplc="4DB8E760">
      <w:start w:val="1"/>
      <w:numFmt w:val="lowerLetter"/>
      <w:lvlText w:val="%4."/>
      <w:lvlJc w:val="left"/>
      <w:pPr>
        <w:tabs>
          <w:tab w:val="num" w:pos="3480"/>
        </w:tabs>
        <w:ind w:left="3480" w:hanging="360"/>
      </w:pPr>
      <w:rPr>
        <w:rFonts w:ascii="Times New Roman" w:eastAsia="Times New Roman" w:hAnsi="Times New Roman" w:cs="Times New Roman" w:hint="default"/>
      </w:rPr>
    </w:lvl>
    <w:lvl w:ilvl="4" w:tplc="EEEC759C">
      <w:start w:val="1"/>
      <w:numFmt w:val="decimal"/>
      <w:lvlText w:val="%5."/>
      <w:lvlJc w:val="left"/>
      <w:pPr>
        <w:tabs>
          <w:tab w:val="num" w:pos="4200"/>
        </w:tabs>
        <w:ind w:left="4200" w:hanging="360"/>
      </w:pPr>
      <w:rPr>
        <w:rFonts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29BD7012"/>
    <w:multiLevelType w:val="hybridMultilevel"/>
    <w:tmpl w:val="828EF0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DE40CF"/>
    <w:multiLevelType w:val="hybridMultilevel"/>
    <w:tmpl w:val="BE545152"/>
    <w:lvl w:ilvl="0" w:tplc="73923814">
      <w:start w:val="9"/>
      <w:numFmt w:val="decimal"/>
      <w:lvlText w:val="%1."/>
      <w:lvlJc w:val="left"/>
      <w:pPr>
        <w:tabs>
          <w:tab w:val="num" w:pos="2700"/>
        </w:tabs>
        <w:ind w:left="2700" w:hanging="360"/>
      </w:pPr>
      <w:rPr>
        <w:rFonts w:hint="default"/>
      </w:rPr>
    </w:lvl>
    <w:lvl w:ilvl="1" w:tplc="F4E450AE">
      <w:start w:val="1"/>
      <w:numFmt w:val="lowerLetter"/>
      <w:lvlText w:val="%2."/>
      <w:lvlJc w:val="left"/>
      <w:pPr>
        <w:tabs>
          <w:tab w:val="num" w:pos="3420"/>
        </w:tabs>
        <w:ind w:left="3420" w:hanging="360"/>
      </w:pPr>
      <w:rPr>
        <w:rFonts w:ascii="Arial Narrow" w:eastAsia="Times New Roman" w:hAnsi="Arial Narrow" w:cs="Times New Roman" w:hint="default"/>
      </w:rPr>
    </w:lvl>
    <w:lvl w:ilvl="2" w:tplc="08F02344">
      <w:start w:val="5"/>
      <w:numFmt w:val="lowerLetter"/>
      <w:lvlText w:val="%3)"/>
      <w:lvlJc w:val="left"/>
      <w:pPr>
        <w:tabs>
          <w:tab w:val="num" w:pos="4320"/>
        </w:tabs>
        <w:ind w:left="4320" w:hanging="360"/>
      </w:pPr>
      <w:rPr>
        <w:rFonts w:hint="default"/>
      </w:r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32">
    <w:nsid w:val="2B0D557D"/>
    <w:multiLevelType w:val="hybridMultilevel"/>
    <w:tmpl w:val="5F883A66"/>
    <w:lvl w:ilvl="0" w:tplc="517C99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E716CFF"/>
    <w:multiLevelType w:val="hybridMultilevel"/>
    <w:tmpl w:val="837E0F72"/>
    <w:lvl w:ilvl="0" w:tplc="0421001B">
      <w:start w:val="1"/>
      <w:numFmt w:val="lowerRoman"/>
      <w:lvlText w:val="%1."/>
      <w:lvlJc w:val="righ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2F1568FB"/>
    <w:multiLevelType w:val="hybridMultilevel"/>
    <w:tmpl w:val="6958B00C"/>
    <w:lvl w:ilvl="0" w:tplc="3146ABCC">
      <w:start w:val="1"/>
      <w:numFmt w:val="decimal"/>
      <w:lvlText w:val="%1)"/>
      <w:lvlJc w:val="left"/>
      <w:pPr>
        <w:tabs>
          <w:tab w:val="num" w:pos="5749"/>
        </w:tabs>
        <w:ind w:left="5749" w:hanging="360"/>
      </w:pPr>
      <w:rPr>
        <w:rFonts w:ascii="Arial Narrow" w:eastAsia="Times New Roman" w:hAnsi="Arial Narrow" w:cs="Times New Roman" w:hint="default"/>
      </w:rPr>
    </w:lvl>
    <w:lvl w:ilvl="1" w:tplc="04090019" w:tentative="1">
      <w:start w:val="1"/>
      <w:numFmt w:val="lowerLetter"/>
      <w:lvlText w:val="%2."/>
      <w:lvlJc w:val="left"/>
      <w:pPr>
        <w:tabs>
          <w:tab w:val="num" w:pos="4669"/>
        </w:tabs>
        <w:ind w:left="4669" w:hanging="360"/>
      </w:pPr>
    </w:lvl>
    <w:lvl w:ilvl="2" w:tplc="0409001B" w:tentative="1">
      <w:start w:val="1"/>
      <w:numFmt w:val="lowerRoman"/>
      <w:lvlText w:val="%3."/>
      <w:lvlJc w:val="right"/>
      <w:pPr>
        <w:tabs>
          <w:tab w:val="num" w:pos="5389"/>
        </w:tabs>
        <w:ind w:left="5389" w:hanging="180"/>
      </w:pPr>
    </w:lvl>
    <w:lvl w:ilvl="3" w:tplc="0409000F" w:tentative="1">
      <w:start w:val="1"/>
      <w:numFmt w:val="decimal"/>
      <w:lvlText w:val="%4."/>
      <w:lvlJc w:val="left"/>
      <w:pPr>
        <w:tabs>
          <w:tab w:val="num" w:pos="6109"/>
        </w:tabs>
        <w:ind w:left="6109" w:hanging="360"/>
      </w:pPr>
    </w:lvl>
    <w:lvl w:ilvl="4" w:tplc="04090019" w:tentative="1">
      <w:start w:val="1"/>
      <w:numFmt w:val="lowerLetter"/>
      <w:lvlText w:val="%5."/>
      <w:lvlJc w:val="left"/>
      <w:pPr>
        <w:tabs>
          <w:tab w:val="num" w:pos="6829"/>
        </w:tabs>
        <w:ind w:left="6829" w:hanging="360"/>
      </w:pPr>
    </w:lvl>
    <w:lvl w:ilvl="5" w:tplc="0409001B" w:tentative="1">
      <w:start w:val="1"/>
      <w:numFmt w:val="lowerRoman"/>
      <w:lvlText w:val="%6."/>
      <w:lvlJc w:val="right"/>
      <w:pPr>
        <w:tabs>
          <w:tab w:val="num" w:pos="7549"/>
        </w:tabs>
        <w:ind w:left="7549" w:hanging="180"/>
      </w:pPr>
    </w:lvl>
    <w:lvl w:ilvl="6" w:tplc="0409000F" w:tentative="1">
      <w:start w:val="1"/>
      <w:numFmt w:val="decimal"/>
      <w:lvlText w:val="%7."/>
      <w:lvlJc w:val="left"/>
      <w:pPr>
        <w:tabs>
          <w:tab w:val="num" w:pos="8269"/>
        </w:tabs>
        <w:ind w:left="8269" w:hanging="360"/>
      </w:pPr>
    </w:lvl>
    <w:lvl w:ilvl="7" w:tplc="04090019" w:tentative="1">
      <w:start w:val="1"/>
      <w:numFmt w:val="lowerLetter"/>
      <w:lvlText w:val="%8."/>
      <w:lvlJc w:val="left"/>
      <w:pPr>
        <w:tabs>
          <w:tab w:val="num" w:pos="8989"/>
        </w:tabs>
        <w:ind w:left="8989" w:hanging="360"/>
      </w:pPr>
    </w:lvl>
    <w:lvl w:ilvl="8" w:tplc="0409001B" w:tentative="1">
      <w:start w:val="1"/>
      <w:numFmt w:val="lowerRoman"/>
      <w:lvlText w:val="%9."/>
      <w:lvlJc w:val="right"/>
      <w:pPr>
        <w:tabs>
          <w:tab w:val="num" w:pos="9709"/>
        </w:tabs>
        <w:ind w:left="9709" w:hanging="180"/>
      </w:pPr>
    </w:lvl>
  </w:abstractNum>
  <w:abstractNum w:abstractNumId="35">
    <w:nsid w:val="332E1B41"/>
    <w:multiLevelType w:val="hybridMultilevel"/>
    <w:tmpl w:val="089A354E"/>
    <w:lvl w:ilvl="0" w:tplc="0421001B">
      <w:start w:val="1"/>
      <w:numFmt w:val="lowerRoman"/>
      <w:lvlText w:val="%1."/>
      <w:lvlJc w:val="righ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34707424"/>
    <w:multiLevelType w:val="hybridMultilevel"/>
    <w:tmpl w:val="6E66A27E"/>
    <w:lvl w:ilvl="0" w:tplc="D8D639B0">
      <w:start w:val="1"/>
      <w:numFmt w:val="decimal"/>
      <w:lvlText w:val="%1."/>
      <w:lvlJc w:val="left"/>
      <w:pPr>
        <w:tabs>
          <w:tab w:val="num" w:pos="717"/>
        </w:tabs>
        <w:ind w:left="717" w:hanging="357"/>
      </w:pPr>
      <w:rPr>
        <w:rFonts w:hint="default"/>
      </w:rPr>
    </w:lvl>
    <w:lvl w:ilvl="1" w:tplc="CAFCD25A">
      <w:start w:val="1"/>
      <w:numFmt w:val="lowerLetter"/>
      <w:lvlText w:val="%2."/>
      <w:lvlJc w:val="left"/>
      <w:pPr>
        <w:tabs>
          <w:tab w:val="num" w:pos="1440"/>
        </w:tabs>
        <w:ind w:left="1440" w:hanging="360"/>
      </w:pPr>
      <w:rPr>
        <w:rFonts w:hint="default"/>
      </w:rPr>
    </w:lvl>
    <w:lvl w:ilvl="2" w:tplc="84B2140A">
      <w:start w:val="1"/>
      <w:numFmt w:val="bullet"/>
      <w:lvlText w:val=""/>
      <w:lvlJc w:val="left"/>
      <w:pPr>
        <w:tabs>
          <w:tab w:val="num" w:pos="2160"/>
        </w:tabs>
        <w:ind w:left="2160" w:hanging="360"/>
      </w:pPr>
      <w:rPr>
        <w:rFonts w:ascii="Wingdings" w:hAnsi="Wingdings" w:cs="Times New Roman" w:hint="default"/>
        <w:color w:val="auto"/>
        <w:sz w:val="20"/>
        <w:szCs w:val="20"/>
      </w:rPr>
    </w:lvl>
    <w:lvl w:ilvl="3" w:tplc="D63652B2" w:tentative="1">
      <w:start w:val="1"/>
      <w:numFmt w:val="bullet"/>
      <w:lvlText w:val="•"/>
      <w:lvlJc w:val="left"/>
      <w:pPr>
        <w:tabs>
          <w:tab w:val="num" w:pos="2880"/>
        </w:tabs>
        <w:ind w:left="2880" w:hanging="360"/>
      </w:pPr>
      <w:rPr>
        <w:rFonts w:ascii="Times New Roman" w:hAnsi="Times New Roman" w:hint="default"/>
      </w:rPr>
    </w:lvl>
    <w:lvl w:ilvl="4" w:tplc="DEEA4892" w:tentative="1">
      <w:start w:val="1"/>
      <w:numFmt w:val="bullet"/>
      <w:lvlText w:val="•"/>
      <w:lvlJc w:val="left"/>
      <w:pPr>
        <w:tabs>
          <w:tab w:val="num" w:pos="3600"/>
        </w:tabs>
        <w:ind w:left="3600" w:hanging="360"/>
      </w:pPr>
      <w:rPr>
        <w:rFonts w:ascii="Times New Roman" w:hAnsi="Times New Roman" w:hint="default"/>
      </w:rPr>
    </w:lvl>
    <w:lvl w:ilvl="5" w:tplc="83862C6C" w:tentative="1">
      <w:start w:val="1"/>
      <w:numFmt w:val="bullet"/>
      <w:lvlText w:val="•"/>
      <w:lvlJc w:val="left"/>
      <w:pPr>
        <w:tabs>
          <w:tab w:val="num" w:pos="4320"/>
        </w:tabs>
        <w:ind w:left="4320" w:hanging="360"/>
      </w:pPr>
      <w:rPr>
        <w:rFonts w:ascii="Times New Roman" w:hAnsi="Times New Roman" w:hint="default"/>
      </w:rPr>
    </w:lvl>
    <w:lvl w:ilvl="6" w:tplc="781ADEFE" w:tentative="1">
      <w:start w:val="1"/>
      <w:numFmt w:val="bullet"/>
      <w:lvlText w:val="•"/>
      <w:lvlJc w:val="left"/>
      <w:pPr>
        <w:tabs>
          <w:tab w:val="num" w:pos="5040"/>
        </w:tabs>
        <w:ind w:left="5040" w:hanging="360"/>
      </w:pPr>
      <w:rPr>
        <w:rFonts w:ascii="Times New Roman" w:hAnsi="Times New Roman" w:hint="default"/>
      </w:rPr>
    </w:lvl>
    <w:lvl w:ilvl="7" w:tplc="792854AA" w:tentative="1">
      <w:start w:val="1"/>
      <w:numFmt w:val="bullet"/>
      <w:lvlText w:val="•"/>
      <w:lvlJc w:val="left"/>
      <w:pPr>
        <w:tabs>
          <w:tab w:val="num" w:pos="5760"/>
        </w:tabs>
        <w:ind w:left="5760" w:hanging="360"/>
      </w:pPr>
      <w:rPr>
        <w:rFonts w:ascii="Times New Roman" w:hAnsi="Times New Roman" w:hint="default"/>
      </w:rPr>
    </w:lvl>
    <w:lvl w:ilvl="8" w:tplc="6A4AFD7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4C65B85"/>
    <w:multiLevelType w:val="hybridMultilevel"/>
    <w:tmpl w:val="B18E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021614"/>
    <w:multiLevelType w:val="hybridMultilevel"/>
    <w:tmpl w:val="77EAA9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B119D1"/>
    <w:multiLevelType w:val="hybridMultilevel"/>
    <w:tmpl w:val="266C73CC"/>
    <w:lvl w:ilvl="0" w:tplc="C94E676C">
      <w:start w:val="1"/>
      <w:numFmt w:val="bullet"/>
      <w:lvlText w:val=""/>
      <w:lvlJc w:val="left"/>
      <w:pPr>
        <w:tabs>
          <w:tab w:val="num" w:pos="2280"/>
        </w:tabs>
        <w:ind w:left="2280" w:hanging="360"/>
      </w:pPr>
      <w:rPr>
        <w:rFonts w:ascii="Symbol" w:hAnsi="Symbol" w:hint="default"/>
        <w:sz w:val="20"/>
        <w:szCs w:val="20"/>
      </w:rPr>
    </w:lvl>
    <w:lvl w:ilvl="1" w:tplc="04090003">
      <w:start w:val="1"/>
      <w:numFmt w:val="bullet"/>
      <w:lvlText w:val="o"/>
      <w:lvlJc w:val="left"/>
      <w:pPr>
        <w:tabs>
          <w:tab w:val="num" w:pos="2280"/>
        </w:tabs>
        <w:ind w:left="2280" w:hanging="360"/>
      </w:pPr>
      <w:rPr>
        <w:rFonts w:ascii="Courier New" w:hAnsi="Courier New" w:cs="Courier New" w:hint="default"/>
      </w:rPr>
    </w:lvl>
    <w:lvl w:ilvl="2" w:tplc="C94E676C">
      <w:start w:val="1"/>
      <w:numFmt w:val="bullet"/>
      <w:lvlText w:val=""/>
      <w:lvlJc w:val="left"/>
      <w:pPr>
        <w:tabs>
          <w:tab w:val="num" w:pos="2877"/>
        </w:tabs>
        <w:ind w:left="2877" w:hanging="360"/>
      </w:pPr>
      <w:rPr>
        <w:rFonts w:ascii="Symbol" w:hAnsi="Symbol" w:hint="default"/>
        <w:sz w:val="20"/>
        <w:szCs w:val="20"/>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0">
    <w:nsid w:val="39400D8B"/>
    <w:multiLevelType w:val="hybridMultilevel"/>
    <w:tmpl w:val="0A8CE556"/>
    <w:lvl w:ilvl="0" w:tplc="C7A8306E">
      <w:start w:val="1"/>
      <w:numFmt w:val="upperLetter"/>
      <w:lvlText w:val="%1."/>
      <w:lvlJc w:val="left"/>
      <w:pPr>
        <w:ind w:left="440" w:hanging="360"/>
      </w:pPr>
      <w:rPr>
        <w:rFonts w:hint="default"/>
      </w:rPr>
    </w:lvl>
    <w:lvl w:ilvl="1" w:tplc="8250B7E0">
      <w:start w:val="1"/>
      <w:numFmt w:val="lowerLetter"/>
      <w:lvlText w:val="%2)"/>
      <w:lvlJc w:val="left"/>
      <w:pPr>
        <w:ind w:left="1160" w:hanging="360"/>
      </w:pPr>
      <w:rPr>
        <w:rFonts w:hint="default"/>
      </w:r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1">
    <w:nsid w:val="3B560FCE"/>
    <w:multiLevelType w:val="hybridMultilevel"/>
    <w:tmpl w:val="81E234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1092FFB"/>
    <w:multiLevelType w:val="hybridMultilevel"/>
    <w:tmpl w:val="F6AEFDB0"/>
    <w:lvl w:ilvl="0" w:tplc="AD529616">
      <w:start w:val="1"/>
      <w:numFmt w:val="lowerLetter"/>
      <w:lvlText w:val="%1."/>
      <w:lvlJc w:val="left"/>
      <w:pPr>
        <w:tabs>
          <w:tab w:val="num" w:pos="720"/>
        </w:tabs>
        <w:ind w:left="720" w:hanging="360"/>
      </w:pPr>
      <w:rPr>
        <w:rFonts w:ascii="Arial Narrow" w:eastAsia="Times New Roman" w:hAnsi="Arial Narrow" w:cs="Times New Roman" w:hint="default"/>
      </w:rPr>
    </w:lvl>
    <w:lvl w:ilvl="1" w:tplc="FFFFFFFF">
      <w:start w:val="8"/>
      <w:numFmt w:val="lowerLetter"/>
      <w:lvlText w:val="(%2)"/>
      <w:lvlJc w:val="left"/>
      <w:pPr>
        <w:tabs>
          <w:tab w:val="num" w:pos="4309"/>
        </w:tabs>
        <w:ind w:left="4309" w:hanging="360"/>
      </w:pPr>
      <w:rPr>
        <w:rFonts w:hint="default"/>
      </w:rPr>
    </w:lvl>
    <w:lvl w:ilvl="2" w:tplc="5B86B7F6">
      <w:start w:val="1"/>
      <w:numFmt w:val="decimal"/>
      <w:lvlText w:val="%3)"/>
      <w:lvlJc w:val="left"/>
      <w:pPr>
        <w:tabs>
          <w:tab w:val="num" w:pos="5209"/>
        </w:tabs>
        <w:ind w:left="5209" w:hanging="360"/>
      </w:pPr>
      <w:rPr>
        <w:rFonts w:hint="default"/>
      </w:rPr>
    </w:lvl>
    <w:lvl w:ilvl="3" w:tplc="FFFFFFFF">
      <w:start w:val="1"/>
      <w:numFmt w:val="lowerLetter"/>
      <w:lvlText w:val="%4)"/>
      <w:lvlJc w:val="left"/>
      <w:pPr>
        <w:tabs>
          <w:tab w:val="num" w:pos="5749"/>
        </w:tabs>
        <w:ind w:left="5749" w:hanging="360"/>
      </w:pPr>
      <w:rPr>
        <w:rFonts w:hint="default"/>
      </w:rPr>
    </w:lvl>
    <w:lvl w:ilvl="4" w:tplc="FFFFFFFF">
      <w:numFmt w:val="bullet"/>
      <w:lvlText w:val="-"/>
      <w:lvlJc w:val="left"/>
      <w:pPr>
        <w:tabs>
          <w:tab w:val="num" w:pos="6469"/>
        </w:tabs>
        <w:ind w:left="6469" w:hanging="360"/>
      </w:pPr>
      <w:rPr>
        <w:rFonts w:ascii="Times New Roman" w:eastAsia="Times New Roman" w:hAnsi="Times New Roman" w:cs="Times New Roman" w:hint="default"/>
      </w:rPr>
    </w:lvl>
    <w:lvl w:ilvl="5" w:tplc="0ED45FB2">
      <w:start w:val="1"/>
      <w:numFmt w:val="decimal"/>
      <w:lvlText w:val="%6."/>
      <w:lvlJc w:val="left"/>
      <w:pPr>
        <w:tabs>
          <w:tab w:val="num" w:pos="7369"/>
        </w:tabs>
        <w:ind w:left="7369" w:hanging="360"/>
      </w:pPr>
      <w:rPr>
        <w:rFonts w:ascii="Arial Narrow" w:eastAsia="Times New Roman" w:hAnsi="Arial Narrow" w:cs="Times New Roman"/>
      </w:rPr>
    </w:lvl>
    <w:lvl w:ilvl="6" w:tplc="FFFFFFFF" w:tentative="1">
      <w:start w:val="1"/>
      <w:numFmt w:val="decimal"/>
      <w:lvlText w:val="%7."/>
      <w:lvlJc w:val="left"/>
      <w:pPr>
        <w:tabs>
          <w:tab w:val="num" w:pos="7909"/>
        </w:tabs>
        <w:ind w:left="7909" w:hanging="360"/>
      </w:pPr>
    </w:lvl>
    <w:lvl w:ilvl="7" w:tplc="FFFFFFFF" w:tentative="1">
      <w:start w:val="1"/>
      <w:numFmt w:val="lowerLetter"/>
      <w:lvlText w:val="%8."/>
      <w:lvlJc w:val="left"/>
      <w:pPr>
        <w:tabs>
          <w:tab w:val="num" w:pos="8629"/>
        </w:tabs>
        <w:ind w:left="8629" w:hanging="360"/>
      </w:pPr>
    </w:lvl>
    <w:lvl w:ilvl="8" w:tplc="FFFFFFFF" w:tentative="1">
      <w:start w:val="1"/>
      <w:numFmt w:val="lowerRoman"/>
      <w:lvlText w:val="%9."/>
      <w:lvlJc w:val="right"/>
      <w:pPr>
        <w:tabs>
          <w:tab w:val="num" w:pos="9349"/>
        </w:tabs>
        <w:ind w:left="9349" w:hanging="180"/>
      </w:pPr>
    </w:lvl>
  </w:abstractNum>
  <w:abstractNum w:abstractNumId="43">
    <w:nsid w:val="419947FE"/>
    <w:multiLevelType w:val="hybridMultilevel"/>
    <w:tmpl w:val="13E4634A"/>
    <w:lvl w:ilvl="0" w:tplc="04210019">
      <w:start w:val="1"/>
      <w:numFmt w:val="lowerLetter"/>
      <w:lvlText w:val="%1."/>
      <w:lvlJc w:val="left"/>
      <w:pPr>
        <w:ind w:left="720" w:hanging="360"/>
      </w:pPr>
    </w:lvl>
    <w:lvl w:ilvl="1" w:tplc="991083C2">
      <w:start w:val="1"/>
      <w:numFmt w:val="upperRoman"/>
      <w:lvlText w:val="%2."/>
      <w:lvlJc w:val="righ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2765FD1"/>
    <w:multiLevelType w:val="hybridMultilevel"/>
    <w:tmpl w:val="2026DD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3F670D9"/>
    <w:multiLevelType w:val="hybridMultilevel"/>
    <w:tmpl w:val="2344546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44B9253A"/>
    <w:multiLevelType w:val="hybridMultilevel"/>
    <w:tmpl w:val="B36CAD2E"/>
    <w:lvl w:ilvl="0" w:tplc="CEE4B072">
      <w:start w:val="1"/>
      <w:numFmt w:val="lowerLetter"/>
      <w:lvlText w:val="%1."/>
      <w:lvlJc w:val="left"/>
      <w:pPr>
        <w:tabs>
          <w:tab w:val="num" w:pos="5160"/>
        </w:tabs>
        <w:ind w:left="5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7">
    <w:nsid w:val="459C457A"/>
    <w:multiLevelType w:val="hybridMultilevel"/>
    <w:tmpl w:val="11D2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642BE3"/>
    <w:multiLevelType w:val="hybridMultilevel"/>
    <w:tmpl w:val="97A419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6BA126D"/>
    <w:multiLevelType w:val="hybridMultilevel"/>
    <w:tmpl w:val="7102FCD6"/>
    <w:lvl w:ilvl="0" w:tplc="7A8A7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78E577E"/>
    <w:multiLevelType w:val="hybridMultilevel"/>
    <w:tmpl w:val="758C085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47CE7EE6"/>
    <w:multiLevelType w:val="hybridMultilevel"/>
    <w:tmpl w:val="1BEC7C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83D07F3"/>
    <w:multiLevelType w:val="hybridMultilevel"/>
    <w:tmpl w:val="C3901E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9C4B02"/>
    <w:multiLevelType w:val="hybridMultilevel"/>
    <w:tmpl w:val="5322C560"/>
    <w:lvl w:ilvl="0" w:tplc="B14A0C72">
      <w:start w:val="1"/>
      <w:numFmt w:val="bullet"/>
      <w:lvlText w:val=""/>
      <w:lvlJc w:val="left"/>
      <w:pPr>
        <w:tabs>
          <w:tab w:val="num" w:pos="2160"/>
        </w:tabs>
        <w:ind w:left="216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nsid w:val="4A795791"/>
    <w:multiLevelType w:val="hybridMultilevel"/>
    <w:tmpl w:val="392EEB38"/>
    <w:lvl w:ilvl="0" w:tplc="6E52AAFA">
      <w:start w:val="1"/>
      <w:numFmt w:val="lowerLetter"/>
      <w:lvlText w:val="%1."/>
      <w:lvlJc w:val="left"/>
      <w:pPr>
        <w:tabs>
          <w:tab w:val="num" w:pos="4500"/>
        </w:tabs>
        <w:ind w:left="4500" w:hanging="360"/>
      </w:pPr>
      <w:rPr>
        <w:rFonts w:ascii="Arial Narrow" w:eastAsia="Times New Roman" w:hAnsi="Arial Narrow" w:cs="Times New Roman" w:hint="default"/>
      </w:rPr>
    </w:lvl>
    <w:lvl w:ilvl="1" w:tplc="0409000F">
      <w:start w:val="1"/>
      <w:numFmt w:val="decimal"/>
      <w:lvlText w:val="%2."/>
      <w:lvlJc w:val="left"/>
      <w:pPr>
        <w:tabs>
          <w:tab w:val="num" w:pos="900"/>
        </w:tabs>
        <w:ind w:left="900" w:hanging="360"/>
      </w:pPr>
    </w:lvl>
    <w:lvl w:ilvl="2" w:tplc="0409001B">
      <w:start w:val="1"/>
      <w:numFmt w:val="lowerRoman"/>
      <w:lvlText w:val="%3."/>
      <w:lvlJc w:val="right"/>
      <w:pPr>
        <w:tabs>
          <w:tab w:val="num" w:pos="5940"/>
        </w:tabs>
        <w:ind w:left="5940" w:hanging="180"/>
      </w:pPr>
    </w:lvl>
    <w:lvl w:ilvl="3" w:tplc="0409000F">
      <w:start w:val="1"/>
      <w:numFmt w:val="decimal"/>
      <w:lvlText w:val="%4."/>
      <w:lvlJc w:val="left"/>
      <w:pPr>
        <w:tabs>
          <w:tab w:val="num" w:pos="6480"/>
        </w:tabs>
        <w:ind w:left="6480" w:hanging="360"/>
      </w:pPr>
    </w:lvl>
    <w:lvl w:ilvl="4" w:tplc="04090019">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55">
    <w:nsid w:val="4A9325FA"/>
    <w:multiLevelType w:val="hybridMultilevel"/>
    <w:tmpl w:val="EA3EC970"/>
    <w:lvl w:ilvl="0" w:tplc="BCF8088A">
      <w:start w:val="1"/>
      <w:numFmt w:val="upperLetter"/>
      <w:lvlText w:val="%1."/>
      <w:lvlJc w:val="left"/>
      <w:pPr>
        <w:ind w:left="440" w:hanging="360"/>
      </w:pPr>
      <w:rPr>
        <w:rFonts w:hint="default"/>
      </w:rPr>
    </w:lvl>
    <w:lvl w:ilvl="1" w:tplc="04210019" w:tentative="1">
      <w:start w:val="1"/>
      <w:numFmt w:val="lowerLetter"/>
      <w:lvlText w:val="%2."/>
      <w:lvlJc w:val="left"/>
      <w:pPr>
        <w:ind w:left="1160" w:hanging="360"/>
      </w:pPr>
    </w:lvl>
    <w:lvl w:ilvl="2" w:tplc="0421001B" w:tentative="1">
      <w:start w:val="1"/>
      <w:numFmt w:val="lowerRoman"/>
      <w:lvlText w:val="%3."/>
      <w:lvlJc w:val="right"/>
      <w:pPr>
        <w:ind w:left="1880" w:hanging="180"/>
      </w:pPr>
    </w:lvl>
    <w:lvl w:ilvl="3" w:tplc="0421000F" w:tentative="1">
      <w:start w:val="1"/>
      <w:numFmt w:val="decimal"/>
      <w:lvlText w:val="%4."/>
      <w:lvlJc w:val="left"/>
      <w:pPr>
        <w:ind w:left="2600" w:hanging="360"/>
      </w:pPr>
    </w:lvl>
    <w:lvl w:ilvl="4" w:tplc="04210019" w:tentative="1">
      <w:start w:val="1"/>
      <w:numFmt w:val="lowerLetter"/>
      <w:lvlText w:val="%5."/>
      <w:lvlJc w:val="left"/>
      <w:pPr>
        <w:ind w:left="3320" w:hanging="360"/>
      </w:pPr>
    </w:lvl>
    <w:lvl w:ilvl="5" w:tplc="0421001B" w:tentative="1">
      <w:start w:val="1"/>
      <w:numFmt w:val="lowerRoman"/>
      <w:lvlText w:val="%6."/>
      <w:lvlJc w:val="right"/>
      <w:pPr>
        <w:ind w:left="4040" w:hanging="180"/>
      </w:pPr>
    </w:lvl>
    <w:lvl w:ilvl="6" w:tplc="0421000F" w:tentative="1">
      <w:start w:val="1"/>
      <w:numFmt w:val="decimal"/>
      <w:lvlText w:val="%7."/>
      <w:lvlJc w:val="left"/>
      <w:pPr>
        <w:ind w:left="4760" w:hanging="360"/>
      </w:pPr>
    </w:lvl>
    <w:lvl w:ilvl="7" w:tplc="04210019" w:tentative="1">
      <w:start w:val="1"/>
      <w:numFmt w:val="lowerLetter"/>
      <w:lvlText w:val="%8."/>
      <w:lvlJc w:val="left"/>
      <w:pPr>
        <w:ind w:left="5480" w:hanging="360"/>
      </w:pPr>
    </w:lvl>
    <w:lvl w:ilvl="8" w:tplc="0421001B" w:tentative="1">
      <w:start w:val="1"/>
      <w:numFmt w:val="lowerRoman"/>
      <w:lvlText w:val="%9."/>
      <w:lvlJc w:val="right"/>
      <w:pPr>
        <w:ind w:left="6200" w:hanging="180"/>
      </w:pPr>
    </w:lvl>
  </w:abstractNum>
  <w:abstractNum w:abstractNumId="56">
    <w:nsid w:val="4C273D68"/>
    <w:multiLevelType w:val="hybridMultilevel"/>
    <w:tmpl w:val="20C0BFBE"/>
    <w:lvl w:ilvl="0" w:tplc="F8E03884">
      <w:numFmt w:val="decimal"/>
      <w:lvlText w:val="%1)"/>
      <w:lvlJc w:val="left"/>
      <w:pPr>
        <w:tabs>
          <w:tab w:val="num" w:pos="720"/>
        </w:tabs>
        <w:ind w:left="720" w:hanging="360"/>
      </w:pPr>
      <w:rPr>
        <w:rFonts w:hint="default"/>
      </w:rPr>
    </w:lvl>
    <w:lvl w:ilvl="1" w:tplc="5A946362">
      <w:start w:val="1"/>
      <w:numFmt w:val="upperRoman"/>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C5A6894"/>
    <w:multiLevelType w:val="hybridMultilevel"/>
    <w:tmpl w:val="8B20E2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C773B28"/>
    <w:multiLevelType w:val="hybridMultilevel"/>
    <w:tmpl w:val="68AA9A6E"/>
    <w:lvl w:ilvl="0" w:tplc="04210019">
      <w:start w:val="1"/>
      <w:numFmt w:val="lowerLetter"/>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59">
    <w:nsid w:val="4C86680C"/>
    <w:multiLevelType w:val="hybridMultilevel"/>
    <w:tmpl w:val="FA90182C"/>
    <w:lvl w:ilvl="0" w:tplc="04090019">
      <w:start w:val="1"/>
      <w:numFmt w:val="lowerLetter"/>
      <w:lvlText w:val="%1."/>
      <w:lvlJc w:val="left"/>
      <w:pPr>
        <w:ind w:left="720" w:hanging="360"/>
      </w:pPr>
      <w:rPr>
        <w:rFonts w:hint="default"/>
      </w:rPr>
    </w:lvl>
    <w:lvl w:ilvl="1" w:tplc="9196C6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882BE5"/>
    <w:multiLevelType w:val="hybridMultilevel"/>
    <w:tmpl w:val="3836001A"/>
    <w:lvl w:ilvl="0" w:tplc="4DB8E760">
      <w:start w:val="1"/>
      <w:numFmt w:val="lowerLetter"/>
      <w:lvlText w:val="%1."/>
      <w:lvlJc w:val="left"/>
      <w:pPr>
        <w:tabs>
          <w:tab w:val="num" w:pos="5460"/>
        </w:tabs>
        <w:ind w:left="5460" w:hanging="360"/>
      </w:pPr>
      <w:rPr>
        <w:rFonts w:ascii="Times New Roman" w:eastAsia="Times New Roman" w:hAnsi="Times New Roman" w:cs="Times New Roman"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1">
    <w:nsid w:val="4E8C1D2E"/>
    <w:multiLevelType w:val="hybridMultilevel"/>
    <w:tmpl w:val="5344D660"/>
    <w:lvl w:ilvl="0" w:tplc="FFFFFFFF">
      <w:start w:val="1"/>
      <w:numFmt w:val="decimal"/>
      <w:lvlText w:val="%1)"/>
      <w:lvlJc w:val="left"/>
      <w:pPr>
        <w:tabs>
          <w:tab w:val="num" w:pos="3600"/>
        </w:tabs>
        <w:ind w:left="3600" w:hanging="360"/>
      </w:pPr>
      <w:rPr>
        <w:rFonts w:hint="default"/>
      </w:rPr>
    </w:lvl>
    <w:lvl w:ilvl="1" w:tplc="FFFFFFFF">
      <w:start w:val="7"/>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start w:val="8"/>
      <w:numFmt w:val="lowerLetter"/>
      <w:lvlText w:val="%6."/>
      <w:lvlJc w:val="left"/>
      <w:pPr>
        <w:tabs>
          <w:tab w:val="num" w:pos="4500"/>
        </w:tabs>
        <w:ind w:left="4500" w:hanging="360"/>
      </w:pPr>
      <w:rPr>
        <w:rFonts w:hint="default"/>
      </w:rPr>
    </w:lvl>
    <w:lvl w:ilvl="6" w:tplc="4BDE0A4C">
      <w:start w:val="1"/>
      <w:numFmt w:val="lowerLetter"/>
      <w:lvlText w:val="%7)"/>
      <w:lvlJc w:val="left"/>
      <w:pPr>
        <w:tabs>
          <w:tab w:val="num" w:pos="5040"/>
        </w:tabs>
        <w:ind w:left="5040" w:hanging="360"/>
      </w:pPr>
      <w:rPr>
        <w:rFonts w:hint="default"/>
      </w:rPr>
    </w:lvl>
    <w:lvl w:ilvl="7" w:tplc="9BC6A788">
      <w:start w:val="1"/>
      <w:numFmt w:val="upp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62">
    <w:nsid w:val="508F3A23"/>
    <w:multiLevelType w:val="hybridMultilevel"/>
    <w:tmpl w:val="0E3091DE"/>
    <w:lvl w:ilvl="0" w:tplc="B14A0C7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51706F18"/>
    <w:multiLevelType w:val="hybridMultilevel"/>
    <w:tmpl w:val="985E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806D74"/>
    <w:multiLevelType w:val="hybridMultilevel"/>
    <w:tmpl w:val="91A62AA2"/>
    <w:lvl w:ilvl="0" w:tplc="B14A0C7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2832BE3"/>
    <w:multiLevelType w:val="hybridMultilevel"/>
    <w:tmpl w:val="E0DA9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CD4722"/>
    <w:multiLevelType w:val="hybridMultilevel"/>
    <w:tmpl w:val="89A60C0E"/>
    <w:lvl w:ilvl="0" w:tplc="0C14ACA4">
      <w:start w:val="1"/>
      <w:numFmt w:val="low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2FE2159"/>
    <w:multiLevelType w:val="hybridMultilevel"/>
    <w:tmpl w:val="5B44BEB6"/>
    <w:lvl w:ilvl="0" w:tplc="DDE8A222">
      <w:start w:val="1"/>
      <w:numFmt w:val="bullet"/>
      <w:lvlText w:val=""/>
      <w:lvlJc w:val="left"/>
      <w:pPr>
        <w:tabs>
          <w:tab w:val="num" w:pos="1437"/>
        </w:tabs>
        <w:ind w:left="1437" w:hanging="360"/>
      </w:pPr>
      <w:rPr>
        <w:rFonts w:ascii="Symbol" w:hAnsi="Symbol" w:hint="default"/>
        <w:sz w:val="20"/>
        <w:szCs w:val="20"/>
      </w:rPr>
    </w:lvl>
    <w:lvl w:ilvl="1" w:tplc="CDE8BFF2">
      <w:start w:val="1"/>
      <w:numFmt w:val="bullet"/>
      <w:lvlText w:val=""/>
      <w:lvlJc w:val="left"/>
      <w:pPr>
        <w:tabs>
          <w:tab w:val="num" w:pos="2157"/>
        </w:tabs>
        <w:ind w:left="2157" w:hanging="360"/>
      </w:pPr>
      <w:rPr>
        <w:rFonts w:ascii="Symbol" w:hAnsi="Symbol" w:hint="default"/>
        <w:color w:val="auto"/>
        <w:sz w:val="24"/>
        <w:szCs w:val="24"/>
      </w:rPr>
    </w:lvl>
    <w:lvl w:ilvl="2" w:tplc="C94E676C">
      <w:start w:val="1"/>
      <w:numFmt w:val="bullet"/>
      <w:lvlText w:val=""/>
      <w:lvlJc w:val="left"/>
      <w:pPr>
        <w:tabs>
          <w:tab w:val="num" w:pos="2877"/>
        </w:tabs>
        <w:ind w:left="2877" w:hanging="360"/>
      </w:pPr>
      <w:rPr>
        <w:rFonts w:ascii="Symbol" w:hAnsi="Symbol" w:hint="default"/>
        <w:sz w:val="20"/>
        <w:szCs w:val="20"/>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68">
    <w:nsid w:val="58D245C4"/>
    <w:multiLevelType w:val="hybridMultilevel"/>
    <w:tmpl w:val="53A8D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75081C"/>
    <w:multiLevelType w:val="hybridMultilevel"/>
    <w:tmpl w:val="D416D820"/>
    <w:lvl w:ilvl="0" w:tplc="FFFFFFFF">
      <w:start w:val="1"/>
      <w:numFmt w:val="upperLetter"/>
      <w:lvlText w:val="%1."/>
      <w:lvlJc w:val="left"/>
      <w:pPr>
        <w:tabs>
          <w:tab w:val="num" w:pos="1140"/>
        </w:tabs>
        <w:ind w:left="1140" w:hanging="78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ascii="Arial Narrow" w:eastAsia="Times New Roman" w:hAnsi="Arial Narrow" w:cs="Times New Roman" w:hint="default"/>
      </w:rPr>
    </w:lvl>
    <w:lvl w:ilvl="4" w:tplc="FFFFFFFF">
      <w:start w:val="1"/>
      <w:numFmt w:val="lowerLetter"/>
      <w:lvlText w:val="%5."/>
      <w:lvlJc w:val="left"/>
      <w:pPr>
        <w:tabs>
          <w:tab w:val="num" w:pos="4140"/>
        </w:tabs>
        <w:ind w:left="4140" w:hanging="900"/>
      </w:pPr>
      <w:rPr>
        <w:rFonts w:hint="default"/>
      </w:rPr>
    </w:lvl>
    <w:lvl w:ilvl="5" w:tplc="FFFFFFFF">
      <w:start w:val="30"/>
      <w:numFmt w:val="decimal"/>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DCE047B"/>
    <w:multiLevelType w:val="hybridMultilevel"/>
    <w:tmpl w:val="40D44F62"/>
    <w:lvl w:ilvl="0" w:tplc="705881EE">
      <w:start w:val="1"/>
      <w:numFmt w:val="bullet"/>
      <w:lvlText w:val=""/>
      <w:lvlJc w:val="left"/>
      <w:pPr>
        <w:tabs>
          <w:tab w:val="num" w:pos="1437"/>
        </w:tabs>
        <w:ind w:left="1437" w:hanging="360"/>
      </w:pPr>
      <w:rPr>
        <w:rFonts w:ascii="Symbol" w:hAnsi="Symbol" w:hint="default"/>
        <w:sz w:val="24"/>
        <w:szCs w:val="24"/>
      </w:rPr>
    </w:lvl>
    <w:lvl w:ilvl="1" w:tplc="04090003">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71">
    <w:nsid w:val="5F1D33FF"/>
    <w:multiLevelType w:val="hybridMultilevel"/>
    <w:tmpl w:val="C3901E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FD239A1"/>
    <w:multiLevelType w:val="hybridMultilevel"/>
    <w:tmpl w:val="0D3ACE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FFF7E3C"/>
    <w:multiLevelType w:val="hybridMultilevel"/>
    <w:tmpl w:val="4C86271E"/>
    <w:lvl w:ilvl="0" w:tplc="6102FB8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416EB3"/>
    <w:multiLevelType w:val="hybridMultilevel"/>
    <w:tmpl w:val="9ADE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14591A"/>
    <w:multiLevelType w:val="hybridMultilevel"/>
    <w:tmpl w:val="80C6BC38"/>
    <w:lvl w:ilvl="0" w:tplc="35F41E3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6">
    <w:nsid w:val="628130F9"/>
    <w:multiLevelType w:val="hybridMultilevel"/>
    <w:tmpl w:val="13E45EA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7">
    <w:nsid w:val="63405478"/>
    <w:multiLevelType w:val="hybridMultilevel"/>
    <w:tmpl w:val="6F0CBE5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8">
    <w:nsid w:val="638A6386"/>
    <w:multiLevelType w:val="hybridMultilevel"/>
    <w:tmpl w:val="D17065EC"/>
    <w:lvl w:ilvl="0" w:tplc="FFFFFFFF">
      <w:start w:val="1"/>
      <w:numFmt w:val="lowerLetter"/>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9">
    <w:nsid w:val="644213DB"/>
    <w:multiLevelType w:val="hybridMultilevel"/>
    <w:tmpl w:val="5606AC6A"/>
    <w:lvl w:ilvl="0" w:tplc="09ECE2F8">
      <w:start w:val="1"/>
      <w:numFmt w:val="lowerLetter"/>
      <w:lvlText w:val="%1."/>
      <w:lvlJc w:val="left"/>
      <w:pPr>
        <w:tabs>
          <w:tab w:val="num" w:pos="720"/>
        </w:tabs>
        <w:ind w:left="720" w:hanging="360"/>
      </w:pPr>
      <w:rPr>
        <w:rFonts w:ascii="Times New Roman" w:eastAsia="Times New Roman" w:hAnsi="Times New Roman" w:cs="Times New Roman"/>
      </w:rPr>
    </w:lvl>
    <w:lvl w:ilvl="1" w:tplc="CC686B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9ECE2F8">
      <w:start w:val="1"/>
      <w:numFmt w:val="lowerLetter"/>
      <w:lvlText w:val="%6."/>
      <w:lvlJc w:val="left"/>
      <w:pPr>
        <w:tabs>
          <w:tab w:val="num" w:pos="4500"/>
        </w:tabs>
        <w:ind w:left="4500" w:hanging="36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4F66F55"/>
    <w:multiLevelType w:val="hybridMultilevel"/>
    <w:tmpl w:val="AE0EE98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8781A91"/>
    <w:multiLevelType w:val="hybridMultilevel"/>
    <w:tmpl w:val="E70EA7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A21429C"/>
    <w:multiLevelType w:val="hybridMultilevel"/>
    <w:tmpl w:val="D2EAD61C"/>
    <w:lvl w:ilvl="0" w:tplc="FFFFFFFF">
      <w:start w:val="1"/>
      <w:numFmt w:val="lowerLetter"/>
      <w:lvlText w:val="%1."/>
      <w:lvlJc w:val="right"/>
      <w:pPr>
        <w:tabs>
          <w:tab w:val="num" w:pos="2700"/>
        </w:tabs>
        <w:ind w:left="2700" w:hanging="180"/>
      </w:pPr>
      <w:rPr>
        <w:rFonts w:hint="default"/>
      </w:rPr>
    </w:lvl>
    <w:lvl w:ilvl="1" w:tplc="FFFFFFFF">
      <w:start w:val="1"/>
      <w:numFmt w:val="lowerLetter"/>
      <w:lvlText w:val="%2."/>
      <w:lvlJc w:val="left"/>
      <w:pPr>
        <w:tabs>
          <w:tab w:val="num" w:pos="1980"/>
        </w:tabs>
        <w:ind w:left="1980" w:hanging="360"/>
      </w:pPr>
      <w:rPr>
        <w:rFonts w:ascii="Times New Roman" w:eastAsia="Times New Roman" w:hAnsi="Times New Roman" w:cs="Times New Roman"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3">
    <w:nsid w:val="6BA85F4F"/>
    <w:multiLevelType w:val="hybridMultilevel"/>
    <w:tmpl w:val="DA06A6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6EE50B18"/>
    <w:multiLevelType w:val="hybridMultilevel"/>
    <w:tmpl w:val="94D2CDE2"/>
    <w:lvl w:ilvl="0" w:tplc="2CECC8FC">
      <w:start w:val="1"/>
      <w:numFmt w:val="lowerLetter"/>
      <w:lvlText w:val="%1."/>
      <w:lvlJc w:val="left"/>
      <w:pPr>
        <w:tabs>
          <w:tab w:val="num" w:pos="5749"/>
        </w:tabs>
        <w:ind w:left="57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0AD62CE"/>
    <w:multiLevelType w:val="hybridMultilevel"/>
    <w:tmpl w:val="CEEA867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4DB8E760">
      <w:start w:val="1"/>
      <w:numFmt w:val="lowerLetter"/>
      <w:lvlText w:val="%8."/>
      <w:lvlJc w:val="left"/>
      <w:pPr>
        <w:tabs>
          <w:tab w:val="num" w:pos="5760"/>
        </w:tabs>
        <w:ind w:left="5760" w:hanging="360"/>
      </w:pPr>
      <w:rPr>
        <w:rFonts w:ascii="Times New Roman" w:eastAsia="Times New Roman" w:hAnsi="Times New Roman" w:cs="Times New Roman" w:hint="default"/>
      </w:rPr>
    </w:lvl>
    <w:lvl w:ilvl="8" w:tplc="FFFFFFFF" w:tentative="1">
      <w:start w:val="1"/>
      <w:numFmt w:val="lowerRoman"/>
      <w:lvlText w:val="%9."/>
      <w:lvlJc w:val="right"/>
      <w:pPr>
        <w:tabs>
          <w:tab w:val="num" w:pos="6480"/>
        </w:tabs>
        <w:ind w:left="6480" w:hanging="180"/>
      </w:pPr>
    </w:lvl>
  </w:abstractNum>
  <w:abstractNum w:abstractNumId="86">
    <w:nsid w:val="7130009E"/>
    <w:multiLevelType w:val="hybridMultilevel"/>
    <w:tmpl w:val="BD04DE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7">
    <w:nsid w:val="72382D04"/>
    <w:multiLevelType w:val="hybridMultilevel"/>
    <w:tmpl w:val="21AE91E8"/>
    <w:lvl w:ilvl="0" w:tplc="15BAD558">
      <w:start w:val="1"/>
      <w:numFmt w:val="lowerLetter"/>
      <w:lvlText w:val="%1."/>
      <w:lvlJc w:val="left"/>
      <w:pPr>
        <w:tabs>
          <w:tab w:val="num" w:pos="1320"/>
        </w:tabs>
        <w:ind w:left="1320" w:hanging="360"/>
      </w:pPr>
      <w:rPr>
        <w:rFonts w:ascii="Arial Narrow" w:hAnsi="Arial Narrow"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8">
    <w:nsid w:val="72394370"/>
    <w:multiLevelType w:val="hybridMultilevel"/>
    <w:tmpl w:val="DD72F1EC"/>
    <w:lvl w:ilvl="0" w:tplc="9182B15A">
      <w:start w:val="2"/>
      <w:numFmt w:val="decimal"/>
      <w:lvlText w:val="%1."/>
      <w:lvlJc w:val="left"/>
      <w:pPr>
        <w:tabs>
          <w:tab w:val="num" w:pos="1080"/>
        </w:tabs>
        <w:ind w:left="1080" w:hanging="360"/>
      </w:pPr>
      <w:rPr>
        <w:rFonts w:hint="default"/>
      </w:rPr>
    </w:lvl>
    <w:lvl w:ilvl="1" w:tplc="A11410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25C04D1"/>
    <w:multiLevelType w:val="hybridMultilevel"/>
    <w:tmpl w:val="7FA2CF6C"/>
    <w:lvl w:ilvl="0" w:tplc="FFFFFFFF">
      <w:start w:val="1"/>
      <w:numFmt w:val="lowerLetter"/>
      <w:lvlText w:val="%1."/>
      <w:lvlJc w:val="left"/>
      <w:pPr>
        <w:tabs>
          <w:tab w:val="num" w:pos="4309"/>
        </w:tabs>
        <w:ind w:left="4309" w:hanging="360"/>
      </w:pPr>
      <w:rPr>
        <w:rFonts w:ascii="Arial Narrow" w:eastAsia="Times New Roman" w:hAnsi="Arial Narrow" w:cs="Times New Roman"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ascii="Arial Narrow" w:eastAsia="Times New Roman" w:hAnsi="Arial Narrow" w:cs="Times New Roman" w:hint="default"/>
      </w:rPr>
    </w:lvl>
    <w:lvl w:ilvl="3" w:tplc="FFFFFFFF">
      <w:start w:val="20"/>
      <w:numFmt w:val="decimal"/>
      <w:lvlText w:val="%4"/>
      <w:lvlJc w:val="left"/>
      <w:pPr>
        <w:tabs>
          <w:tab w:val="num" w:pos="2880"/>
        </w:tabs>
        <w:ind w:left="2880" w:hanging="360"/>
      </w:pPr>
      <w:rPr>
        <w:rFonts w:hint="default"/>
      </w:rPr>
    </w:lvl>
    <w:lvl w:ilvl="4" w:tplc="FFFFFFFF">
      <w:start w:val="2"/>
      <w:numFmt w:val="decimal"/>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ascii="Times New Roman" w:eastAsia="Times New Roman" w:hAnsi="Times New Roman" w:cs="Times New Roman"/>
      </w:rPr>
    </w:lvl>
    <w:lvl w:ilvl="6" w:tplc="FFFFFFFF">
      <w:numFmt w:val="bullet"/>
      <w:lvlText w:val="-"/>
      <w:lvlJc w:val="left"/>
      <w:pPr>
        <w:tabs>
          <w:tab w:val="num" w:pos="5040"/>
        </w:tabs>
        <w:ind w:left="5040" w:hanging="360"/>
      </w:pPr>
      <w:rPr>
        <w:rFonts w:ascii="Times New Roman" w:eastAsia="Times New Roman" w:hAnsi="Times New Roman" w:cs="Times New Roman"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3345F47"/>
    <w:multiLevelType w:val="hybridMultilevel"/>
    <w:tmpl w:val="837E0F72"/>
    <w:lvl w:ilvl="0" w:tplc="0421001B">
      <w:start w:val="1"/>
      <w:numFmt w:val="lowerRoman"/>
      <w:lvlText w:val="%1."/>
      <w:lvlJc w:val="righ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1">
    <w:nsid w:val="736538C1"/>
    <w:multiLevelType w:val="hybridMultilevel"/>
    <w:tmpl w:val="13D889EC"/>
    <w:lvl w:ilvl="0" w:tplc="82AA1B3A">
      <w:start w:val="1"/>
      <w:numFmt w:val="bullet"/>
      <w:lvlText w:val="•"/>
      <w:lvlJc w:val="left"/>
      <w:pPr>
        <w:tabs>
          <w:tab w:val="num" w:pos="720"/>
        </w:tabs>
        <w:ind w:left="720" w:hanging="360"/>
      </w:pPr>
      <w:rPr>
        <w:rFonts w:ascii="Times New Roman" w:hAnsi="Times New Roman" w:hint="default"/>
      </w:rPr>
    </w:lvl>
    <w:lvl w:ilvl="1" w:tplc="CB24A330" w:tentative="1">
      <w:start w:val="1"/>
      <w:numFmt w:val="bullet"/>
      <w:lvlText w:val="•"/>
      <w:lvlJc w:val="left"/>
      <w:pPr>
        <w:tabs>
          <w:tab w:val="num" w:pos="1440"/>
        </w:tabs>
        <w:ind w:left="1440" w:hanging="360"/>
      </w:pPr>
      <w:rPr>
        <w:rFonts w:ascii="Times New Roman" w:hAnsi="Times New Roman" w:hint="default"/>
      </w:rPr>
    </w:lvl>
    <w:lvl w:ilvl="2" w:tplc="E38062A4" w:tentative="1">
      <w:start w:val="1"/>
      <w:numFmt w:val="bullet"/>
      <w:lvlText w:val="•"/>
      <w:lvlJc w:val="left"/>
      <w:pPr>
        <w:tabs>
          <w:tab w:val="num" w:pos="2160"/>
        </w:tabs>
        <w:ind w:left="2160" w:hanging="360"/>
      </w:pPr>
      <w:rPr>
        <w:rFonts w:ascii="Times New Roman" w:hAnsi="Times New Roman" w:hint="default"/>
      </w:rPr>
    </w:lvl>
    <w:lvl w:ilvl="3" w:tplc="874E3336" w:tentative="1">
      <w:start w:val="1"/>
      <w:numFmt w:val="bullet"/>
      <w:lvlText w:val="•"/>
      <w:lvlJc w:val="left"/>
      <w:pPr>
        <w:tabs>
          <w:tab w:val="num" w:pos="2880"/>
        </w:tabs>
        <w:ind w:left="2880" w:hanging="360"/>
      </w:pPr>
      <w:rPr>
        <w:rFonts w:ascii="Times New Roman" w:hAnsi="Times New Roman" w:hint="default"/>
      </w:rPr>
    </w:lvl>
    <w:lvl w:ilvl="4" w:tplc="0256D7B8" w:tentative="1">
      <w:start w:val="1"/>
      <w:numFmt w:val="bullet"/>
      <w:lvlText w:val="•"/>
      <w:lvlJc w:val="left"/>
      <w:pPr>
        <w:tabs>
          <w:tab w:val="num" w:pos="3600"/>
        </w:tabs>
        <w:ind w:left="3600" w:hanging="360"/>
      </w:pPr>
      <w:rPr>
        <w:rFonts w:ascii="Times New Roman" w:hAnsi="Times New Roman" w:hint="default"/>
      </w:rPr>
    </w:lvl>
    <w:lvl w:ilvl="5" w:tplc="3E4C3E3E" w:tentative="1">
      <w:start w:val="1"/>
      <w:numFmt w:val="bullet"/>
      <w:lvlText w:val="•"/>
      <w:lvlJc w:val="left"/>
      <w:pPr>
        <w:tabs>
          <w:tab w:val="num" w:pos="4320"/>
        </w:tabs>
        <w:ind w:left="4320" w:hanging="360"/>
      </w:pPr>
      <w:rPr>
        <w:rFonts w:ascii="Times New Roman" w:hAnsi="Times New Roman" w:hint="default"/>
      </w:rPr>
    </w:lvl>
    <w:lvl w:ilvl="6" w:tplc="205E19D2" w:tentative="1">
      <w:start w:val="1"/>
      <w:numFmt w:val="bullet"/>
      <w:lvlText w:val="•"/>
      <w:lvlJc w:val="left"/>
      <w:pPr>
        <w:tabs>
          <w:tab w:val="num" w:pos="5040"/>
        </w:tabs>
        <w:ind w:left="5040" w:hanging="360"/>
      </w:pPr>
      <w:rPr>
        <w:rFonts w:ascii="Times New Roman" w:hAnsi="Times New Roman" w:hint="default"/>
      </w:rPr>
    </w:lvl>
    <w:lvl w:ilvl="7" w:tplc="01628E76" w:tentative="1">
      <w:start w:val="1"/>
      <w:numFmt w:val="bullet"/>
      <w:lvlText w:val="•"/>
      <w:lvlJc w:val="left"/>
      <w:pPr>
        <w:tabs>
          <w:tab w:val="num" w:pos="5760"/>
        </w:tabs>
        <w:ind w:left="5760" w:hanging="360"/>
      </w:pPr>
      <w:rPr>
        <w:rFonts w:ascii="Times New Roman" w:hAnsi="Times New Roman" w:hint="default"/>
      </w:rPr>
    </w:lvl>
    <w:lvl w:ilvl="8" w:tplc="DBAE5B8C" w:tentative="1">
      <w:start w:val="1"/>
      <w:numFmt w:val="bullet"/>
      <w:lvlText w:val="•"/>
      <w:lvlJc w:val="left"/>
      <w:pPr>
        <w:tabs>
          <w:tab w:val="num" w:pos="6480"/>
        </w:tabs>
        <w:ind w:left="6480" w:hanging="360"/>
      </w:pPr>
      <w:rPr>
        <w:rFonts w:ascii="Times New Roman" w:hAnsi="Times New Roman" w:hint="default"/>
      </w:rPr>
    </w:lvl>
  </w:abstractNum>
  <w:abstractNum w:abstractNumId="92">
    <w:nsid w:val="75575FFF"/>
    <w:multiLevelType w:val="hybridMultilevel"/>
    <w:tmpl w:val="04161936"/>
    <w:lvl w:ilvl="0" w:tplc="0421001B">
      <w:start w:val="1"/>
      <w:numFmt w:val="lowerRoman"/>
      <w:lvlText w:val="%1."/>
      <w:lvlJc w:val="righ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3">
    <w:nsid w:val="77485367"/>
    <w:multiLevelType w:val="hybridMultilevel"/>
    <w:tmpl w:val="16FC1A98"/>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1095"/>
        </w:tabs>
        <w:ind w:left="1095" w:hanging="375"/>
      </w:pPr>
      <w:rPr>
        <w:rFonts w:hint="default"/>
      </w:rPr>
    </w:lvl>
    <w:lvl w:ilvl="3" w:tplc="9A3697A0">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CFA52C4"/>
    <w:multiLevelType w:val="hybridMultilevel"/>
    <w:tmpl w:val="0172B716"/>
    <w:lvl w:ilvl="0" w:tplc="B14A0C7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D0A3A0C"/>
    <w:multiLevelType w:val="hybridMultilevel"/>
    <w:tmpl w:val="2C1229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E1407F3"/>
    <w:multiLevelType w:val="hybridMultilevel"/>
    <w:tmpl w:val="5DA85F50"/>
    <w:lvl w:ilvl="0" w:tplc="6AF21E18">
      <w:start w:val="1"/>
      <w:numFmt w:val="lowerLetter"/>
      <w:lvlText w:val="%1."/>
      <w:lvlJc w:val="left"/>
      <w:pPr>
        <w:tabs>
          <w:tab w:val="num" w:pos="2340"/>
        </w:tabs>
        <w:ind w:left="2340" w:hanging="360"/>
      </w:pPr>
      <w:rPr>
        <w:rFonts w:ascii="Arial Narrow" w:eastAsia="Times New Roman" w:hAnsi="Arial Narrow"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F510A8F"/>
    <w:multiLevelType w:val="hybridMultilevel"/>
    <w:tmpl w:val="21CE4D44"/>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40"/>
  </w:num>
  <w:num w:numId="2">
    <w:abstractNumId w:val="55"/>
  </w:num>
  <w:num w:numId="3">
    <w:abstractNumId w:val="50"/>
  </w:num>
  <w:num w:numId="4">
    <w:abstractNumId w:val="32"/>
  </w:num>
  <w:num w:numId="5">
    <w:abstractNumId w:val="48"/>
  </w:num>
  <w:num w:numId="6">
    <w:abstractNumId w:val="57"/>
  </w:num>
  <w:num w:numId="7">
    <w:abstractNumId w:val="11"/>
  </w:num>
  <w:num w:numId="8">
    <w:abstractNumId w:val="43"/>
  </w:num>
  <w:num w:numId="9">
    <w:abstractNumId w:val="80"/>
  </w:num>
  <w:num w:numId="10">
    <w:abstractNumId w:val="41"/>
  </w:num>
  <w:num w:numId="11">
    <w:abstractNumId w:val="13"/>
  </w:num>
  <w:num w:numId="12">
    <w:abstractNumId w:val="51"/>
  </w:num>
  <w:num w:numId="13">
    <w:abstractNumId w:val="72"/>
  </w:num>
  <w:num w:numId="14">
    <w:abstractNumId w:val="81"/>
  </w:num>
  <w:num w:numId="15">
    <w:abstractNumId w:val="44"/>
  </w:num>
  <w:num w:numId="16">
    <w:abstractNumId w:val="38"/>
  </w:num>
  <w:num w:numId="17">
    <w:abstractNumId w:val="12"/>
  </w:num>
  <w:num w:numId="18">
    <w:abstractNumId w:val="97"/>
  </w:num>
  <w:num w:numId="19">
    <w:abstractNumId w:val="83"/>
  </w:num>
  <w:num w:numId="20">
    <w:abstractNumId w:val="27"/>
  </w:num>
  <w:num w:numId="21">
    <w:abstractNumId w:val="14"/>
  </w:num>
  <w:num w:numId="22">
    <w:abstractNumId w:val="92"/>
  </w:num>
  <w:num w:numId="23">
    <w:abstractNumId w:val="35"/>
  </w:num>
  <w:num w:numId="24">
    <w:abstractNumId w:val="71"/>
  </w:num>
  <w:num w:numId="25">
    <w:abstractNumId w:val="18"/>
  </w:num>
  <w:num w:numId="26">
    <w:abstractNumId w:val="52"/>
  </w:num>
  <w:num w:numId="27">
    <w:abstractNumId w:val="33"/>
  </w:num>
  <w:num w:numId="28">
    <w:abstractNumId w:val="90"/>
  </w:num>
  <w:num w:numId="29">
    <w:abstractNumId w:val="65"/>
  </w:num>
  <w:num w:numId="30">
    <w:abstractNumId w:val="59"/>
  </w:num>
  <w:num w:numId="31">
    <w:abstractNumId w:val="30"/>
  </w:num>
  <w:num w:numId="32">
    <w:abstractNumId w:val="28"/>
  </w:num>
  <w:num w:numId="33">
    <w:abstractNumId w:val="75"/>
  </w:num>
  <w:num w:numId="34">
    <w:abstractNumId w:val="26"/>
  </w:num>
  <w:num w:numId="35">
    <w:abstractNumId w:val="7"/>
  </w:num>
  <w:num w:numId="36">
    <w:abstractNumId w:val="2"/>
  </w:num>
  <w:num w:numId="37">
    <w:abstractNumId w:val="66"/>
  </w:num>
  <w:num w:numId="38">
    <w:abstractNumId w:val="49"/>
  </w:num>
  <w:num w:numId="39">
    <w:abstractNumId w:val="0"/>
  </w:num>
  <w:num w:numId="40">
    <w:abstractNumId w:val="37"/>
  </w:num>
  <w:num w:numId="41">
    <w:abstractNumId w:val="15"/>
  </w:num>
  <w:num w:numId="42">
    <w:abstractNumId w:val="1"/>
  </w:num>
  <w:num w:numId="43">
    <w:abstractNumId w:val="95"/>
  </w:num>
  <w:num w:numId="44">
    <w:abstractNumId w:val="58"/>
  </w:num>
  <w:num w:numId="45">
    <w:abstractNumId w:val="6"/>
  </w:num>
  <w:num w:numId="46">
    <w:abstractNumId w:val="17"/>
  </w:num>
  <w:num w:numId="47">
    <w:abstractNumId w:val="74"/>
  </w:num>
  <w:num w:numId="48">
    <w:abstractNumId w:val="42"/>
  </w:num>
  <w:num w:numId="49">
    <w:abstractNumId w:val="73"/>
  </w:num>
  <w:num w:numId="50">
    <w:abstractNumId w:val="45"/>
  </w:num>
  <w:num w:numId="51">
    <w:abstractNumId w:val="16"/>
  </w:num>
  <w:num w:numId="52">
    <w:abstractNumId w:val="61"/>
  </w:num>
  <w:num w:numId="53">
    <w:abstractNumId w:val="11"/>
    <w:lvlOverride w:ilvl="0">
      <w:startOverride w:val="1"/>
    </w:lvlOverride>
    <w:lvlOverride w:ilvl="1">
      <w:startOverride w:val="1"/>
    </w:lvlOverride>
    <w:lvlOverride w:ilvl="2">
      <w:startOverride w:val="2"/>
    </w:lvlOverride>
  </w:num>
  <w:num w:numId="54">
    <w:abstractNumId w:val="85"/>
  </w:num>
  <w:num w:numId="55">
    <w:abstractNumId w:val="3"/>
  </w:num>
  <w:num w:numId="56">
    <w:abstractNumId w:val="78"/>
  </w:num>
  <w:num w:numId="57">
    <w:abstractNumId w:val="89"/>
  </w:num>
  <w:num w:numId="58">
    <w:abstractNumId w:val="69"/>
  </w:num>
  <w:num w:numId="59">
    <w:abstractNumId w:val="82"/>
  </w:num>
  <w:num w:numId="60">
    <w:abstractNumId w:val="96"/>
  </w:num>
  <w:num w:numId="61">
    <w:abstractNumId w:val="31"/>
  </w:num>
  <w:num w:numId="62">
    <w:abstractNumId w:val="93"/>
  </w:num>
  <w:num w:numId="63">
    <w:abstractNumId w:val="77"/>
  </w:num>
  <w:num w:numId="64">
    <w:abstractNumId w:val="84"/>
  </w:num>
  <w:num w:numId="65">
    <w:abstractNumId w:val="79"/>
  </w:num>
  <w:num w:numId="66">
    <w:abstractNumId w:val="9"/>
  </w:num>
  <w:num w:numId="67">
    <w:abstractNumId w:val="54"/>
  </w:num>
  <w:num w:numId="68">
    <w:abstractNumId w:val="34"/>
  </w:num>
  <w:num w:numId="69">
    <w:abstractNumId w:val="87"/>
  </w:num>
  <w:num w:numId="70">
    <w:abstractNumId w:val="29"/>
  </w:num>
  <w:num w:numId="71">
    <w:abstractNumId w:val="8"/>
  </w:num>
  <w:num w:numId="72">
    <w:abstractNumId w:val="4"/>
  </w:num>
  <w:num w:numId="73">
    <w:abstractNumId w:val="60"/>
  </w:num>
  <w:num w:numId="74">
    <w:abstractNumId w:val="46"/>
  </w:num>
  <w:num w:numId="75">
    <w:abstractNumId w:val="88"/>
  </w:num>
  <w:num w:numId="76">
    <w:abstractNumId w:val="63"/>
  </w:num>
  <w:num w:numId="77">
    <w:abstractNumId w:val="11"/>
    <w:lvlOverride w:ilvl="0">
      <w:startOverride w:val="1"/>
    </w:lvlOverride>
    <w:lvlOverride w:ilvl="1">
      <w:startOverride w:val="1"/>
    </w:lvlOverride>
    <w:lvlOverride w:ilvl="2">
      <w:startOverride w:val="2"/>
    </w:lvlOverride>
  </w:num>
  <w:num w:numId="78">
    <w:abstractNumId w:val="5"/>
  </w:num>
  <w:num w:numId="79">
    <w:abstractNumId w:val="76"/>
  </w:num>
  <w:num w:numId="80">
    <w:abstractNumId w:val="86"/>
  </w:num>
  <w:num w:numId="81">
    <w:abstractNumId w:val="56"/>
  </w:num>
  <w:num w:numId="82">
    <w:abstractNumId w:val="10"/>
  </w:num>
  <w:num w:numId="83">
    <w:abstractNumId w:val="47"/>
  </w:num>
  <w:num w:numId="84">
    <w:abstractNumId w:val="19"/>
  </w:num>
  <w:num w:numId="85">
    <w:abstractNumId w:val="21"/>
  </w:num>
  <w:num w:numId="86">
    <w:abstractNumId w:val="20"/>
  </w:num>
  <w:num w:numId="87">
    <w:abstractNumId w:val="68"/>
  </w:num>
  <w:num w:numId="88">
    <w:abstractNumId w:val="23"/>
  </w:num>
  <w:num w:numId="89">
    <w:abstractNumId w:val="53"/>
  </w:num>
  <w:num w:numId="90">
    <w:abstractNumId w:val="62"/>
  </w:num>
  <w:num w:numId="91">
    <w:abstractNumId w:val="24"/>
  </w:num>
  <w:num w:numId="92">
    <w:abstractNumId w:val="91"/>
  </w:num>
  <w:num w:numId="93">
    <w:abstractNumId w:val="64"/>
  </w:num>
  <w:num w:numId="94">
    <w:abstractNumId w:val="94"/>
  </w:num>
  <w:num w:numId="95">
    <w:abstractNumId w:val="36"/>
  </w:num>
  <w:num w:numId="96">
    <w:abstractNumId w:val="22"/>
  </w:num>
  <w:num w:numId="97">
    <w:abstractNumId w:val="70"/>
  </w:num>
  <w:num w:numId="98">
    <w:abstractNumId w:val="67"/>
  </w:num>
  <w:num w:numId="99">
    <w:abstractNumId w:val="39"/>
  </w:num>
  <w:num w:numId="100">
    <w:abstractNumId w:val="25"/>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C34795"/>
    <w:rsid w:val="001C02EB"/>
    <w:rsid w:val="00217C8B"/>
    <w:rsid w:val="004643D7"/>
    <w:rsid w:val="006C3CFC"/>
    <w:rsid w:val="00780839"/>
    <w:rsid w:val="009153C4"/>
    <w:rsid w:val="00950F8D"/>
    <w:rsid w:val="00A50315"/>
    <w:rsid w:val="00B51147"/>
    <w:rsid w:val="00B92C10"/>
    <w:rsid w:val="00C34795"/>
    <w:rsid w:val="00C40D35"/>
    <w:rsid w:val="00DC179F"/>
    <w:rsid w:val="00E20DE3"/>
    <w:rsid w:val="00EC1030"/>
    <w:rsid w:val="00F12F9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47"/>
  </w:style>
  <w:style w:type="paragraph" w:styleId="Heading1">
    <w:name w:val="heading 1"/>
    <w:basedOn w:val="Normal"/>
    <w:next w:val="Normal"/>
    <w:link w:val="Heading1Char"/>
    <w:uiPriority w:val="9"/>
    <w:qFormat/>
    <w:rsid w:val="00C34795"/>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78083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qFormat/>
    <w:rsid w:val="00F12F9F"/>
    <w:pPr>
      <w:keepNext/>
      <w:numPr>
        <w:ilvl w:val="1"/>
        <w:numId w:val="7"/>
      </w:numPr>
      <w:tabs>
        <w:tab w:val="num" w:pos="360"/>
        <w:tab w:val="left" w:pos="6380"/>
      </w:tabs>
      <w:spacing w:after="0" w:line="360" w:lineRule="auto"/>
      <w:ind w:hanging="1440"/>
      <w:outlineLvl w:val="3"/>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95"/>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C3479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C34795"/>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2Char">
    <w:name w:val="Heading 2 Char"/>
    <w:basedOn w:val="DefaultParagraphFont"/>
    <w:link w:val="Heading2"/>
    <w:uiPriority w:val="9"/>
    <w:rsid w:val="00780839"/>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B92C10"/>
    <w:pPr>
      <w:spacing w:after="0" w:line="240" w:lineRule="auto"/>
    </w:pPr>
    <w:rPr>
      <w:lang w:val="en-US"/>
    </w:rPr>
  </w:style>
  <w:style w:type="character" w:customStyle="1" w:styleId="Heading4Char">
    <w:name w:val="Heading 4 Char"/>
    <w:basedOn w:val="DefaultParagraphFont"/>
    <w:link w:val="Heading4"/>
    <w:rsid w:val="00F12F9F"/>
    <w:rPr>
      <w:rFonts w:ascii="Times New Roman" w:eastAsia="Times New Roman" w:hAnsi="Times New Roman" w:cs="Times New Roman"/>
      <w:b/>
      <w:sz w:val="24"/>
      <w:szCs w:val="24"/>
      <w:lang w:val="en-US"/>
    </w:rPr>
  </w:style>
  <w:style w:type="paragraph" w:customStyle="1" w:styleId="FR1">
    <w:name w:val="FR1"/>
    <w:uiPriority w:val="99"/>
    <w:rsid w:val="00950F8D"/>
    <w:pPr>
      <w:widowControl w:val="0"/>
      <w:autoSpaceDE w:val="0"/>
      <w:autoSpaceDN w:val="0"/>
      <w:adjustRightInd w:val="0"/>
      <w:spacing w:after="0" w:line="240" w:lineRule="auto"/>
      <w:ind w:left="3840"/>
    </w:pPr>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950F8D"/>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rsid w:val="00950F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50F8D"/>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50F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0F8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50F8D"/>
    <w:rPr>
      <w:rFonts w:ascii="Tahoma" w:eastAsia="Times New Roman" w:hAnsi="Tahoma" w:cs="Tahoma"/>
      <w:sz w:val="16"/>
      <w:szCs w:val="16"/>
      <w:lang w:val="en-US"/>
    </w:rPr>
  </w:style>
  <w:style w:type="paragraph" w:styleId="BodyTextIndent">
    <w:name w:val="Body Text Indent"/>
    <w:basedOn w:val="Normal"/>
    <w:link w:val="BodyTextIndentChar"/>
    <w:rsid w:val="00950F8D"/>
    <w:pPr>
      <w:spacing w:after="0" w:line="240" w:lineRule="auto"/>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950F8D"/>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950F8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950F8D"/>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950F8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950F8D"/>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950F8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950F8D"/>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950F8D"/>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950F8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950F8D"/>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950F8D"/>
    <w:rPr>
      <w:rFonts w:ascii="Times New Roman" w:eastAsia="Times New Roman" w:hAnsi="Times New Roman" w:cs="Times New Roman"/>
      <w:sz w:val="16"/>
      <w:szCs w:val="16"/>
      <w:lang w:val="en-US"/>
    </w:rPr>
  </w:style>
  <w:style w:type="table" w:styleId="TableGrid">
    <w:name w:val="Table Grid"/>
    <w:basedOn w:val="TableNormal"/>
    <w:rsid w:val="00950F8D"/>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95</Pages>
  <Words>20539</Words>
  <Characters>117078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dc:creator>
  <cp:lastModifiedBy>UNY</cp:lastModifiedBy>
  <cp:revision>2</cp:revision>
  <dcterms:created xsi:type="dcterms:W3CDTF">2012-05-20T10:39:00Z</dcterms:created>
  <dcterms:modified xsi:type="dcterms:W3CDTF">2012-05-20T10:39:00Z</dcterms:modified>
</cp:coreProperties>
</file>