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D6" w:rsidRDefault="003B46D6" w:rsidP="00C80D37">
      <w:pPr>
        <w:spacing w:line="360" w:lineRule="auto"/>
        <w:jc w:val="center"/>
        <w:rPr>
          <w:rFonts w:ascii="Times New Roman" w:hAnsi="Times New Roman" w:cs="Times New Roman"/>
          <w:b/>
          <w:sz w:val="24"/>
          <w:szCs w:val="24"/>
        </w:rPr>
      </w:pPr>
      <w:r w:rsidRPr="00BD07C4">
        <w:rPr>
          <w:rFonts w:ascii="Times New Roman" w:hAnsi="Times New Roman" w:cs="Times New Roman"/>
          <w:b/>
          <w:sz w:val="24"/>
          <w:szCs w:val="24"/>
        </w:rPr>
        <w:t>LE TEXTE LITTERAIRE UN MODELE</w:t>
      </w:r>
      <w:r w:rsidR="003E20A2" w:rsidRPr="00BD07C4">
        <w:rPr>
          <w:rFonts w:ascii="Times New Roman" w:hAnsi="Times New Roman" w:cs="Times New Roman"/>
          <w:b/>
          <w:sz w:val="24"/>
          <w:szCs w:val="24"/>
        </w:rPr>
        <w:t xml:space="preserve"> POUR ENSEIGNER  LA LANGUE FRANÇ</w:t>
      </w:r>
      <w:r w:rsidRPr="00BD07C4">
        <w:rPr>
          <w:rFonts w:ascii="Times New Roman" w:hAnsi="Times New Roman" w:cs="Times New Roman"/>
          <w:b/>
          <w:sz w:val="24"/>
          <w:szCs w:val="24"/>
        </w:rPr>
        <w:t>AISE</w:t>
      </w:r>
      <w:r w:rsidR="00423DF6" w:rsidRPr="00BD07C4">
        <w:rPr>
          <w:rFonts w:ascii="Times New Roman" w:hAnsi="Times New Roman" w:cs="Times New Roman"/>
          <w:b/>
          <w:sz w:val="24"/>
          <w:szCs w:val="24"/>
        </w:rPr>
        <w:t xml:space="preserve"> </w:t>
      </w:r>
    </w:p>
    <w:p w:rsidR="0017225C" w:rsidRDefault="0017225C" w:rsidP="00C80D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Alice Armini</w:t>
      </w:r>
    </w:p>
    <w:p w:rsidR="009B58C4" w:rsidRDefault="009B58C4" w:rsidP="00C80D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(UNY)</w:t>
      </w:r>
    </w:p>
    <w:p w:rsidR="0017225C" w:rsidRDefault="0017225C" w:rsidP="00C80D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Résumé</w:t>
      </w:r>
    </w:p>
    <w:p w:rsidR="000A2A35" w:rsidRPr="00503E8A" w:rsidRDefault="000A2A35" w:rsidP="00503E8A">
      <w:pPr>
        <w:spacing w:after="0" w:line="240" w:lineRule="auto"/>
        <w:ind w:left="720"/>
        <w:jc w:val="both"/>
        <w:rPr>
          <w:rFonts w:ascii="Times New Roman" w:eastAsia="Arial Unicode MS" w:hAnsi="Times New Roman" w:cs="Times New Roman"/>
          <w:sz w:val="24"/>
          <w:szCs w:val="24"/>
        </w:rPr>
      </w:pPr>
      <w:r>
        <w:rPr>
          <w:rFonts w:ascii="Times New Roman" w:hAnsi="Times New Roman" w:cs="Times New Roman"/>
          <w:sz w:val="24"/>
          <w:szCs w:val="24"/>
        </w:rPr>
        <w:t>Enseigner une langue, c’est donner à ceux qui l’apprennent une clé pour comprendre les locuteurs et la langue cible aussi les chansons , les textes littéraires, les films, les livres. Il est souhaitable d’introduire la littérature dès les premiers niveaux et/ou intermédiaire. Pour cela, il faudra sans aucun doute favoriser une approche globale de l’</w:t>
      </w:r>
      <w:r>
        <w:rPr>
          <w:rFonts w:ascii="Franklin Gothic Medium" w:hAnsi="Franklin Gothic Medium" w:cs="Times New Roman"/>
          <w:sz w:val="24"/>
          <w:szCs w:val="24"/>
        </w:rPr>
        <w:t>œ</w:t>
      </w:r>
      <w:r>
        <w:rPr>
          <w:rFonts w:ascii="Times New Roman" w:hAnsi="Times New Roman" w:cs="Times New Roman"/>
          <w:sz w:val="24"/>
          <w:szCs w:val="24"/>
        </w:rPr>
        <w:t>uvre en privilégiant des activités de lecture littéraire.</w:t>
      </w:r>
      <w:r w:rsidRPr="000A2A35">
        <w:rPr>
          <w:rFonts w:ascii="Times New Roman" w:hAnsi="Times New Roman" w:cs="Times New Roman"/>
          <w:sz w:val="24"/>
          <w:szCs w:val="24"/>
        </w:rPr>
        <w:t xml:space="preserve"> </w:t>
      </w:r>
      <w:r w:rsidR="00503E8A" w:rsidRPr="00503E8A">
        <w:rPr>
          <w:rFonts w:ascii="Times New Roman" w:hAnsi="Times New Roman" w:cs="Times New Roman"/>
          <w:sz w:val="24"/>
          <w:szCs w:val="24"/>
        </w:rPr>
        <w:t xml:space="preserve">Ici </w:t>
      </w:r>
      <w:r w:rsidR="00503E8A" w:rsidRPr="00503E8A">
        <w:rPr>
          <w:rFonts w:ascii="Times New Roman" w:eastAsia="Arial Unicode MS" w:hAnsi="Times New Roman" w:cs="Times New Roman"/>
          <w:sz w:val="24"/>
          <w:szCs w:val="24"/>
        </w:rPr>
        <w:t>La littérature est considérée seulement comme un outil d’apprentissage. Nous l’apprenons d’une manière décorative ou récréative après une série de cours « sérieux ». Nous devons en effet la traiter comme un document authentique et communicatif.</w:t>
      </w:r>
      <w:r w:rsidR="00503E8A">
        <w:rPr>
          <w:rFonts w:ascii="Times New Roman" w:eastAsia="Arial Unicode MS" w:hAnsi="Times New Roman" w:cs="Times New Roman"/>
          <w:sz w:val="24"/>
          <w:szCs w:val="24"/>
        </w:rPr>
        <w:t xml:space="preserve"> </w:t>
      </w:r>
      <w:r w:rsidRPr="003202DC">
        <w:rPr>
          <w:rFonts w:ascii="Times New Roman" w:hAnsi="Times New Roman" w:cs="Times New Roman"/>
          <w:sz w:val="24"/>
          <w:szCs w:val="24"/>
        </w:rPr>
        <w:t>Le texte littéraire est sollicité pour le travail des différentes compétences en français langue seconde voire en français langue étrang</w:t>
      </w:r>
      <w:r w:rsidRPr="003202DC">
        <w:rPr>
          <w:rFonts w:ascii="Times New Roman" w:cs="Times New Roman"/>
          <w:sz w:val="24"/>
          <w:szCs w:val="24"/>
        </w:rPr>
        <w:t>ѐ</w:t>
      </w:r>
      <w:r w:rsidRPr="003202DC">
        <w:rPr>
          <w:rFonts w:ascii="Times New Roman" w:hAnsi="Times New Roman" w:cs="Times New Roman"/>
          <w:sz w:val="24"/>
          <w:szCs w:val="24"/>
        </w:rPr>
        <w:t xml:space="preserve">re. L’exploitation des textes littéraires dans l’apprentissage du FLE est préconisée par les revues et ouvrages </w:t>
      </w:r>
      <w:r>
        <w:rPr>
          <w:rFonts w:ascii="Times New Roman" w:hAnsi="Times New Roman" w:cs="Times New Roman"/>
          <w:sz w:val="24"/>
          <w:szCs w:val="24"/>
        </w:rPr>
        <w:t xml:space="preserve">spécialisés. </w:t>
      </w:r>
      <w:r w:rsidRPr="000A2A35">
        <w:rPr>
          <w:rFonts w:ascii="Times New Roman" w:hAnsi="Times New Roman" w:cs="Times New Roman"/>
          <w:sz w:val="24"/>
          <w:szCs w:val="24"/>
        </w:rPr>
        <w:t xml:space="preserve"> </w:t>
      </w:r>
      <w:r>
        <w:rPr>
          <w:rFonts w:ascii="Times New Roman" w:hAnsi="Times New Roman" w:cs="Times New Roman"/>
          <w:sz w:val="24"/>
          <w:szCs w:val="24"/>
        </w:rPr>
        <w:t>L’analyse  de texte littéraires permet ainsi de découvrir d’autres cultures d’un point de vue interne et complète l’approhe réalisée avec des textes non littéraires. Son enseignement vise notemment à d’évelopper en français la capacité d’observer, interpr</w:t>
      </w:r>
      <w:r>
        <w:rPr>
          <w:rFonts w:ascii="Franklin Gothic Medium" w:hAnsi="Franklin Gothic Medium" w:cs="Times New Roman"/>
          <w:sz w:val="24"/>
          <w:szCs w:val="24"/>
        </w:rPr>
        <w:t>ê</w:t>
      </w:r>
      <w:r>
        <w:rPr>
          <w:rFonts w:ascii="Times New Roman" w:hAnsi="Times New Roman" w:cs="Times New Roman"/>
          <w:sz w:val="24"/>
          <w:szCs w:val="24"/>
        </w:rPr>
        <w:t>ter et construire une cohérence. Les étudiants trouveront la récompense d’une compréhension affiné et d’apprentissage accru.</w:t>
      </w:r>
      <w:r w:rsidRPr="000A2A35">
        <w:rPr>
          <w:rFonts w:ascii="Times New Roman" w:hAnsi="Times New Roman" w:cs="Times New Roman"/>
          <w:sz w:val="24"/>
          <w:szCs w:val="24"/>
        </w:rPr>
        <w:t xml:space="preserve"> </w:t>
      </w:r>
      <w:r>
        <w:rPr>
          <w:rFonts w:ascii="Times New Roman" w:hAnsi="Times New Roman" w:cs="Times New Roman"/>
          <w:sz w:val="24"/>
          <w:szCs w:val="24"/>
        </w:rPr>
        <w:t>Pour entrer à la fois dans la langue et dans la culture, la meilleur voie est la littérature</w:t>
      </w:r>
    </w:p>
    <w:p w:rsidR="00503E8A" w:rsidRDefault="00503E8A" w:rsidP="00503E8A">
      <w:pPr>
        <w:spacing w:line="360" w:lineRule="auto"/>
        <w:jc w:val="both"/>
        <w:rPr>
          <w:rFonts w:ascii="Times New Roman" w:hAnsi="Times New Roman" w:cs="Times New Roman"/>
          <w:b/>
          <w:sz w:val="24"/>
          <w:szCs w:val="24"/>
        </w:rPr>
      </w:pPr>
    </w:p>
    <w:p w:rsidR="0017225C" w:rsidRPr="00BD07C4" w:rsidRDefault="009B58C4" w:rsidP="00503E8A">
      <w:pPr>
        <w:spacing w:line="360" w:lineRule="auto"/>
        <w:jc w:val="both"/>
        <w:rPr>
          <w:rFonts w:ascii="Times New Roman" w:hAnsi="Times New Roman" w:cs="Times New Roman"/>
          <w:b/>
          <w:sz w:val="24"/>
          <w:szCs w:val="24"/>
        </w:rPr>
      </w:pPr>
      <w:r>
        <w:rPr>
          <w:rFonts w:ascii="Times New Roman" w:hAnsi="Times New Roman" w:cs="Times New Roman"/>
          <w:b/>
          <w:sz w:val="24"/>
          <w:szCs w:val="24"/>
        </w:rPr>
        <w:t>Mot-</w:t>
      </w:r>
      <w:r w:rsidR="00503E8A">
        <w:rPr>
          <w:rFonts w:ascii="Times New Roman" w:hAnsi="Times New Roman" w:cs="Times New Roman"/>
          <w:b/>
          <w:sz w:val="24"/>
          <w:szCs w:val="24"/>
        </w:rPr>
        <w:t>clé  : enseignement, FLE, texte littéraire, culture.</w:t>
      </w:r>
    </w:p>
    <w:p w:rsidR="00C80D37" w:rsidRDefault="00C80D37" w:rsidP="00D463CD">
      <w:pPr>
        <w:pStyle w:val="ListParagraph"/>
        <w:numPr>
          <w:ilvl w:val="0"/>
          <w:numId w:val="2"/>
        </w:numPr>
        <w:spacing w:line="360" w:lineRule="auto"/>
        <w:jc w:val="both"/>
        <w:rPr>
          <w:rFonts w:ascii="Times New Roman" w:hAnsi="Times New Roman" w:cs="Times New Roman"/>
          <w:b/>
          <w:sz w:val="24"/>
          <w:szCs w:val="24"/>
        </w:rPr>
      </w:pPr>
      <w:r w:rsidRPr="00D463CD">
        <w:rPr>
          <w:rFonts w:ascii="Times New Roman" w:hAnsi="Times New Roman" w:cs="Times New Roman"/>
          <w:b/>
          <w:sz w:val="24"/>
          <w:szCs w:val="24"/>
        </w:rPr>
        <w:t>Introduction</w:t>
      </w:r>
      <w:r w:rsidR="003B46D6" w:rsidRPr="00D463CD">
        <w:rPr>
          <w:rFonts w:ascii="Times New Roman" w:hAnsi="Times New Roman" w:cs="Times New Roman"/>
          <w:b/>
          <w:sz w:val="24"/>
          <w:szCs w:val="24"/>
        </w:rPr>
        <w:t xml:space="preserve">   </w:t>
      </w:r>
      <w:r w:rsidRPr="00D463CD">
        <w:rPr>
          <w:rFonts w:ascii="Times New Roman" w:hAnsi="Times New Roman" w:cs="Times New Roman"/>
          <w:b/>
          <w:sz w:val="24"/>
          <w:szCs w:val="24"/>
        </w:rPr>
        <w:t xml:space="preserve"> </w:t>
      </w:r>
    </w:p>
    <w:p w:rsidR="003202DC" w:rsidRPr="003202DC" w:rsidRDefault="003202DC" w:rsidP="003202DC">
      <w:pPr>
        <w:spacing w:line="360" w:lineRule="auto"/>
        <w:ind w:left="60"/>
        <w:jc w:val="both"/>
        <w:rPr>
          <w:rFonts w:ascii="Times New Roman" w:hAnsi="Times New Roman" w:cs="Times New Roman"/>
          <w:sz w:val="24"/>
          <w:szCs w:val="24"/>
        </w:rPr>
      </w:pPr>
      <w:r w:rsidRPr="003202DC">
        <w:rPr>
          <w:rFonts w:ascii="Times New Roman" w:hAnsi="Times New Roman" w:cs="Times New Roman"/>
          <w:b/>
          <w:sz w:val="24"/>
          <w:szCs w:val="24"/>
        </w:rPr>
        <w:t xml:space="preserve">  </w:t>
      </w:r>
      <w:r w:rsidR="00E73241">
        <w:rPr>
          <w:rFonts w:ascii="Times New Roman" w:hAnsi="Times New Roman" w:cs="Times New Roman"/>
          <w:b/>
          <w:sz w:val="24"/>
          <w:szCs w:val="24"/>
        </w:rPr>
        <w:t xml:space="preserve">    </w:t>
      </w:r>
      <w:r w:rsidRPr="003202DC">
        <w:rPr>
          <w:rFonts w:ascii="Times New Roman" w:hAnsi="Times New Roman" w:cs="Times New Roman"/>
          <w:b/>
          <w:sz w:val="24"/>
          <w:szCs w:val="24"/>
        </w:rPr>
        <w:t xml:space="preserve"> </w:t>
      </w:r>
      <w:r w:rsidRPr="003202DC">
        <w:rPr>
          <w:rFonts w:ascii="Times New Roman" w:hAnsi="Times New Roman" w:cs="Times New Roman"/>
          <w:sz w:val="24"/>
          <w:szCs w:val="24"/>
        </w:rPr>
        <w:t>Etre professeur</w:t>
      </w:r>
      <w:r w:rsidRPr="003202DC">
        <w:rPr>
          <w:rFonts w:ascii="Times New Roman" w:hAnsi="Times New Roman" w:cs="Times New Roman"/>
          <w:b/>
          <w:sz w:val="24"/>
          <w:szCs w:val="24"/>
        </w:rPr>
        <w:t xml:space="preserve"> </w:t>
      </w:r>
      <w:r w:rsidRPr="003202DC">
        <w:rPr>
          <w:rFonts w:ascii="Times New Roman" w:hAnsi="Times New Roman" w:cs="Times New Roman"/>
          <w:sz w:val="24"/>
          <w:szCs w:val="24"/>
        </w:rPr>
        <w:t>aujourd’hui, c’est être animateur, conseiller, personne resource, gestionnaire, facilitateur, concepteur , médiateur, chercheur, vendeur, promoteur, technicien… L’enseignant n’est plus la personne qui sait, qui sanctionne, qui dit ce qui est vrai ou faux, il est “partenaire” de l’apprentissage. Etre enseignant aujourd’hui, c’est sans doute une tâche complexe, ardue et passionante. Etre él</w:t>
      </w:r>
      <w:r w:rsidRPr="003202DC">
        <w:rPr>
          <w:rFonts w:ascii="Times New Roman" w:hAnsi="Calibri" w:cs="Times New Roman"/>
          <w:sz w:val="24"/>
          <w:szCs w:val="24"/>
        </w:rPr>
        <w:t>ѐ</w:t>
      </w:r>
      <w:r w:rsidRPr="003202DC">
        <w:rPr>
          <w:rFonts w:ascii="Times New Roman" w:hAnsi="Times New Roman" w:cs="Times New Roman"/>
          <w:sz w:val="24"/>
          <w:szCs w:val="24"/>
        </w:rPr>
        <w:t>ve aujourd’hui ce n’est plus attendre que le temps passé et laisser aux trois bons él</w:t>
      </w:r>
      <w:r w:rsidRPr="003202DC">
        <w:rPr>
          <w:rFonts w:ascii="Times New Roman" w:hAnsi="Calibri" w:cs="Times New Roman"/>
          <w:sz w:val="24"/>
          <w:szCs w:val="24"/>
        </w:rPr>
        <w:t>ѐ</w:t>
      </w:r>
      <w:r w:rsidRPr="003202DC">
        <w:rPr>
          <w:rFonts w:ascii="Times New Roman" w:hAnsi="Times New Roman" w:cs="Times New Roman"/>
          <w:sz w:val="24"/>
          <w:szCs w:val="24"/>
        </w:rPr>
        <w:t>ves  extravertis le soin d’occuper le professeur. Etre él</w:t>
      </w:r>
      <w:r w:rsidRPr="003202DC">
        <w:rPr>
          <w:rFonts w:ascii="Times New Roman" w:hAnsi="Calibri" w:cs="Times New Roman"/>
          <w:sz w:val="24"/>
          <w:szCs w:val="24"/>
        </w:rPr>
        <w:t>ѐ</w:t>
      </w:r>
      <w:r w:rsidRPr="003202DC">
        <w:rPr>
          <w:rFonts w:ascii="Times New Roman" w:hAnsi="Times New Roman" w:cs="Times New Roman"/>
          <w:sz w:val="24"/>
          <w:szCs w:val="24"/>
        </w:rPr>
        <w:t>ve, c’est agir, prendre des responsabilités, participer au processus d’apprentissage.  Etre él</w:t>
      </w:r>
      <w:r w:rsidRPr="003202DC">
        <w:rPr>
          <w:rFonts w:ascii="Times New Roman" w:hAnsi="Calibri" w:cs="Times New Roman"/>
          <w:sz w:val="24"/>
          <w:szCs w:val="24"/>
        </w:rPr>
        <w:t>ѐ</w:t>
      </w:r>
      <w:r w:rsidRPr="003202DC">
        <w:rPr>
          <w:rFonts w:ascii="Times New Roman" w:hAnsi="Times New Roman" w:cs="Times New Roman"/>
          <w:sz w:val="24"/>
          <w:szCs w:val="24"/>
        </w:rPr>
        <w:t>ve aujourd’hui, c’est fatiguant et difficile. Mais, si on trouve le chemin du désir d’apprendre, alors c’est aussi une profession gratifiante</w:t>
      </w:r>
      <w:r w:rsidR="00CF402D">
        <w:rPr>
          <w:rFonts w:ascii="Times New Roman" w:hAnsi="Times New Roman" w:cs="Times New Roman"/>
          <w:sz w:val="24"/>
          <w:szCs w:val="24"/>
        </w:rPr>
        <w:t xml:space="preserve"> </w:t>
      </w:r>
      <w:r w:rsidRPr="003202DC">
        <w:rPr>
          <w:rFonts w:ascii="Times New Roman" w:hAnsi="Times New Roman" w:cs="Times New Roman"/>
          <w:sz w:val="24"/>
          <w:szCs w:val="24"/>
        </w:rPr>
        <w:t>.</w:t>
      </w:r>
      <w:r w:rsidR="00850E2B">
        <w:rPr>
          <w:rFonts w:ascii="Times New Roman" w:hAnsi="Times New Roman" w:cs="Times New Roman"/>
          <w:sz w:val="24"/>
          <w:szCs w:val="24"/>
        </w:rPr>
        <w:t xml:space="preserve"> Par contre u</w:t>
      </w:r>
      <w:r w:rsidR="00CF402D">
        <w:rPr>
          <w:rFonts w:ascii="Times New Roman" w:hAnsi="Times New Roman" w:cs="Times New Roman"/>
          <w:sz w:val="24"/>
          <w:szCs w:val="24"/>
        </w:rPr>
        <w:t xml:space="preserve">n défaut souvent observé </w:t>
      </w:r>
      <w:r w:rsidR="00100E03">
        <w:rPr>
          <w:rFonts w:ascii="Times New Roman" w:hAnsi="Times New Roman" w:cs="Times New Roman"/>
          <w:sz w:val="24"/>
          <w:szCs w:val="24"/>
        </w:rPr>
        <w:t xml:space="preserve">dans l’enseignement du FLE </w:t>
      </w:r>
      <w:r w:rsidR="00CF402D">
        <w:rPr>
          <w:rFonts w:ascii="Times New Roman" w:hAnsi="Times New Roman" w:cs="Times New Roman"/>
          <w:sz w:val="24"/>
          <w:szCs w:val="24"/>
        </w:rPr>
        <w:lastRenderedPageBreak/>
        <w:t>est le le</w:t>
      </w:r>
      <w:r w:rsidR="00BE5F9E">
        <w:rPr>
          <w:rFonts w:ascii="Times New Roman" w:hAnsi="Times New Roman" w:cs="Times New Roman"/>
          <w:sz w:val="24"/>
          <w:szCs w:val="24"/>
        </w:rPr>
        <w:t>nteur  de la leç</w:t>
      </w:r>
      <w:r w:rsidR="00CF402D">
        <w:rPr>
          <w:rFonts w:ascii="Times New Roman" w:hAnsi="Times New Roman" w:cs="Times New Roman"/>
          <w:sz w:val="24"/>
          <w:szCs w:val="24"/>
        </w:rPr>
        <w:t xml:space="preserve">on, la trop garande facilité des exercices, leur caractère </w:t>
      </w:r>
      <w:r w:rsidR="00850E2B">
        <w:rPr>
          <w:rFonts w:ascii="Times New Roman" w:hAnsi="Times New Roman" w:cs="Times New Roman"/>
          <w:sz w:val="24"/>
          <w:szCs w:val="24"/>
        </w:rPr>
        <w:t>répé</w:t>
      </w:r>
      <w:r w:rsidR="00CF402D">
        <w:rPr>
          <w:rFonts w:ascii="Times New Roman" w:hAnsi="Times New Roman" w:cs="Times New Roman"/>
          <w:sz w:val="24"/>
          <w:szCs w:val="24"/>
        </w:rPr>
        <w:t>titive, la pauvreté du contenu lexical, défaut qui conduit l’élève à</w:t>
      </w:r>
      <w:r w:rsidR="00BE5F9E">
        <w:rPr>
          <w:rFonts w:ascii="Times New Roman" w:hAnsi="Times New Roman" w:cs="Times New Roman"/>
          <w:sz w:val="24"/>
          <w:szCs w:val="24"/>
        </w:rPr>
        <w:t xml:space="preserve"> s’ennuyer alors qu’il devrait </w:t>
      </w:r>
      <w:r w:rsidR="00BE5F9E">
        <w:rPr>
          <w:rFonts w:ascii="Franklin Gothic Medium" w:hAnsi="Franklin Gothic Medium" w:cs="Times New Roman"/>
          <w:sz w:val="24"/>
          <w:szCs w:val="24"/>
        </w:rPr>
        <w:t>ê</w:t>
      </w:r>
      <w:r w:rsidR="00CF402D">
        <w:rPr>
          <w:rFonts w:ascii="Times New Roman" w:hAnsi="Times New Roman" w:cs="Times New Roman"/>
          <w:sz w:val="24"/>
          <w:szCs w:val="24"/>
        </w:rPr>
        <w:t>tre stimulé.</w:t>
      </w:r>
      <w:r w:rsidR="00850E2B">
        <w:rPr>
          <w:rFonts w:ascii="Times New Roman" w:hAnsi="Times New Roman" w:cs="Times New Roman"/>
          <w:sz w:val="24"/>
          <w:szCs w:val="24"/>
        </w:rPr>
        <w:t xml:space="preserve"> Alors comment vaincre l’ennuie et l’anxiété en classe de langue, une des causes de l’anxiété est l’écart entre le niveau de l’apprenant </w:t>
      </w:r>
      <w:r w:rsidR="00BE5F9E">
        <w:rPr>
          <w:rFonts w:ascii="Times New Roman" w:hAnsi="Times New Roman" w:cs="Times New Roman"/>
          <w:sz w:val="24"/>
          <w:szCs w:val="24"/>
        </w:rPr>
        <w:t>et le degré de difficulté des t</w:t>
      </w:r>
      <w:r w:rsidR="00BE5F9E">
        <w:rPr>
          <w:rFonts w:ascii="Franklin Gothic Medium" w:hAnsi="Franklin Gothic Medium" w:cs="Times New Roman"/>
          <w:sz w:val="24"/>
          <w:szCs w:val="24"/>
        </w:rPr>
        <w:t>â</w:t>
      </w:r>
      <w:r w:rsidR="00850E2B">
        <w:rPr>
          <w:rFonts w:ascii="Times New Roman" w:hAnsi="Times New Roman" w:cs="Times New Roman"/>
          <w:sz w:val="24"/>
          <w:szCs w:val="24"/>
        </w:rPr>
        <w:t>ches. Il semble utile que tous les enseignants de langues soient davantage conscient de l’existence de cette anxiété langagière. On devrait inclure une introduction aux causes et aux conséquences de cette angoisse , aux moyens de mesure, et surtout aux techniques didactiques qui permettent d’y remédier par exemple en donnant aux étudiants des éléments inerressants à découvrir comme les textes littéraires</w:t>
      </w:r>
      <w:r w:rsidR="005A49A3">
        <w:rPr>
          <w:rFonts w:ascii="Times New Roman" w:hAnsi="Times New Roman" w:cs="Times New Roman"/>
          <w:sz w:val="24"/>
          <w:szCs w:val="24"/>
        </w:rPr>
        <w:t xml:space="preserve">. </w:t>
      </w:r>
    </w:p>
    <w:p w:rsidR="003B46D6" w:rsidRPr="003202DC" w:rsidRDefault="007257F8" w:rsidP="00BD0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6D6" w:rsidRPr="003202DC">
        <w:rPr>
          <w:rFonts w:ascii="Times New Roman" w:hAnsi="Times New Roman" w:cs="Times New Roman"/>
          <w:sz w:val="24"/>
          <w:szCs w:val="24"/>
        </w:rPr>
        <w:t>Le texte littéraire est sollicité pour le travail des différentes compétences en français langue seconde voire en français langue étrang</w:t>
      </w:r>
      <w:r w:rsidR="003B46D6" w:rsidRPr="003202DC">
        <w:rPr>
          <w:rFonts w:ascii="Times New Roman" w:cs="Times New Roman"/>
          <w:sz w:val="24"/>
          <w:szCs w:val="24"/>
        </w:rPr>
        <w:t>ѐ</w:t>
      </w:r>
      <w:r w:rsidR="003B46D6" w:rsidRPr="003202DC">
        <w:rPr>
          <w:rFonts w:ascii="Times New Roman" w:hAnsi="Times New Roman" w:cs="Times New Roman"/>
          <w:sz w:val="24"/>
          <w:szCs w:val="24"/>
        </w:rPr>
        <w:t>re. L’exploitation des text</w:t>
      </w:r>
      <w:r w:rsidR="005F2971" w:rsidRPr="003202DC">
        <w:rPr>
          <w:rFonts w:ascii="Times New Roman" w:hAnsi="Times New Roman" w:cs="Times New Roman"/>
          <w:sz w:val="24"/>
          <w:szCs w:val="24"/>
        </w:rPr>
        <w:t>e</w:t>
      </w:r>
      <w:r w:rsidR="003B46D6" w:rsidRPr="003202DC">
        <w:rPr>
          <w:rFonts w:ascii="Times New Roman" w:hAnsi="Times New Roman" w:cs="Times New Roman"/>
          <w:sz w:val="24"/>
          <w:szCs w:val="24"/>
        </w:rPr>
        <w:t xml:space="preserve">s littéraires dans l’apprentissage du FLE est préconisée par les revues et ouvrages </w:t>
      </w:r>
      <w:r w:rsidR="005F2971" w:rsidRPr="003202DC">
        <w:rPr>
          <w:rFonts w:ascii="Times New Roman" w:hAnsi="Times New Roman" w:cs="Times New Roman"/>
          <w:sz w:val="24"/>
          <w:szCs w:val="24"/>
        </w:rPr>
        <w:t>specialisé</w:t>
      </w:r>
      <w:r w:rsidR="00A83886" w:rsidRPr="003202DC">
        <w:rPr>
          <w:rFonts w:ascii="Times New Roman" w:hAnsi="Times New Roman" w:cs="Times New Roman"/>
          <w:sz w:val="24"/>
          <w:szCs w:val="24"/>
        </w:rPr>
        <w:t>s.</w:t>
      </w:r>
      <w:r w:rsidR="00BE5F9E">
        <w:rPr>
          <w:rFonts w:ascii="Times New Roman" w:hAnsi="Times New Roman" w:cs="Times New Roman"/>
          <w:sz w:val="24"/>
          <w:szCs w:val="24"/>
        </w:rPr>
        <w:t xml:space="preserve"> Elle peut </w:t>
      </w:r>
      <w:r w:rsidR="00BE5F9E">
        <w:rPr>
          <w:rFonts w:ascii="Franklin Gothic Medium" w:hAnsi="Franklin Gothic Medium" w:cs="Times New Roman"/>
          <w:sz w:val="24"/>
          <w:szCs w:val="24"/>
        </w:rPr>
        <w:t>ê</w:t>
      </w:r>
      <w:r w:rsidR="005714D8">
        <w:rPr>
          <w:rFonts w:ascii="Times New Roman" w:hAnsi="Times New Roman" w:cs="Times New Roman"/>
          <w:sz w:val="24"/>
          <w:szCs w:val="24"/>
        </w:rPr>
        <w:t>tre suivie sans crainte</w:t>
      </w:r>
      <w:r w:rsidR="00BE5F9E">
        <w:rPr>
          <w:rFonts w:ascii="Times New Roman" w:hAnsi="Times New Roman" w:cs="Times New Roman"/>
          <w:sz w:val="24"/>
          <w:szCs w:val="24"/>
        </w:rPr>
        <w:t xml:space="preserve"> à tous les niveaux, texte et dé</w:t>
      </w:r>
      <w:r w:rsidR="005714D8">
        <w:rPr>
          <w:rFonts w:ascii="Times New Roman" w:hAnsi="Times New Roman" w:cs="Times New Roman"/>
          <w:sz w:val="24"/>
          <w:szCs w:val="24"/>
        </w:rPr>
        <w:t>marche étant adaptés au public. Quelle que soit sa d</w:t>
      </w:r>
      <w:r w:rsidR="00E73241">
        <w:rPr>
          <w:rFonts w:ascii="Times New Roman" w:hAnsi="Times New Roman" w:cs="Times New Roman"/>
          <w:sz w:val="24"/>
          <w:szCs w:val="24"/>
        </w:rPr>
        <w:t>émarche</w:t>
      </w:r>
      <w:r w:rsidR="005714D8">
        <w:rPr>
          <w:rFonts w:ascii="Times New Roman" w:hAnsi="Times New Roman" w:cs="Times New Roman"/>
          <w:sz w:val="24"/>
          <w:szCs w:val="24"/>
        </w:rPr>
        <w:t>, il revient à l’enseignant de la clarifier et de l’adapter au niveau de la classe</w:t>
      </w:r>
      <w:r w:rsidR="00E73241">
        <w:rPr>
          <w:rFonts w:ascii="Times New Roman" w:hAnsi="Times New Roman" w:cs="Times New Roman"/>
          <w:sz w:val="24"/>
          <w:szCs w:val="24"/>
        </w:rPr>
        <w:t>.</w:t>
      </w:r>
      <w:r w:rsidR="005714D8">
        <w:rPr>
          <w:rFonts w:ascii="Times New Roman" w:hAnsi="Times New Roman" w:cs="Times New Roman"/>
          <w:sz w:val="24"/>
          <w:szCs w:val="24"/>
        </w:rPr>
        <w:t xml:space="preserve"> </w:t>
      </w:r>
      <w:r w:rsidR="00E73241" w:rsidRPr="003202DC">
        <w:rPr>
          <w:rFonts w:ascii="Times New Roman" w:hAnsi="Times New Roman" w:cs="Times New Roman"/>
          <w:sz w:val="24"/>
          <w:szCs w:val="24"/>
        </w:rPr>
        <w:t>Cette recommandation apparait égalem</w:t>
      </w:r>
      <w:r w:rsidR="004E454B" w:rsidRPr="003202DC">
        <w:rPr>
          <w:rFonts w:ascii="Times New Roman" w:hAnsi="Times New Roman" w:cs="Times New Roman"/>
          <w:sz w:val="24"/>
          <w:szCs w:val="24"/>
        </w:rPr>
        <w:t>ent</w:t>
      </w:r>
      <w:r w:rsidR="005F2971" w:rsidRPr="003202DC">
        <w:rPr>
          <w:rFonts w:ascii="Times New Roman" w:hAnsi="Times New Roman" w:cs="Times New Roman"/>
          <w:sz w:val="24"/>
          <w:szCs w:val="24"/>
        </w:rPr>
        <w:t xml:space="preserve"> dans les ins</w:t>
      </w:r>
      <w:r w:rsidR="00850E2B">
        <w:rPr>
          <w:rFonts w:ascii="Times New Roman" w:hAnsi="Times New Roman" w:cs="Times New Roman"/>
          <w:sz w:val="24"/>
          <w:szCs w:val="24"/>
        </w:rPr>
        <w:t>tructions, les programmes et ma</w:t>
      </w:r>
      <w:r w:rsidR="005F2971" w:rsidRPr="003202DC">
        <w:rPr>
          <w:rFonts w:ascii="Times New Roman" w:hAnsi="Times New Roman" w:cs="Times New Roman"/>
          <w:sz w:val="24"/>
          <w:szCs w:val="24"/>
        </w:rPr>
        <w:t>nuels. Qu’ils s’agisse de répondre à des besoins linguistiques, culturels, intellectuels ou esthétiques, les textes littéraires sont à part enti</w:t>
      </w:r>
      <w:r w:rsidR="005F2971" w:rsidRPr="003202DC">
        <w:rPr>
          <w:rFonts w:ascii="Times New Roman" w:cs="Times New Roman"/>
          <w:sz w:val="24"/>
          <w:szCs w:val="24"/>
        </w:rPr>
        <w:t>ѐ</w:t>
      </w:r>
      <w:r w:rsidR="005F2971" w:rsidRPr="003202DC">
        <w:rPr>
          <w:rFonts w:ascii="Times New Roman" w:hAnsi="Times New Roman" w:cs="Times New Roman"/>
          <w:sz w:val="24"/>
          <w:szCs w:val="24"/>
        </w:rPr>
        <w:t>re des supports de l’enseignement/apprentissage du FLE.</w:t>
      </w:r>
      <w:r w:rsidR="004E454B" w:rsidRPr="003202DC">
        <w:rPr>
          <w:rFonts w:ascii="Times New Roman" w:hAnsi="Times New Roman" w:cs="Times New Roman"/>
          <w:sz w:val="24"/>
          <w:szCs w:val="24"/>
        </w:rPr>
        <w:t xml:space="preserve"> </w:t>
      </w:r>
      <w:r w:rsidR="005714D8">
        <w:rPr>
          <w:rFonts w:ascii="Times New Roman" w:hAnsi="Times New Roman" w:cs="Times New Roman"/>
          <w:sz w:val="24"/>
          <w:szCs w:val="24"/>
        </w:rPr>
        <w:t>L’ enseignant y amène les apprenants à exprimer avec pertinence ce qu’ils o</w:t>
      </w:r>
      <w:r w:rsidR="00BE5F9E">
        <w:rPr>
          <w:rFonts w:ascii="Times New Roman" w:hAnsi="Times New Roman" w:cs="Times New Roman"/>
          <w:sz w:val="24"/>
          <w:szCs w:val="24"/>
        </w:rPr>
        <w:t>bservent ou ressentent, d’eux-m</w:t>
      </w:r>
      <w:r w:rsidR="00BE5F9E">
        <w:rPr>
          <w:rFonts w:ascii="Franklin Gothic Medium" w:hAnsi="Franklin Gothic Medium" w:cs="Times New Roman"/>
          <w:sz w:val="24"/>
          <w:szCs w:val="24"/>
        </w:rPr>
        <w:t>ê</w:t>
      </w:r>
      <w:r w:rsidR="005714D8">
        <w:rPr>
          <w:rFonts w:ascii="Times New Roman" w:hAnsi="Times New Roman" w:cs="Times New Roman"/>
          <w:sz w:val="24"/>
          <w:szCs w:val="24"/>
        </w:rPr>
        <w:t xml:space="preserve">mes ou le plus souvent grace à son questionnement. </w:t>
      </w:r>
      <w:r w:rsidR="005F2971" w:rsidRPr="003202DC">
        <w:rPr>
          <w:rFonts w:ascii="Times New Roman" w:hAnsi="Times New Roman" w:cs="Times New Roman"/>
          <w:sz w:val="24"/>
          <w:szCs w:val="24"/>
        </w:rPr>
        <w:t>Les activités d’analyse littéraire offrent aussi des occasions r</w:t>
      </w:r>
      <w:r w:rsidR="00BE5F9E">
        <w:rPr>
          <w:rFonts w:ascii="Times New Roman" w:hAnsi="Times New Roman" w:cs="Times New Roman"/>
          <w:sz w:val="24"/>
          <w:szCs w:val="24"/>
        </w:rPr>
        <w:t xml:space="preserve">iches de mettre en </w:t>
      </w:r>
      <w:r w:rsidR="00BE5F9E">
        <w:rPr>
          <w:rFonts w:ascii="Franklin Gothic Medium" w:hAnsi="Franklin Gothic Medium" w:cs="Times New Roman"/>
          <w:sz w:val="24"/>
          <w:szCs w:val="24"/>
        </w:rPr>
        <w:t>œ</w:t>
      </w:r>
      <w:r w:rsidR="00886DB4" w:rsidRPr="003202DC">
        <w:rPr>
          <w:rFonts w:ascii="Times New Roman" w:hAnsi="Times New Roman" w:cs="Times New Roman"/>
          <w:sz w:val="24"/>
          <w:szCs w:val="24"/>
        </w:rPr>
        <w:t>uvre des mé</w:t>
      </w:r>
      <w:r w:rsidR="005F2971" w:rsidRPr="003202DC">
        <w:rPr>
          <w:rFonts w:ascii="Times New Roman" w:hAnsi="Times New Roman" w:cs="Times New Roman"/>
          <w:sz w:val="24"/>
          <w:szCs w:val="24"/>
        </w:rPr>
        <w:t>thod</w:t>
      </w:r>
      <w:r w:rsidR="003E20A2" w:rsidRPr="003202DC">
        <w:rPr>
          <w:rFonts w:ascii="Times New Roman" w:hAnsi="Times New Roman" w:cs="Times New Roman"/>
          <w:sz w:val="24"/>
          <w:szCs w:val="24"/>
        </w:rPr>
        <w:t>es</w:t>
      </w:r>
      <w:r w:rsidR="005F2971" w:rsidRPr="003202DC">
        <w:rPr>
          <w:rFonts w:ascii="Times New Roman" w:hAnsi="Times New Roman" w:cs="Times New Roman"/>
          <w:sz w:val="24"/>
          <w:szCs w:val="24"/>
        </w:rPr>
        <w:t xml:space="preserve"> de tra</w:t>
      </w:r>
      <w:r w:rsidR="003E20A2" w:rsidRPr="003202DC">
        <w:rPr>
          <w:rFonts w:ascii="Times New Roman" w:hAnsi="Times New Roman" w:cs="Times New Roman"/>
          <w:sz w:val="24"/>
          <w:szCs w:val="24"/>
        </w:rPr>
        <w:t>v</w:t>
      </w:r>
      <w:r w:rsidR="005F2971" w:rsidRPr="003202DC">
        <w:rPr>
          <w:rFonts w:ascii="Times New Roman" w:hAnsi="Times New Roman" w:cs="Times New Roman"/>
          <w:sz w:val="24"/>
          <w:szCs w:val="24"/>
        </w:rPr>
        <w:t xml:space="preserve">ail : outils </w:t>
      </w:r>
      <w:r w:rsidR="003E20A2" w:rsidRPr="003202DC">
        <w:rPr>
          <w:rFonts w:ascii="Times New Roman" w:hAnsi="Times New Roman" w:cs="Times New Roman"/>
          <w:sz w:val="24"/>
          <w:szCs w:val="24"/>
        </w:rPr>
        <w:t>tel</w:t>
      </w:r>
      <w:r w:rsidR="005F2971" w:rsidRPr="003202DC">
        <w:rPr>
          <w:rFonts w:ascii="Times New Roman" w:hAnsi="Times New Roman" w:cs="Times New Roman"/>
          <w:sz w:val="24"/>
          <w:szCs w:val="24"/>
        </w:rPr>
        <w:t>s que plan et tableau</w:t>
      </w:r>
      <w:r w:rsidR="00886DB4" w:rsidRPr="003202DC">
        <w:rPr>
          <w:rFonts w:ascii="Times New Roman" w:hAnsi="Times New Roman" w:cs="Times New Roman"/>
          <w:sz w:val="24"/>
          <w:szCs w:val="24"/>
        </w:rPr>
        <w:t>, formulation du sens, stratégies d’enquêtes, dé</w:t>
      </w:r>
      <w:r w:rsidR="003E20A2" w:rsidRPr="003202DC">
        <w:rPr>
          <w:rFonts w:ascii="Times New Roman" w:hAnsi="Times New Roman" w:cs="Times New Roman"/>
          <w:sz w:val="24"/>
          <w:szCs w:val="24"/>
        </w:rPr>
        <w:t>marche épistémologique. Document authentique donnant du langage en situation, le texte littéraire est un mod</w:t>
      </w:r>
      <w:r w:rsidR="003E20A2" w:rsidRPr="003202DC">
        <w:rPr>
          <w:rFonts w:ascii="Times New Roman" w:cs="Times New Roman"/>
          <w:sz w:val="24"/>
          <w:szCs w:val="24"/>
        </w:rPr>
        <w:t>ѐ</w:t>
      </w:r>
      <w:r w:rsidR="003E20A2" w:rsidRPr="003202DC">
        <w:rPr>
          <w:rFonts w:ascii="Times New Roman" w:hAnsi="Times New Roman" w:cs="Times New Roman"/>
          <w:sz w:val="24"/>
          <w:szCs w:val="24"/>
        </w:rPr>
        <w:t>le pour l’enseignement</w:t>
      </w:r>
      <w:r w:rsidR="00423DF6" w:rsidRPr="003202DC">
        <w:rPr>
          <w:rFonts w:ascii="Times New Roman" w:hAnsi="Times New Roman" w:cs="Times New Roman"/>
          <w:sz w:val="24"/>
          <w:szCs w:val="24"/>
        </w:rPr>
        <w:t xml:space="preserve"> de la langue, il est représentatif d’une société donnée et ouvre sur l’interculturalité (besoin culturels), il entraîne à une reflexion sur le</w:t>
      </w:r>
      <w:r w:rsidR="00886DB4" w:rsidRPr="003202DC">
        <w:rPr>
          <w:rFonts w:ascii="Times New Roman" w:hAnsi="Times New Roman" w:cs="Times New Roman"/>
          <w:sz w:val="24"/>
          <w:szCs w:val="24"/>
        </w:rPr>
        <w:t xml:space="preserve"> langage  et diversifie les expé</w:t>
      </w:r>
      <w:r w:rsidR="00423DF6" w:rsidRPr="003202DC">
        <w:rPr>
          <w:rFonts w:ascii="Times New Roman" w:hAnsi="Times New Roman" w:cs="Times New Roman"/>
          <w:sz w:val="24"/>
          <w:szCs w:val="24"/>
        </w:rPr>
        <w:t>riences de lecture (besoins intellectuels) et il exerce l’affectivité et l’émotion (besoins esthétiques)</w:t>
      </w:r>
      <w:r w:rsidR="00FA58F1" w:rsidRPr="003202DC">
        <w:rPr>
          <w:rFonts w:ascii="Times New Roman" w:hAnsi="Times New Roman" w:cs="Times New Roman"/>
          <w:sz w:val="24"/>
          <w:szCs w:val="24"/>
        </w:rPr>
        <w:t>.</w:t>
      </w:r>
    </w:p>
    <w:p w:rsidR="00FA58F1" w:rsidRPr="003202DC" w:rsidRDefault="00FA58F1" w:rsidP="00BD07C4">
      <w:pPr>
        <w:spacing w:line="360" w:lineRule="auto"/>
        <w:jc w:val="both"/>
        <w:rPr>
          <w:rFonts w:ascii="Times New Roman" w:hAnsi="Times New Roman" w:cs="Times New Roman"/>
          <w:sz w:val="24"/>
          <w:szCs w:val="24"/>
        </w:rPr>
      </w:pPr>
      <w:r w:rsidRPr="003202DC">
        <w:rPr>
          <w:rFonts w:ascii="Times New Roman" w:hAnsi="Times New Roman" w:cs="Times New Roman"/>
          <w:sz w:val="24"/>
          <w:szCs w:val="24"/>
        </w:rPr>
        <w:t xml:space="preserve">     </w:t>
      </w:r>
      <w:r w:rsidR="007257F8">
        <w:rPr>
          <w:rFonts w:ascii="Times New Roman" w:hAnsi="Times New Roman" w:cs="Times New Roman"/>
          <w:sz w:val="24"/>
          <w:szCs w:val="24"/>
        </w:rPr>
        <w:t xml:space="preserve">   </w:t>
      </w:r>
      <w:r w:rsidRPr="003202DC">
        <w:rPr>
          <w:rFonts w:ascii="Times New Roman" w:hAnsi="Times New Roman" w:cs="Times New Roman"/>
          <w:sz w:val="24"/>
          <w:szCs w:val="24"/>
        </w:rPr>
        <w:t>Les textes littéraires sont-ils faciles d’expliquer</w:t>
      </w:r>
      <w:r w:rsidR="00942A0D" w:rsidRPr="003202DC">
        <w:rPr>
          <w:rFonts w:ascii="Times New Roman" w:hAnsi="Times New Roman" w:cs="Times New Roman"/>
          <w:sz w:val="24"/>
          <w:szCs w:val="24"/>
        </w:rPr>
        <w:t xml:space="preserve">  dans la pratique ? Pour la </w:t>
      </w:r>
      <w:r w:rsidR="00AE15FB" w:rsidRPr="003202DC">
        <w:rPr>
          <w:rFonts w:ascii="Times New Roman" w:hAnsi="Times New Roman" w:cs="Times New Roman"/>
          <w:sz w:val="24"/>
          <w:szCs w:val="24"/>
        </w:rPr>
        <w:t>compré</w:t>
      </w:r>
      <w:r w:rsidR="00942A0D" w:rsidRPr="003202DC">
        <w:rPr>
          <w:rFonts w:ascii="Times New Roman" w:hAnsi="Times New Roman" w:cs="Times New Roman"/>
          <w:sz w:val="24"/>
          <w:szCs w:val="24"/>
        </w:rPr>
        <w:t>hension écrite, l’analyse semble la voie d’apprentissage qui rende le mieux co</w:t>
      </w:r>
      <w:r w:rsidR="00E778AA" w:rsidRPr="003202DC">
        <w:rPr>
          <w:rFonts w:ascii="Times New Roman" w:hAnsi="Times New Roman" w:cs="Times New Roman"/>
          <w:sz w:val="24"/>
          <w:szCs w:val="24"/>
        </w:rPr>
        <w:t>m</w:t>
      </w:r>
      <w:r w:rsidR="00942A0D" w:rsidRPr="003202DC">
        <w:rPr>
          <w:rFonts w:ascii="Times New Roman" w:hAnsi="Times New Roman" w:cs="Times New Roman"/>
          <w:sz w:val="24"/>
          <w:szCs w:val="24"/>
        </w:rPr>
        <w:t>pte de la spécificité du texte littéraire. Elle fait découvrir comment le texte mobilise un arsenal de moyens, procédés, figures pour produire un ré</w:t>
      </w:r>
      <w:r w:rsidR="00E778AA" w:rsidRPr="003202DC">
        <w:rPr>
          <w:rFonts w:ascii="Times New Roman" w:hAnsi="Times New Roman" w:cs="Times New Roman"/>
          <w:sz w:val="24"/>
          <w:szCs w:val="24"/>
        </w:rPr>
        <w:t xml:space="preserve">seau d’effets, impressions, sens, et comment cette construction peut </w:t>
      </w:r>
      <w:r w:rsidR="00E778AA" w:rsidRPr="003202DC">
        <w:rPr>
          <w:rFonts w:ascii="Times New Roman" w:hAnsi="Times New Roman" w:cs="Times New Roman"/>
          <w:sz w:val="24"/>
          <w:szCs w:val="24"/>
        </w:rPr>
        <w:lastRenderedPageBreak/>
        <w:t>toucher les sensibilité. L’intérêt pour l’auteur et le context sera une seco</w:t>
      </w:r>
      <w:r w:rsidR="00526773" w:rsidRPr="003202DC">
        <w:rPr>
          <w:rFonts w:ascii="Times New Roman" w:hAnsi="Times New Roman" w:cs="Times New Roman"/>
          <w:sz w:val="24"/>
          <w:szCs w:val="24"/>
        </w:rPr>
        <w:t>n</w:t>
      </w:r>
      <w:r w:rsidR="00E778AA" w:rsidRPr="003202DC">
        <w:rPr>
          <w:rFonts w:ascii="Times New Roman" w:hAnsi="Times New Roman" w:cs="Times New Roman"/>
          <w:sz w:val="24"/>
          <w:szCs w:val="24"/>
        </w:rPr>
        <w:t>d</w:t>
      </w:r>
      <w:r w:rsidR="00886DB4" w:rsidRPr="003202DC">
        <w:rPr>
          <w:rFonts w:ascii="Times New Roman" w:hAnsi="Times New Roman" w:cs="Times New Roman"/>
          <w:sz w:val="24"/>
          <w:szCs w:val="24"/>
        </w:rPr>
        <w:t>e dé</w:t>
      </w:r>
      <w:r w:rsidR="00AE15FB" w:rsidRPr="003202DC">
        <w:rPr>
          <w:rFonts w:ascii="Times New Roman" w:hAnsi="Times New Roman" w:cs="Times New Roman"/>
          <w:sz w:val="24"/>
          <w:szCs w:val="24"/>
        </w:rPr>
        <w:t>marche, ouvrant sur la culture francophone et se fondant solidement sur l’analyse intime de textes.</w:t>
      </w:r>
    </w:p>
    <w:p w:rsidR="00C80D37" w:rsidRPr="00964A4C" w:rsidRDefault="00D463CD" w:rsidP="00D463CD">
      <w:pPr>
        <w:pStyle w:val="ListParagraph"/>
        <w:numPr>
          <w:ilvl w:val="0"/>
          <w:numId w:val="2"/>
        </w:numPr>
        <w:spacing w:line="360" w:lineRule="auto"/>
        <w:jc w:val="both"/>
        <w:rPr>
          <w:rFonts w:ascii="Times New Roman" w:hAnsi="Times New Roman" w:cs="Times New Roman"/>
          <w:b/>
          <w:sz w:val="24"/>
          <w:szCs w:val="24"/>
        </w:rPr>
      </w:pPr>
      <w:r w:rsidRPr="00964A4C">
        <w:rPr>
          <w:rFonts w:ascii="Times New Roman" w:hAnsi="Times New Roman" w:cs="Times New Roman"/>
          <w:b/>
          <w:sz w:val="24"/>
          <w:szCs w:val="24"/>
        </w:rPr>
        <w:t>Discussion</w:t>
      </w:r>
    </w:p>
    <w:p w:rsidR="00063506" w:rsidRDefault="00E73241" w:rsidP="00E936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57F8">
        <w:rPr>
          <w:rFonts w:ascii="Times New Roman" w:hAnsi="Times New Roman" w:cs="Times New Roman"/>
          <w:sz w:val="24"/>
          <w:szCs w:val="24"/>
        </w:rPr>
        <w:t xml:space="preserve"> </w:t>
      </w:r>
      <w:r w:rsidR="00063506">
        <w:rPr>
          <w:rFonts w:ascii="Times New Roman" w:hAnsi="Times New Roman" w:cs="Times New Roman"/>
          <w:sz w:val="24"/>
          <w:szCs w:val="24"/>
        </w:rPr>
        <w:t>Travailler le vocabulaire, la</w:t>
      </w:r>
      <w:r w:rsidR="001626FF">
        <w:rPr>
          <w:rFonts w:ascii="Times New Roman" w:hAnsi="Times New Roman" w:cs="Times New Roman"/>
          <w:sz w:val="24"/>
          <w:szCs w:val="24"/>
        </w:rPr>
        <w:t xml:space="preserve"> </w:t>
      </w:r>
      <w:r w:rsidR="00063506">
        <w:rPr>
          <w:rFonts w:ascii="Times New Roman" w:hAnsi="Times New Roman" w:cs="Times New Roman"/>
          <w:sz w:val="24"/>
          <w:szCs w:val="24"/>
        </w:rPr>
        <w:t>syntaxe et la phon</w:t>
      </w:r>
      <w:r w:rsidR="001626FF">
        <w:rPr>
          <w:rFonts w:ascii="Times New Roman" w:hAnsi="Times New Roman" w:cs="Times New Roman"/>
          <w:sz w:val="24"/>
          <w:szCs w:val="24"/>
        </w:rPr>
        <w:t>étique derrière une table ou de</w:t>
      </w:r>
      <w:r w:rsidR="00063506">
        <w:rPr>
          <w:rFonts w:ascii="Times New Roman" w:hAnsi="Times New Roman" w:cs="Times New Roman"/>
          <w:sz w:val="24"/>
          <w:szCs w:val="24"/>
        </w:rPr>
        <w:t>vant un ordinateur ne suffit pas</w:t>
      </w:r>
      <w:r w:rsidR="00921209">
        <w:rPr>
          <w:rFonts w:ascii="Times New Roman" w:hAnsi="Times New Roman" w:cs="Times New Roman"/>
          <w:sz w:val="24"/>
          <w:szCs w:val="24"/>
        </w:rPr>
        <w:t xml:space="preserve"> </w:t>
      </w:r>
      <w:r w:rsidR="00BE5F9E">
        <w:rPr>
          <w:rFonts w:ascii="Times New Roman" w:hAnsi="Times New Roman" w:cs="Times New Roman"/>
          <w:sz w:val="24"/>
          <w:szCs w:val="24"/>
        </w:rPr>
        <w:t>pour s’approprier ce nouveau r</w:t>
      </w:r>
      <w:r w:rsidR="00BE5F9E">
        <w:rPr>
          <w:rFonts w:ascii="Franklin Gothic Medium" w:hAnsi="Franklin Gothic Medium" w:cs="Times New Roman"/>
          <w:sz w:val="24"/>
          <w:szCs w:val="24"/>
        </w:rPr>
        <w:t>ô</w:t>
      </w:r>
      <w:r w:rsidR="00063506">
        <w:rPr>
          <w:rFonts w:ascii="Times New Roman" w:hAnsi="Times New Roman" w:cs="Times New Roman"/>
          <w:sz w:val="24"/>
          <w:szCs w:val="24"/>
        </w:rPr>
        <w:t>le. L’apprentissage d’une langue ne s’adresse pas se</w:t>
      </w:r>
      <w:r w:rsidR="00BE5F9E">
        <w:rPr>
          <w:rFonts w:ascii="Times New Roman" w:hAnsi="Times New Roman" w:cs="Times New Roman"/>
          <w:sz w:val="24"/>
          <w:szCs w:val="24"/>
        </w:rPr>
        <w:t>uleme</w:t>
      </w:r>
      <w:r w:rsidR="00063506">
        <w:rPr>
          <w:rFonts w:ascii="Times New Roman" w:hAnsi="Times New Roman" w:cs="Times New Roman"/>
          <w:sz w:val="24"/>
          <w:szCs w:val="24"/>
        </w:rPr>
        <w:t>nt à l’intellect. Il implique la personne enti</w:t>
      </w:r>
      <w:r w:rsidR="00921209">
        <w:rPr>
          <w:rFonts w:ascii="Times New Roman" w:hAnsi="Times New Roman" w:cs="Times New Roman"/>
          <w:sz w:val="24"/>
          <w:szCs w:val="24"/>
        </w:rPr>
        <w:t>è</w:t>
      </w:r>
      <w:r w:rsidR="00063506">
        <w:rPr>
          <w:rFonts w:ascii="Times New Roman" w:hAnsi="Times New Roman" w:cs="Times New Roman"/>
          <w:sz w:val="24"/>
          <w:szCs w:val="24"/>
        </w:rPr>
        <w:t>re, dans sa complexité physique et psychologique</w:t>
      </w:r>
      <w:r w:rsidR="003A658E">
        <w:rPr>
          <w:rFonts w:ascii="Times New Roman" w:hAnsi="Times New Roman" w:cs="Times New Roman"/>
          <w:sz w:val="24"/>
          <w:szCs w:val="24"/>
        </w:rPr>
        <w:t>. Car la langue</w:t>
      </w:r>
      <w:r w:rsidR="00D65F52">
        <w:rPr>
          <w:rFonts w:ascii="Times New Roman" w:hAnsi="Times New Roman" w:cs="Times New Roman"/>
          <w:sz w:val="24"/>
          <w:szCs w:val="24"/>
        </w:rPr>
        <w:t xml:space="preserve"> est un tout: elle est sonorité, rythme, mais elle est aussi reg</w:t>
      </w:r>
      <w:r w:rsidR="00921209">
        <w:rPr>
          <w:rFonts w:ascii="Times New Roman" w:hAnsi="Times New Roman" w:cs="Times New Roman"/>
          <w:sz w:val="24"/>
          <w:szCs w:val="24"/>
        </w:rPr>
        <w:t>ards, gestes, silences, élans, é</w:t>
      </w:r>
      <w:r w:rsidR="00D65F52">
        <w:rPr>
          <w:rFonts w:ascii="Times New Roman" w:hAnsi="Times New Roman" w:cs="Times New Roman"/>
          <w:sz w:val="24"/>
          <w:szCs w:val="24"/>
        </w:rPr>
        <w:t>motions, jeu et créativité. C’est ainsi qu’elle sera abordée  dans</w:t>
      </w:r>
      <w:r w:rsidR="00BE5F9E">
        <w:rPr>
          <w:rFonts w:ascii="Times New Roman" w:hAnsi="Times New Roman" w:cs="Times New Roman"/>
          <w:sz w:val="24"/>
          <w:szCs w:val="24"/>
        </w:rPr>
        <w:t xml:space="preserve"> le cours de français par le thé</w:t>
      </w:r>
      <w:r w:rsidR="00BE5F9E">
        <w:rPr>
          <w:rFonts w:ascii="Franklin Gothic Medium" w:hAnsi="Franklin Gothic Medium" w:cs="Times New Roman"/>
          <w:sz w:val="24"/>
          <w:szCs w:val="24"/>
        </w:rPr>
        <w:t>â</w:t>
      </w:r>
      <w:r w:rsidR="00921209">
        <w:rPr>
          <w:rFonts w:ascii="Times New Roman" w:hAnsi="Times New Roman" w:cs="Times New Roman"/>
          <w:sz w:val="24"/>
          <w:szCs w:val="24"/>
        </w:rPr>
        <w:t>tre</w:t>
      </w:r>
      <w:r w:rsidR="00D65F52">
        <w:rPr>
          <w:rFonts w:ascii="Times New Roman" w:hAnsi="Times New Roman" w:cs="Times New Roman"/>
          <w:sz w:val="24"/>
          <w:szCs w:val="24"/>
        </w:rPr>
        <w:t xml:space="preserve">. </w:t>
      </w:r>
      <w:r w:rsidR="00B217EC">
        <w:rPr>
          <w:rFonts w:ascii="Times New Roman" w:hAnsi="Times New Roman" w:cs="Times New Roman"/>
          <w:sz w:val="24"/>
          <w:szCs w:val="24"/>
        </w:rPr>
        <w:t xml:space="preserve"> L’imp</w:t>
      </w:r>
      <w:r w:rsidR="008E1C2A">
        <w:rPr>
          <w:rFonts w:ascii="Times New Roman" w:hAnsi="Times New Roman" w:cs="Times New Roman"/>
          <w:sz w:val="24"/>
          <w:szCs w:val="24"/>
        </w:rPr>
        <w:t>r</w:t>
      </w:r>
      <w:r w:rsidR="00BE5F9E">
        <w:rPr>
          <w:rFonts w:ascii="Times New Roman" w:hAnsi="Times New Roman" w:cs="Times New Roman"/>
          <w:sz w:val="24"/>
          <w:szCs w:val="24"/>
        </w:rPr>
        <w:t xml:space="preserve">ovisation doit </w:t>
      </w:r>
      <w:r w:rsidR="00BE5F9E">
        <w:rPr>
          <w:rFonts w:ascii="Franklin Gothic Medium" w:hAnsi="Franklin Gothic Medium" w:cs="Times New Roman"/>
          <w:sz w:val="24"/>
          <w:szCs w:val="24"/>
        </w:rPr>
        <w:t>ê</w:t>
      </w:r>
      <w:r w:rsidR="00B217EC">
        <w:rPr>
          <w:rFonts w:ascii="Times New Roman" w:hAnsi="Times New Roman" w:cs="Times New Roman"/>
          <w:sz w:val="24"/>
          <w:szCs w:val="24"/>
        </w:rPr>
        <w:t>t</w:t>
      </w:r>
      <w:r w:rsidR="008E1C2A">
        <w:rPr>
          <w:rFonts w:ascii="Times New Roman" w:hAnsi="Times New Roman" w:cs="Times New Roman"/>
          <w:sz w:val="24"/>
          <w:szCs w:val="24"/>
        </w:rPr>
        <w:t>re menée selon quelques princip</w:t>
      </w:r>
      <w:r w:rsidR="00B217EC">
        <w:rPr>
          <w:rFonts w:ascii="Times New Roman" w:hAnsi="Times New Roman" w:cs="Times New Roman"/>
          <w:sz w:val="24"/>
          <w:szCs w:val="24"/>
        </w:rPr>
        <w:t>es d</w:t>
      </w:r>
      <w:r>
        <w:rPr>
          <w:rFonts w:ascii="Times New Roman" w:hAnsi="Times New Roman" w:cs="Times New Roman"/>
          <w:sz w:val="24"/>
          <w:szCs w:val="24"/>
        </w:rPr>
        <w:t>e</w:t>
      </w:r>
      <w:r w:rsidR="00B217EC">
        <w:rPr>
          <w:rFonts w:ascii="Times New Roman" w:hAnsi="Times New Roman" w:cs="Times New Roman"/>
          <w:sz w:val="24"/>
          <w:szCs w:val="24"/>
        </w:rPr>
        <w:t xml:space="preserve"> base que le professeur  se </w:t>
      </w:r>
      <w:r>
        <w:rPr>
          <w:rFonts w:ascii="Times New Roman" w:hAnsi="Times New Roman" w:cs="Times New Roman"/>
          <w:sz w:val="24"/>
          <w:szCs w:val="24"/>
        </w:rPr>
        <w:t>c</w:t>
      </w:r>
      <w:r w:rsidR="00B217EC">
        <w:rPr>
          <w:rFonts w:ascii="Times New Roman" w:hAnsi="Times New Roman" w:cs="Times New Roman"/>
          <w:sz w:val="24"/>
          <w:szCs w:val="24"/>
        </w:rPr>
        <w:t>harge d’expliqu</w:t>
      </w:r>
      <w:r w:rsidR="0080784F">
        <w:rPr>
          <w:rFonts w:ascii="Times New Roman" w:hAnsi="Times New Roman" w:cs="Times New Roman"/>
          <w:sz w:val="24"/>
          <w:szCs w:val="24"/>
        </w:rPr>
        <w:t>er aux étudiants  : garder en t</w:t>
      </w:r>
      <w:r w:rsidR="0080784F">
        <w:rPr>
          <w:rFonts w:ascii="Franklin Gothic Medium" w:hAnsi="Franklin Gothic Medium" w:cs="Times New Roman"/>
          <w:sz w:val="24"/>
          <w:szCs w:val="24"/>
        </w:rPr>
        <w:t>ê</w:t>
      </w:r>
      <w:r w:rsidR="00B217EC">
        <w:rPr>
          <w:rFonts w:ascii="Times New Roman" w:hAnsi="Times New Roman" w:cs="Times New Roman"/>
          <w:sz w:val="24"/>
          <w:szCs w:val="24"/>
        </w:rPr>
        <w:t>tes qu’on improvise  pour pratiquer la langue  et non pour faire performance d’acteur : écouter  son partenair</w:t>
      </w:r>
      <w:r w:rsidR="00E93601">
        <w:rPr>
          <w:rFonts w:ascii="Times New Roman" w:hAnsi="Times New Roman" w:cs="Times New Roman"/>
          <w:sz w:val="24"/>
          <w:szCs w:val="24"/>
        </w:rPr>
        <w:t xml:space="preserve">e et </w:t>
      </w:r>
      <w:r w:rsidR="0080784F">
        <w:rPr>
          <w:rFonts w:ascii="Times New Roman" w:hAnsi="Times New Roman" w:cs="Times New Roman"/>
          <w:sz w:val="24"/>
          <w:szCs w:val="24"/>
        </w:rPr>
        <w:t>ne pas lui couper la parole , m</w:t>
      </w:r>
      <w:r w:rsidR="0080784F">
        <w:rPr>
          <w:rFonts w:ascii="Franklin Gothic Medium" w:hAnsi="Franklin Gothic Medium" w:cs="Times New Roman"/>
          <w:sz w:val="24"/>
          <w:szCs w:val="24"/>
        </w:rPr>
        <w:t>ê</w:t>
      </w:r>
      <w:r w:rsidR="00E93601">
        <w:rPr>
          <w:rFonts w:ascii="Times New Roman" w:hAnsi="Times New Roman" w:cs="Times New Roman"/>
          <w:sz w:val="24"/>
          <w:szCs w:val="24"/>
        </w:rPr>
        <w:t xml:space="preserve">me s’il met du temps à formuler sa pensée   s’efforcer de </w:t>
      </w:r>
      <w:r w:rsidR="000B36BE">
        <w:rPr>
          <w:rFonts w:ascii="Times New Roman" w:hAnsi="Times New Roman" w:cs="Times New Roman"/>
          <w:sz w:val="24"/>
          <w:szCs w:val="24"/>
        </w:rPr>
        <w:t>parler haut et fort, ne s’inquié</w:t>
      </w:r>
      <w:r w:rsidR="00E93601">
        <w:rPr>
          <w:rFonts w:ascii="Times New Roman" w:hAnsi="Times New Roman" w:cs="Times New Roman"/>
          <w:sz w:val="24"/>
          <w:szCs w:val="24"/>
        </w:rPr>
        <w:t xml:space="preserve">ter de faire des fautes . </w:t>
      </w:r>
      <w:r w:rsidR="001626FF">
        <w:rPr>
          <w:rFonts w:ascii="Times New Roman" w:hAnsi="Times New Roman" w:cs="Times New Roman"/>
          <w:sz w:val="24"/>
          <w:szCs w:val="24"/>
        </w:rPr>
        <w:t>L’ense</w:t>
      </w:r>
      <w:r w:rsidR="008E1C2A">
        <w:rPr>
          <w:rFonts w:ascii="Times New Roman" w:hAnsi="Times New Roman" w:cs="Times New Roman"/>
          <w:sz w:val="24"/>
          <w:szCs w:val="24"/>
        </w:rPr>
        <w:t>ignement par le thé</w:t>
      </w:r>
      <w:r w:rsidR="0080784F">
        <w:rPr>
          <w:rFonts w:ascii="Franklin Gothic Medium" w:hAnsi="Franklin Gothic Medium" w:cs="Times New Roman"/>
          <w:sz w:val="24"/>
          <w:szCs w:val="24"/>
        </w:rPr>
        <w:t>â</w:t>
      </w:r>
      <w:r w:rsidR="008E1C2A">
        <w:rPr>
          <w:rFonts w:ascii="Times New Roman" w:hAnsi="Times New Roman" w:cs="Times New Roman"/>
          <w:sz w:val="24"/>
          <w:szCs w:val="24"/>
        </w:rPr>
        <w:t>tre favorise une approche complè</w:t>
      </w:r>
      <w:r w:rsidR="001626FF">
        <w:rPr>
          <w:rFonts w:ascii="Times New Roman" w:hAnsi="Times New Roman" w:cs="Times New Roman"/>
          <w:sz w:val="24"/>
          <w:szCs w:val="24"/>
        </w:rPr>
        <w:t>te et approfo</w:t>
      </w:r>
      <w:r w:rsidR="008E1C2A">
        <w:rPr>
          <w:rFonts w:ascii="Times New Roman" w:hAnsi="Times New Roman" w:cs="Times New Roman"/>
          <w:sz w:val="24"/>
          <w:szCs w:val="24"/>
        </w:rPr>
        <w:t>n</w:t>
      </w:r>
      <w:r w:rsidR="001626FF">
        <w:rPr>
          <w:rFonts w:ascii="Times New Roman" w:hAnsi="Times New Roman" w:cs="Times New Roman"/>
          <w:sz w:val="24"/>
          <w:szCs w:val="24"/>
        </w:rPr>
        <w:t xml:space="preserve">die de la langue. </w:t>
      </w:r>
    </w:p>
    <w:p w:rsidR="001626FF" w:rsidRDefault="007257F8" w:rsidP="00E936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36BE">
        <w:rPr>
          <w:rFonts w:ascii="Times New Roman" w:hAnsi="Times New Roman" w:cs="Times New Roman"/>
          <w:sz w:val="24"/>
          <w:szCs w:val="24"/>
        </w:rPr>
        <w:t>Le thè</w:t>
      </w:r>
      <w:r w:rsidR="0080784F">
        <w:rPr>
          <w:rFonts w:ascii="Times New Roman" w:hAnsi="Times New Roman" w:cs="Times New Roman"/>
          <w:sz w:val="24"/>
          <w:szCs w:val="24"/>
        </w:rPr>
        <w:t>me peut orienter</w:t>
      </w:r>
      <w:r w:rsidR="001626FF">
        <w:rPr>
          <w:rFonts w:ascii="Times New Roman" w:hAnsi="Times New Roman" w:cs="Times New Roman"/>
          <w:sz w:val="24"/>
          <w:szCs w:val="24"/>
        </w:rPr>
        <w:t xml:space="preserve"> sur une difficulté </w:t>
      </w:r>
      <w:r w:rsidR="00901D8B">
        <w:rPr>
          <w:rFonts w:ascii="Times New Roman" w:hAnsi="Times New Roman" w:cs="Times New Roman"/>
          <w:sz w:val="24"/>
          <w:szCs w:val="24"/>
        </w:rPr>
        <w:t>grammaticale pré</w:t>
      </w:r>
      <w:r w:rsidR="001626FF">
        <w:rPr>
          <w:rFonts w:ascii="Times New Roman" w:hAnsi="Times New Roman" w:cs="Times New Roman"/>
          <w:sz w:val="24"/>
          <w:szCs w:val="24"/>
        </w:rPr>
        <w:t>cise  i</w:t>
      </w:r>
      <w:r w:rsidR="00901D8B">
        <w:rPr>
          <w:rFonts w:ascii="Times New Roman" w:hAnsi="Times New Roman" w:cs="Times New Roman"/>
          <w:sz w:val="24"/>
          <w:szCs w:val="24"/>
        </w:rPr>
        <w:t>nv</w:t>
      </w:r>
      <w:r w:rsidR="001626FF">
        <w:rPr>
          <w:rFonts w:ascii="Times New Roman" w:hAnsi="Times New Roman" w:cs="Times New Roman"/>
          <w:sz w:val="24"/>
          <w:szCs w:val="24"/>
        </w:rPr>
        <w:t>enter une situation dans laquelle i</w:t>
      </w:r>
      <w:r w:rsidR="000B36BE">
        <w:rPr>
          <w:rFonts w:ascii="Times New Roman" w:hAnsi="Times New Roman" w:cs="Times New Roman"/>
          <w:sz w:val="24"/>
          <w:szCs w:val="24"/>
        </w:rPr>
        <w:t>n</w:t>
      </w:r>
      <w:r w:rsidR="001626FF">
        <w:rPr>
          <w:rFonts w:ascii="Times New Roman" w:hAnsi="Times New Roman" w:cs="Times New Roman"/>
          <w:sz w:val="24"/>
          <w:szCs w:val="24"/>
        </w:rPr>
        <w:t>tervienne la comparaison, travai</w:t>
      </w:r>
      <w:r w:rsidR="00B87EE7">
        <w:rPr>
          <w:rFonts w:ascii="Times New Roman" w:hAnsi="Times New Roman" w:cs="Times New Roman"/>
          <w:sz w:val="24"/>
          <w:szCs w:val="24"/>
        </w:rPr>
        <w:t xml:space="preserve">ler le discours indirect dans </w:t>
      </w:r>
      <w:r w:rsidR="001626FF">
        <w:rPr>
          <w:rFonts w:ascii="Times New Roman" w:hAnsi="Times New Roman" w:cs="Times New Roman"/>
          <w:sz w:val="24"/>
          <w:szCs w:val="24"/>
        </w:rPr>
        <w:t xml:space="preserve"> “un dialogues de sourds” où deux personnes sont</w:t>
      </w:r>
      <w:r w:rsidR="0080784F">
        <w:rPr>
          <w:rFonts w:ascii="Times New Roman" w:hAnsi="Times New Roman" w:cs="Times New Roman"/>
          <w:sz w:val="24"/>
          <w:szCs w:val="24"/>
        </w:rPr>
        <w:t xml:space="preserve"> obligé</w:t>
      </w:r>
      <w:r w:rsidR="001626FF">
        <w:rPr>
          <w:rFonts w:ascii="Times New Roman" w:hAnsi="Times New Roman" w:cs="Times New Roman"/>
          <w:sz w:val="24"/>
          <w:szCs w:val="24"/>
        </w:rPr>
        <w:t>s de prendre u</w:t>
      </w:r>
      <w:r w:rsidR="00144EDE">
        <w:rPr>
          <w:rFonts w:ascii="Times New Roman" w:hAnsi="Times New Roman" w:cs="Times New Roman"/>
          <w:sz w:val="24"/>
          <w:szCs w:val="24"/>
        </w:rPr>
        <w:t>n</w:t>
      </w:r>
      <w:r w:rsidR="001626FF">
        <w:rPr>
          <w:rFonts w:ascii="Times New Roman" w:hAnsi="Times New Roman" w:cs="Times New Roman"/>
          <w:sz w:val="24"/>
          <w:szCs w:val="24"/>
        </w:rPr>
        <w:t xml:space="preserve"> intermédiaire p</w:t>
      </w:r>
      <w:r w:rsidR="003202DC">
        <w:rPr>
          <w:rFonts w:ascii="Times New Roman" w:hAnsi="Times New Roman" w:cs="Times New Roman"/>
          <w:sz w:val="24"/>
          <w:szCs w:val="24"/>
        </w:rPr>
        <w:t>o</w:t>
      </w:r>
      <w:r w:rsidR="001626FF">
        <w:rPr>
          <w:rFonts w:ascii="Times New Roman" w:hAnsi="Times New Roman" w:cs="Times New Roman"/>
          <w:sz w:val="24"/>
          <w:szCs w:val="24"/>
        </w:rPr>
        <w:t>ur se com</w:t>
      </w:r>
      <w:r w:rsidR="000B36BE">
        <w:rPr>
          <w:rFonts w:ascii="Times New Roman" w:hAnsi="Times New Roman" w:cs="Times New Roman"/>
          <w:sz w:val="24"/>
          <w:szCs w:val="24"/>
        </w:rPr>
        <w:t>p</w:t>
      </w:r>
      <w:r w:rsidR="001626FF">
        <w:rPr>
          <w:rFonts w:ascii="Times New Roman" w:hAnsi="Times New Roman" w:cs="Times New Roman"/>
          <w:sz w:val="24"/>
          <w:szCs w:val="24"/>
        </w:rPr>
        <w:t xml:space="preserve">rendre, mettre en scène la concession </w:t>
      </w:r>
      <w:r w:rsidR="00391183">
        <w:rPr>
          <w:rFonts w:ascii="Times New Roman" w:hAnsi="Times New Roman" w:cs="Times New Roman"/>
          <w:sz w:val="24"/>
          <w:szCs w:val="24"/>
        </w:rPr>
        <w:t>“avoir beau” en trouvant un context dans lequel l’utiliser.</w:t>
      </w:r>
    </w:p>
    <w:p w:rsidR="00B87EE7" w:rsidRDefault="00B87EE7" w:rsidP="00E93601">
      <w:pPr>
        <w:spacing w:line="360" w:lineRule="auto"/>
        <w:jc w:val="both"/>
        <w:rPr>
          <w:rFonts w:ascii="Times New Roman" w:hAnsi="Times New Roman" w:cs="Times New Roman"/>
          <w:sz w:val="24"/>
          <w:szCs w:val="24"/>
        </w:rPr>
      </w:pPr>
    </w:p>
    <w:p w:rsidR="002B7380" w:rsidRPr="00352EA9" w:rsidRDefault="002B7380" w:rsidP="002B7380">
      <w:pPr>
        <w:pStyle w:val="ListParagraph"/>
        <w:numPr>
          <w:ilvl w:val="0"/>
          <w:numId w:val="3"/>
        </w:numPr>
        <w:spacing w:after="0" w:line="360" w:lineRule="auto"/>
        <w:ind w:left="1980" w:hanging="450"/>
        <w:jc w:val="both"/>
        <w:rPr>
          <w:rFonts w:ascii="Times New Roman" w:eastAsia="Arial Unicode MS" w:hAnsi="Times New Roman" w:cs="Times New Roman"/>
          <w:b/>
          <w:sz w:val="24"/>
          <w:szCs w:val="24"/>
        </w:rPr>
      </w:pPr>
      <w:r w:rsidRPr="00352EA9">
        <w:rPr>
          <w:rFonts w:ascii="Times New Roman" w:eastAsia="Arial Unicode MS" w:hAnsi="Times New Roman" w:cs="Times New Roman"/>
          <w:b/>
          <w:sz w:val="24"/>
          <w:szCs w:val="24"/>
        </w:rPr>
        <w:t>Enseigner la grammaire par le théâtre :</w:t>
      </w:r>
    </w:p>
    <w:p w:rsidR="002B7380" w:rsidRPr="00352EA9" w:rsidRDefault="002B7380" w:rsidP="002B7380">
      <w:pPr>
        <w:spacing w:after="0" w:line="360" w:lineRule="auto"/>
        <w:ind w:left="1800"/>
        <w:jc w:val="both"/>
        <w:rPr>
          <w:rFonts w:ascii="Times New Roman" w:eastAsia="Arial Unicode MS" w:hAnsi="Times New Roman" w:cs="Times New Roman"/>
          <w:b/>
          <w:sz w:val="24"/>
          <w:szCs w:val="24"/>
        </w:rPr>
      </w:pPr>
      <w:r w:rsidRPr="00352EA9">
        <w:rPr>
          <w:rFonts w:ascii="Times New Roman" w:eastAsia="Arial Unicode MS" w:hAnsi="Times New Roman" w:cs="Times New Roman"/>
          <w:b/>
          <w:sz w:val="24"/>
          <w:szCs w:val="24"/>
        </w:rPr>
        <w:t>A la découverte de la grammaire</w:t>
      </w:r>
    </w:p>
    <w:p w:rsidR="0060282C" w:rsidRDefault="0060282C" w:rsidP="002B7380">
      <w:pPr>
        <w:spacing w:after="0" w:line="360" w:lineRule="auto"/>
        <w:ind w:left="1800"/>
        <w:jc w:val="both"/>
        <w:rPr>
          <w:rFonts w:ascii="Times New Roman" w:eastAsia="Arial Unicode MS" w:hAnsi="Times New Roman" w:cs="Times New Roman"/>
          <w:sz w:val="24"/>
          <w:szCs w:val="24"/>
        </w:rPr>
      </w:pPr>
    </w:p>
    <w:p w:rsidR="002B7380" w:rsidRDefault="002B7380" w:rsidP="002B7380">
      <w:p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Les participants commencent à lire</w:t>
      </w:r>
      <w:r w:rsidRPr="00352EA9">
        <w:rPr>
          <w:rFonts w:ascii="Times New Roman" w:eastAsia="Arial Unicode MS" w:hAnsi="Times New Roman" w:cs="Times New Roman"/>
          <w:b/>
          <w:sz w:val="24"/>
          <w:szCs w:val="24"/>
        </w:rPr>
        <w:t xml:space="preserve"> </w:t>
      </w:r>
      <w:r>
        <w:rPr>
          <w:rFonts w:ascii="Times New Roman" w:eastAsia="Arial Unicode MS" w:hAnsi="Times New Roman" w:cs="Times New Roman"/>
          <w:sz w:val="24"/>
          <w:szCs w:val="24"/>
        </w:rPr>
        <w:t>individ</w:t>
      </w:r>
      <w:r w:rsidRPr="00352EA9">
        <w:rPr>
          <w:rFonts w:ascii="Times New Roman" w:eastAsia="Arial Unicode MS" w:hAnsi="Times New Roman" w:cs="Times New Roman"/>
          <w:sz w:val="24"/>
          <w:szCs w:val="24"/>
        </w:rPr>
        <w:t>uellement la saynète, silencieusement :</w:t>
      </w:r>
    </w:p>
    <w:p w:rsidR="002B7380" w:rsidRPr="00352EA9" w:rsidRDefault="002B7380" w:rsidP="002B7380">
      <w:pPr>
        <w:spacing w:after="0" w:line="360" w:lineRule="auto"/>
        <w:ind w:left="1800"/>
        <w:jc w:val="both"/>
        <w:rPr>
          <w:rFonts w:ascii="Times New Roman" w:eastAsia="Arial Unicode MS" w:hAnsi="Times New Roman" w:cs="Times New Roman"/>
          <w:sz w:val="24"/>
          <w:szCs w:val="24"/>
        </w:rPr>
      </w:pPr>
    </w:p>
    <w:p w:rsidR="0060282C" w:rsidRDefault="0060282C" w:rsidP="002B7380">
      <w:pPr>
        <w:spacing w:after="0" w:line="360" w:lineRule="auto"/>
        <w:ind w:left="1800" w:hanging="360"/>
        <w:jc w:val="center"/>
        <w:rPr>
          <w:rFonts w:ascii="Times New Roman" w:eastAsia="Arial Unicode MS" w:hAnsi="Times New Roman" w:cs="Times New Roman"/>
          <w:sz w:val="24"/>
          <w:szCs w:val="24"/>
        </w:rPr>
      </w:pPr>
    </w:p>
    <w:p w:rsidR="0060282C" w:rsidRDefault="0060282C" w:rsidP="002B7380">
      <w:pPr>
        <w:spacing w:after="0" w:line="360" w:lineRule="auto"/>
        <w:ind w:left="1800" w:hanging="360"/>
        <w:jc w:val="center"/>
        <w:rPr>
          <w:rFonts w:ascii="Times New Roman" w:eastAsia="Arial Unicode MS" w:hAnsi="Times New Roman" w:cs="Times New Roman"/>
          <w:sz w:val="24"/>
          <w:szCs w:val="24"/>
        </w:rPr>
      </w:pPr>
    </w:p>
    <w:p w:rsidR="000A2A35" w:rsidRDefault="000A2A35" w:rsidP="002B7380">
      <w:pPr>
        <w:spacing w:after="0" w:line="360" w:lineRule="auto"/>
        <w:ind w:left="1800" w:hanging="360"/>
        <w:jc w:val="center"/>
        <w:rPr>
          <w:rFonts w:ascii="Times New Roman" w:eastAsia="Arial Unicode MS" w:hAnsi="Times New Roman" w:cs="Times New Roman"/>
          <w:sz w:val="24"/>
          <w:szCs w:val="24"/>
        </w:rPr>
      </w:pPr>
    </w:p>
    <w:p w:rsidR="000A2A35" w:rsidRDefault="000A2A35" w:rsidP="002B7380">
      <w:pPr>
        <w:spacing w:after="0" w:line="360" w:lineRule="auto"/>
        <w:ind w:left="1800" w:hanging="360"/>
        <w:jc w:val="center"/>
        <w:rPr>
          <w:rFonts w:ascii="Times New Roman" w:eastAsia="Arial Unicode MS" w:hAnsi="Times New Roman" w:cs="Times New Roman"/>
          <w:sz w:val="24"/>
          <w:szCs w:val="24"/>
        </w:rPr>
      </w:pPr>
    </w:p>
    <w:p w:rsidR="000A2A35" w:rsidRDefault="000A2A35" w:rsidP="002B7380">
      <w:pPr>
        <w:spacing w:after="0" w:line="360" w:lineRule="auto"/>
        <w:ind w:left="1800" w:hanging="360"/>
        <w:jc w:val="center"/>
        <w:rPr>
          <w:rFonts w:ascii="Times New Roman" w:eastAsia="Arial Unicode MS" w:hAnsi="Times New Roman" w:cs="Times New Roman"/>
          <w:sz w:val="24"/>
          <w:szCs w:val="24"/>
        </w:rPr>
      </w:pPr>
    </w:p>
    <w:p w:rsidR="000A2A35" w:rsidRDefault="000A2A35" w:rsidP="009B58C4">
      <w:pPr>
        <w:spacing w:after="0" w:line="360" w:lineRule="auto"/>
        <w:rPr>
          <w:rFonts w:ascii="Times New Roman" w:eastAsia="Arial Unicode MS" w:hAnsi="Times New Roman" w:cs="Times New Roman"/>
          <w:sz w:val="24"/>
          <w:szCs w:val="24"/>
        </w:rPr>
      </w:pPr>
    </w:p>
    <w:p w:rsidR="002B7380" w:rsidRDefault="002B7380" w:rsidP="002B7380">
      <w:pPr>
        <w:spacing w:after="0" w:line="360" w:lineRule="auto"/>
        <w:ind w:left="1800" w:hanging="360"/>
        <w:jc w:val="center"/>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SCANDALEUX</w:t>
      </w:r>
    </w:p>
    <w:p w:rsidR="002B7380" w:rsidRDefault="002B7380" w:rsidP="002B7380">
      <w:pPr>
        <w:spacing w:after="0" w:line="360" w:lineRule="auto"/>
        <w:ind w:left="1800" w:hanging="360"/>
        <w:jc w:val="center"/>
        <w:rPr>
          <w:rFonts w:ascii="Times New Roman" w:eastAsia="Arial Unicode MS" w:hAnsi="Times New Roman" w:cs="Times New Roman"/>
          <w:sz w:val="24"/>
          <w:szCs w:val="24"/>
        </w:rPr>
      </w:pPr>
      <w:r w:rsidRPr="006776AF">
        <w:rPr>
          <w:rFonts w:ascii="Times New Roman" w:eastAsia="Arial Unicode MS" w:hAnsi="Times New Roman" w:cs="Times New Roman"/>
          <w:noProof/>
          <w:sz w:val="24"/>
          <w:szCs w:val="24"/>
        </w:rPr>
        <w:drawing>
          <wp:inline distT="0" distB="0" distL="0" distR="0">
            <wp:extent cx="2362200" cy="2362200"/>
            <wp:effectExtent l="19050" t="0" r="0" b="0"/>
            <wp:docPr id="32" name="Picture 16" descr="D:\gambar\jeng_kellin_by_shak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gambar\jeng_kellin_by_shakoda.jpg"/>
                    <pic:cNvPicPr>
                      <a:picLocks noChangeAspect="1" noChangeArrowheads="1"/>
                    </pic:cNvPicPr>
                  </pic:nvPicPr>
                  <pic:blipFill>
                    <a:blip r:embed="rId8" cstate="print"/>
                    <a:srcRect/>
                    <a:stretch>
                      <a:fillRect/>
                    </a:stretch>
                  </pic:blipFill>
                  <pic:spPr bwMode="auto">
                    <a:xfrm>
                      <a:off x="0" y="0"/>
                      <a:ext cx="2362200" cy="2362200"/>
                    </a:xfrm>
                    <a:prstGeom prst="rect">
                      <a:avLst/>
                    </a:prstGeom>
                    <a:noFill/>
                    <a:ln w="9525">
                      <a:noFill/>
                      <a:miter lim="800000"/>
                      <a:headEnd/>
                      <a:tailEnd/>
                    </a:ln>
                  </pic:spPr>
                </pic:pic>
              </a:graphicData>
            </a:graphic>
          </wp:inline>
        </w:drawing>
      </w:r>
      <w:r>
        <w:rPr>
          <w:rFonts w:ascii="Times New Roman" w:eastAsia="Arial Unicode MS" w:hAnsi="Times New Roman" w:cs="Times New Roman"/>
          <w:noProof/>
          <w:sz w:val="24"/>
          <w:szCs w:val="24"/>
        </w:rPr>
        <w:drawing>
          <wp:inline distT="0" distB="0" distL="0" distR="0">
            <wp:extent cx="1847988" cy="2466975"/>
            <wp:effectExtent l="19050" t="0" r="0" b="0"/>
            <wp:docPr id="254" name="Picture 15" descr="D:\gambar\An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ambar\Anime.jpg"/>
                    <pic:cNvPicPr>
                      <a:picLocks noChangeAspect="1" noChangeArrowheads="1"/>
                    </pic:cNvPicPr>
                  </pic:nvPicPr>
                  <pic:blipFill>
                    <a:blip r:embed="rId9"/>
                    <a:srcRect/>
                    <a:stretch>
                      <a:fillRect/>
                    </a:stretch>
                  </pic:blipFill>
                  <pic:spPr bwMode="auto">
                    <a:xfrm>
                      <a:off x="0" y="0"/>
                      <a:ext cx="1847988" cy="2466975"/>
                    </a:xfrm>
                    <a:prstGeom prst="rect">
                      <a:avLst/>
                    </a:prstGeom>
                    <a:noFill/>
                    <a:ln w="9525">
                      <a:noFill/>
                      <a:miter lim="800000"/>
                      <a:headEnd/>
                      <a:tailEnd/>
                    </a:ln>
                  </pic:spPr>
                </pic:pic>
              </a:graphicData>
            </a:graphic>
          </wp:inline>
        </w:drawing>
      </w:r>
    </w:p>
    <w:p w:rsidR="002B7380" w:rsidRPr="00352EA9" w:rsidRDefault="002B7380" w:rsidP="002B7380">
      <w:pPr>
        <w:spacing w:after="0" w:line="360" w:lineRule="auto"/>
        <w:ind w:left="1800" w:hanging="36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Couic et Couac</w:t>
      </w:r>
    </w:p>
    <w:p w:rsidR="002B7380" w:rsidRDefault="002B7380" w:rsidP="002B7380">
      <w:pPr>
        <w:spacing w:after="0" w:line="360" w:lineRule="auto"/>
        <w:ind w:left="1800" w:hanging="360"/>
        <w:jc w:val="both"/>
        <w:rPr>
          <w:rFonts w:ascii="Times New Roman" w:eastAsia="Arial Unicode MS" w:hAnsi="Times New Roman" w:cs="Times New Roman"/>
          <w:sz w:val="24"/>
          <w:szCs w:val="24"/>
        </w:rPr>
      </w:pPr>
    </w:p>
    <w:p w:rsidR="002B7380" w:rsidRDefault="002B7380" w:rsidP="002B7380">
      <w:pPr>
        <w:spacing w:after="0" w:line="360" w:lineRule="auto"/>
        <w:ind w:left="1800" w:hanging="36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Deux perso</w:t>
      </w:r>
      <w:r w:rsidR="005A49A3">
        <w:rPr>
          <w:rFonts w:ascii="Times New Roman" w:eastAsia="Arial Unicode MS" w:hAnsi="Times New Roman" w:cs="Times New Roman"/>
          <w:sz w:val="24"/>
          <w:szCs w:val="24"/>
        </w:rPr>
        <w:t>n</w:t>
      </w:r>
      <w:r w:rsidRPr="00352EA9">
        <w:rPr>
          <w:rFonts w:ascii="Times New Roman" w:eastAsia="Arial Unicode MS" w:hAnsi="Times New Roman" w:cs="Times New Roman"/>
          <w:sz w:val="24"/>
          <w:szCs w:val="24"/>
        </w:rPr>
        <w:t>nages : Couic et Couac</w:t>
      </w:r>
    </w:p>
    <w:p w:rsidR="002B7380" w:rsidRPr="00352EA9" w:rsidRDefault="002B7380" w:rsidP="002B7380">
      <w:pPr>
        <w:spacing w:after="0" w:line="360" w:lineRule="auto"/>
        <w:ind w:left="1800" w:hanging="360"/>
        <w:jc w:val="both"/>
        <w:rPr>
          <w:rFonts w:ascii="Times New Roman" w:eastAsia="Arial Unicode MS" w:hAnsi="Times New Roman" w:cs="Times New Roman"/>
          <w:sz w:val="24"/>
          <w:szCs w:val="24"/>
        </w:rPr>
      </w:pP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Couic , autoritaire : vous me direz tout !</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Couac , Humblement : C’est juré, tout,tout.</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Couic , Péremptoire : Tout ce que vous me cachez depuis tout ce temps.</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Couac, soumis : Tout ce que vous voudrez.</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Couic, : tous les mensonges.</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Couac : toutes les veriti</w:t>
      </w:r>
      <w:r>
        <w:rPr>
          <w:rFonts w:ascii="Segoe UI Light" w:eastAsia="Arial Unicode MS" w:hAnsi="Segoe UI Light" w:cs="Times New Roman"/>
          <w:sz w:val="24"/>
          <w:szCs w:val="24"/>
        </w:rPr>
        <w:t>é</w:t>
      </w:r>
      <w:r w:rsidRPr="00352EA9">
        <w:rPr>
          <w:rFonts w:ascii="Times New Roman" w:eastAsia="Arial Unicode MS" w:hAnsi="Times New Roman" w:cs="Times New Roman"/>
          <w:sz w:val="24"/>
          <w:szCs w:val="24"/>
        </w:rPr>
        <w:t xml:space="preserve"> aussi</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Couic , méprisant  vos sales verités, je les connais déjà, toutes.</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Couac, surprise : Alors pourquoi m’accuser tout le temps.</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Couic, ingigné : Et vous, pourquoi poser des questions à tout bout de champs ?</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Couac : Pardon</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Couic : je suis tout puissant. C’est moi qui pose les questions</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Couac : un point c’est tout.</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Couic : Ne faites pas d’ironie, obéissez tout simplement.</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lastRenderedPageBreak/>
        <w:t>Couac : Comme un toutou.</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Couic, menaçant : Assez !</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Couac ; oui, assez. Tout le monde écoute.</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Couic, mécontent : L’histoire se répète à tous les coups ! Nous sommes encore interrompus par les curieux, (motrant les gens qui les regardent). Regardez ces mines toutes surprises !</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Couac : Je dirais memes tout ébahies.</w:t>
      </w:r>
    </w:p>
    <w:p w:rsidR="002B7380" w:rsidRPr="00352EA9" w:rsidRDefault="002B7380" w:rsidP="002B7380">
      <w:pPr>
        <w:pStyle w:val="ListParagraph"/>
        <w:numPr>
          <w:ilvl w:val="0"/>
          <w:numId w:val="4"/>
        </w:numPr>
        <w:spacing w:after="0" w:line="360" w:lineRule="auto"/>
        <w:ind w:left="1800"/>
        <w:jc w:val="both"/>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Couic : C’est bon. Attendons un peu (à l’oreille de Couac) tout à l’heure, quand nous serons plus tranquilles, vous me direz tout.</w:t>
      </w:r>
    </w:p>
    <w:p w:rsidR="002B7380" w:rsidRPr="00352EA9" w:rsidRDefault="002B7380" w:rsidP="002B7380">
      <w:pPr>
        <w:pStyle w:val="ListParagraph"/>
        <w:numPr>
          <w:ilvl w:val="0"/>
          <w:numId w:val="4"/>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Couac , à voix basse également : juré , tout, tout.</w:t>
      </w:r>
    </w:p>
    <w:p w:rsidR="0060282C" w:rsidRDefault="0060282C" w:rsidP="0060282C">
      <w:pPr>
        <w:pStyle w:val="ListParagraph"/>
        <w:spacing w:after="0" w:line="360" w:lineRule="auto"/>
        <w:ind w:left="1800" w:hanging="360"/>
        <w:rPr>
          <w:rFonts w:ascii="Times New Roman" w:eastAsia="Arial Unicode MS" w:hAnsi="Times New Roman" w:cs="Times New Roman"/>
          <w:b/>
          <w:i/>
          <w:sz w:val="24"/>
          <w:szCs w:val="24"/>
        </w:rPr>
      </w:pPr>
    </w:p>
    <w:p w:rsidR="0060282C" w:rsidRPr="00352EA9" w:rsidRDefault="0060282C" w:rsidP="0060282C">
      <w:pPr>
        <w:pStyle w:val="ListParagraph"/>
        <w:spacing w:after="0" w:line="360" w:lineRule="auto"/>
        <w:ind w:left="1800" w:hanging="360"/>
        <w:rPr>
          <w:rFonts w:ascii="Times New Roman" w:eastAsia="Arial Unicode MS" w:hAnsi="Times New Roman" w:cs="Times New Roman"/>
          <w:b/>
          <w:sz w:val="24"/>
          <w:szCs w:val="24"/>
        </w:rPr>
      </w:pPr>
      <w:r w:rsidRPr="00536745">
        <w:rPr>
          <w:rFonts w:ascii="Times New Roman" w:eastAsia="Arial Unicode MS" w:hAnsi="Times New Roman" w:cs="Times New Roman"/>
          <w:b/>
          <w:i/>
          <w:sz w:val="24"/>
          <w:szCs w:val="24"/>
        </w:rPr>
        <w:t xml:space="preserve">Tout </w:t>
      </w:r>
      <w:r w:rsidRPr="00352EA9">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est </w:t>
      </w:r>
      <w:r w:rsidRPr="00352EA9">
        <w:rPr>
          <w:rFonts w:ascii="Times New Roman" w:eastAsia="Arial Unicode MS" w:hAnsi="Times New Roman" w:cs="Times New Roman"/>
          <w:b/>
          <w:sz w:val="24"/>
          <w:szCs w:val="24"/>
        </w:rPr>
        <w:t>pronom, adjective ou adverbe ?</w:t>
      </w:r>
    </w:p>
    <w:p w:rsidR="0060282C" w:rsidRPr="00352EA9" w:rsidRDefault="0060282C" w:rsidP="0060282C">
      <w:pPr>
        <w:pStyle w:val="ListParagraph"/>
        <w:spacing w:after="0" w:line="360" w:lineRule="auto"/>
        <w:ind w:left="1800" w:hanging="360"/>
        <w:rPr>
          <w:rFonts w:ascii="Times New Roman" w:eastAsia="Arial Unicode MS" w:hAnsi="Times New Roman" w:cs="Times New Roman"/>
          <w:sz w:val="24"/>
          <w:szCs w:val="24"/>
        </w:rPr>
      </w:pPr>
    </w:p>
    <w:p w:rsidR="0060282C" w:rsidRDefault="0060282C" w:rsidP="0060282C">
      <w:pPr>
        <w:pStyle w:val="ListParagraph"/>
        <w:spacing w:after="0" w:line="360" w:lineRule="auto"/>
        <w:ind w:left="1800" w:hanging="360"/>
        <w:rPr>
          <w:rFonts w:ascii="Times New Roman" w:eastAsia="Arial Unicode MS" w:hAnsi="Times New Roman" w:cs="Times New Roman"/>
          <w:b/>
          <w:sz w:val="24"/>
          <w:szCs w:val="24"/>
        </w:rPr>
      </w:pPr>
      <w:r w:rsidRPr="00352EA9">
        <w:rPr>
          <w:rFonts w:ascii="Times New Roman" w:eastAsia="Arial Unicode MS" w:hAnsi="Times New Roman" w:cs="Times New Roman"/>
          <w:b/>
          <w:sz w:val="24"/>
          <w:szCs w:val="24"/>
        </w:rPr>
        <w:t>Compréhension</w:t>
      </w:r>
    </w:p>
    <w:p w:rsidR="0060282C" w:rsidRPr="00352EA9" w:rsidRDefault="0060282C" w:rsidP="0060282C">
      <w:pPr>
        <w:pStyle w:val="ListParagraph"/>
        <w:spacing w:after="0" w:line="360" w:lineRule="auto"/>
        <w:ind w:left="1800" w:hanging="360"/>
        <w:jc w:val="center"/>
        <w:rPr>
          <w:rFonts w:ascii="Times New Roman" w:eastAsia="Arial Unicode MS" w:hAnsi="Times New Roman" w:cs="Times New Roman"/>
          <w:b/>
          <w:sz w:val="24"/>
          <w:szCs w:val="24"/>
        </w:rPr>
      </w:pPr>
      <w:r>
        <w:rPr>
          <w:rFonts w:ascii="Times New Roman" w:eastAsia="Arial Unicode MS" w:hAnsi="Times New Roman" w:cs="Times New Roman"/>
          <w:b/>
          <w:noProof/>
          <w:sz w:val="24"/>
          <w:szCs w:val="24"/>
        </w:rPr>
        <w:drawing>
          <wp:inline distT="0" distB="0" distL="0" distR="0">
            <wp:extent cx="3667125" cy="3047224"/>
            <wp:effectExtent l="19050" t="0" r="9525" b="0"/>
            <wp:docPr id="1" name="Picture 7" descr="D:\gambar\boystu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ambar\boystudy.gif"/>
                    <pic:cNvPicPr>
                      <a:picLocks noChangeAspect="1" noChangeArrowheads="1"/>
                    </pic:cNvPicPr>
                  </pic:nvPicPr>
                  <pic:blipFill>
                    <a:blip r:embed="rId10"/>
                    <a:srcRect/>
                    <a:stretch>
                      <a:fillRect/>
                    </a:stretch>
                  </pic:blipFill>
                  <pic:spPr bwMode="auto">
                    <a:xfrm>
                      <a:off x="0" y="0"/>
                      <a:ext cx="3667125" cy="3047224"/>
                    </a:xfrm>
                    <a:prstGeom prst="rect">
                      <a:avLst/>
                    </a:prstGeom>
                    <a:noFill/>
                    <a:ln w="9525">
                      <a:noFill/>
                      <a:miter lim="800000"/>
                      <a:headEnd/>
                      <a:tailEnd/>
                    </a:ln>
                  </pic:spPr>
                </pic:pic>
              </a:graphicData>
            </a:graphic>
          </wp:inline>
        </w:drawing>
      </w:r>
    </w:p>
    <w:p w:rsidR="0060282C" w:rsidRPr="00352EA9" w:rsidRDefault="0060282C" w:rsidP="0060282C">
      <w:pPr>
        <w:pStyle w:val="ListParagraph"/>
        <w:spacing w:after="0" w:line="360" w:lineRule="auto"/>
        <w:ind w:left="1800" w:hanging="360"/>
        <w:rPr>
          <w:rFonts w:ascii="Times New Roman" w:eastAsia="Arial Unicode MS" w:hAnsi="Times New Roman" w:cs="Times New Roman"/>
          <w:sz w:val="24"/>
          <w:szCs w:val="24"/>
        </w:rPr>
      </w:pPr>
    </w:p>
    <w:p w:rsidR="0060282C" w:rsidRPr="00352EA9" w:rsidRDefault="0060282C" w:rsidP="0060282C">
      <w:pPr>
        <w:pStyle w:val="ListParagraph"/>
        <w:spacing w:after="0" w:line="360" w:lineRule="auto"/>
        <w:ind w:left="144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Lecture de l’extrait a voix basse, pui</w:t>
      </w:r>
      <w:r>
        <w:rPr>
          <w:rFonts w:ascii="Times New Roman" w:eastAsia="Arial Unicode MS" w:hAnsi="Times New Roman" w:cs="Times New Roman"/>
          <w:sz w:val="24"/>
          <w:szCs w:val="24"/>
        </w:rPr>
        <w:t xml:space="preserve">s discussion et exploitation du </w:t>
      </w:r>
      <w:r w:rsidRPr="00352EA9">
        <w:rPr>
          <w:rFonts w:ascii="Times New Roman" w:eastAsia="Arial Unicode MS" w:hAnsi="Times New Roman" w:cs="Times New Roman"/>
          <w:sz w:val="24"/>
          <w:szCs w:val="24"/>
        </w:rPr>
        <w:t>vocabulaire tous ensemble. Les  tournure</w:t>
      </w:r>
      <w:r w:rsidR="004B46E0">
        <w:rPr>
          <w:rFonts w:ascii="Times New Roman" w:eastAsia="Arial Unicode MS" w:hAnsi="Times New Roman" w:cs="Times New Roman"/>
          <w:sz w:val="24"/>
          <w:szCs w:val="24"/>
        </w:rPr>
        <w:t>s qui demanderont peut-etre un é</w:t>
      </w:r>
      <w:r w:rsidRPr="00352EA9">
        <w:rPr>
          <w:rFonts w:ascii="Times New Roman" w:eastAsia="Arial Unicode MS" w:hAnsi="Times New Roman" w:cs="Times New Roman"/>
          <w:sz w:val="24"/>
          <w:szCs w:val="24"/>
        </w:rPr>
        <w:t xml:space="preserve">clairssissement : </w:t>
      </w:r>
    </w:p>
    <w:p w:rsidR="0060282C" w:rsidRPr="00352EA9" w:rsidRDefault="004B46E0" w:rsidP="0060282C">
      <w:pPr>
        <w:pStyle w:val="ListParagraph"/>
        <w:spacing w:after="0" w:line="360" w:lineRule="auto"/>
        <w:ind w:left="1800" w:hanging="360"/>
        <w:rPr>
          <w:rFonts w:ascii="Times New Roman" w:eastAsia="Arial Unicode MS" w:hAnsi="Times New Roman" w:cs="Times New Roman"/>
          <w:sz w:val="24"/>
          <w:szCs w:val="24"/>
        </w:rPr>
      </w:pPr>
      <w:r>
        <w:rPr>
          <w:rFonts w:ascii="Times New Roman" w:eastAsia="Arial Unicode MS" w:hAnsi="Times New Roman" w:cs="Times New Roman"/>
          <w:sz w:val="24"/>
          <w:szCs w:val="24"/>
        </w:rPr>
        <w:t>A tout de champ = à</w:t>
      </w:r>
      <w:r w:rsidR="0060282C" w:rsidRPr="00352EA9">
        <w:rPr>
          <w:rFonts w:ascii="Times New Roman" w:eastAsia="Arial Unicode MS" w:hAnsi="Times New Roman" w:cs="Times New Roman"/>
          <w:sz w:val="24"/>
          <w:szCs w:val="24"/>
        </w:rPr>
        <w:t xml:space="preserve">  n’importe occasion.</w:t>
      </w:r>
    </w:p>
    <w:p w:rsidR="0060282C" w:rsidRPr="00352EA9" w:rsidRDefault="0060282C" w:rsidP="0060282C">
      <w:pPr>
        <w:pStyle w:val="ListParagraph"/>
        <w:spacing w:after="0" w:line="360" w:lineRule="auto"/>
        <w:ind w:left="1800" w:hanging="36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Un po</w:t>
      </w:r>
      <w:r w:rsidR="004B46E0">
        <w:rPr>
          <w:rFonts w:ascii="Times New Roman" w:eastAsia="Arial Unicode MS" w:hAnsi="Times New Roman" w:cs="Times New Roman"/>
          <w:sz w:val="24"/>
          <w:szCs w:val="24"/>
        </w:rPr>
        <w:t>int c’est tout = il n’y a rien à</w:t>
      </w:r>
      <w:r w:rsidRPr="00352EA9">
        <w:rPr>
          <w:rFonts w:ascii="Times New Roman" w:eastAsia="Arial Unicode MS" w:hAnsi="Times New Roman" w:cs="Times New Roman"/>
          <w:sz w:val="24"/>
          <w:szCs w:val="24"/>
        </w:rPr>
        <w:t xml:space="preserve"> ajouter</w:t>
      </w:r>
    </w:p>
    <w:p w:rsidR="0060282C" w:rsidRPr="00352EA9" w:rsidRDefault="0060282C" w:rsidP="0060282C">
      <w:pPr>
        <w:pStyle w:val="ListParagraph"/>
        <w:spacing w:after="0" w:line="360" w:lineRule="auto"/>
        <w:ind w:left="1800" w:hanging="36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lastRenderedPageBreak/>
        <w:t xml:space="preserve">Un </w:t>
      </w:r>
      <w:r w:rsidR="004B46E0">
        <w:rPr>
          <w:rFonts w:ascii="Times New Roman" w:eastAsia="Arial Unicode MS" w:hAnsi="Times New Roman" w:cs="Times New Roman"/>
          <w:sz w:val="24"/>
          <w:szCs w:val="24"/>
        </w:rPr>
        <w:t>toutou  = terme familier pour dé</w:t>
      </w:r>
      <w:r w:rsidRPr="00352EA9">
        <w:rPr>
          <w:rFonts w:ascii="Times New Roman" w:eastAsia="Arial Unicode MS" w:hAnsi="Times New Roman" w:cs="Times New Roman"/>
          <w:sz w:val="24"/>
          <w:szCs w:val="24"/>
        </w:rPr>
        <w:t>signer le chien.</w:t>
      </w:r>
    </w:p>
    <w:p w:rsidR="0060282C" w:rsidRPr="00352EA9" w:rsidRDefault="004B46E0" w:rsidP="0060282C">
      <w:pPr>
        <w:pStyle w:val="ListParagraph"/>
        <w:spacing w:after="0" w:line="360" w:lineRule="auto"/>
        <w:ind w:left="1800" w:hanging="360"/>
        <w:rPr>
          <w:rFonts w:ascii="Times New Roman" w:eastAsia="Arial Unicode MS" w:hAnsi="Times New Roman" w:cs="Times New Roman"/>
          <w:sz w:val="24"/>
          <w:szCs w:val="24"/>
        </w:rPr>
      </w:pPr>
      <w:r>
        <w:rPr>
          <w:rFonts w:ascii="Times New Roman" w:eastAsia="Arial Unicode MS" w:hAnsi="Times New Roman" w:cs="Times New Roman"/>
          <w:sz w:val="24"/>
          <w:szCs w:val="24"/>
        </w:rPr>
        <w:t>A tous les coups = à</w:t>
      </w:r>
      <w:r w:rsidR="0060282C" w:rsidRPr="00352EA9">
        <w:rPr>
          <w:rFonts w:ascii="Times New Roman" w:eastAsia="Arial Unicode MS" w:hAnsi="Times New Roman" w:cs="Times New Roman"/>
          <w:sz w:val="24"/>
          <w:szCs w:val="24"/>
        </w:rPr>
        <w:t xml:space="preserve"> chaque fois </w:t>
      </w:r>
    </w:p>
    <w:p w:rsidR="0060282C" w:rsidRPr="00352EA9" w:rsidRDefault="004B46E0" w:rsidP="0060282C">
      <w:pPr>
        <w:pStyle w:val="ListParagraph"/>
        <w:spacing w:after="0" w:line="360" w:lineRule="auto"/>
        <w:ind w:left="1800" w:hanging="360"/>
        <w:rPr>
          <w:rFonts w:ascii="Times New Roman" w:eastAsia="Arial Unicode MS" w:hAnsi="Times New Roman" w:cs="Times New Roman"/>
          <w:sz w:val="24"/>
          <w:szCs w:val="24"/>
        </w:rPr>
      </w:pPr>
      <w:r>
        <w:rPr>
          <w:rFonts w:ascii="Times New Roman" w:eastAsia="Arial Unicode MS" w:hAnsi="Times New Roman" w:cs="Times New Roman"/>
          <w:sz w:val="24"/>
          <w:szCs w:val="24"/>
        </w:rPr>
        <w:t>Tout é</w:t>
      </w:r>
      <w:r w:rsidR="0060282C" w:rsidRPr="00352EA9">
        <w:rPr>
          <w:rFonts w:ascii="Times New Roman" w:eastAsia="Arial Unicode MS" w:hAnsi="Times New Roman" w:cs="Times New Roman"/>
          <w:sz w:val="24"/>
          <w:szCs w:val="24"/>
        </w:rPr>
        <w:t>bahies = stupéfaites.</w:t>
      </w:r>
    </w:p>
    <w:p w:rsidR="00D127EF" w:rsidRPr="00D127EF" w:rsidRDefault="00D127EF" w:rsidP="00D127EF">
      <w:pPr>
        <w:spacing w:after="0" w:line="360" w:lineRule="auto"/>
        <w:rPr>
          <w:rFonts w:ascii="Times New Roman" w:eastAsia="Arial Unicode MS" w:hAnsi="Times New Roman" w:cs="Times New Roman"/>
          <w:sz w:val="24"/>
          <w:szCs w:val="24"/>
        </w:rPr>
      </w:pPr>
    </w:p>
    <w:p w:rsidR="0060282C" w:rsidRDefault="0060282C" w:rsidP="0060282C">
      <w:pPr>
        <w:pStyle w:val="ListParagraph"/>
        <w:spacing w:after="0" w:line="360" w:lineRule="auto"/>
        <w:ind w:left="1800" w:hanging="360"/>
        <w:rPr>
          <w:rFonts w:ascii="Times New Roman" w:eastAsia="Arial Unicode MS" w:hAnsi="Times New Roman" w:cs="Times New Roman"/>
          <w:b/>
          <w:sz w:val="24"/>
          <w:szCs w:val="24"/>
        </w:rPr>
      </w:pPr>
      <w:r w:rsidRPr="00352EA9">
        <w:rPr>
          <w:rFonts w:ascii="Times New Roman" w:eastAsia="Arial Unicode MS" w:hAnsi="Times New Roman" w:cs="Times New Roman"/>
          <w:b/>
          <w:sz w:val="24"/>
          <w:szCs w:val="24"/>
        </w:rPr>
        <w:t>DEBAT</w:t>
      </w:r>
    </w:p>
    <w:p w:rsidR="0060282C" w:rsidRPr="00352EA9" w:rsidRDefault="0060282C" w:rsidP="0060282C">
      <w:pPr>
        <w:pStyle w:val="ListParagraph"/>
        <w:spacing w:after="0" w:line="360" w:lineRule="auto"/>
        <w:ind w:left="1800" w:hanging="360"/>
        <w:jc w:val="center"/>
        <w:rPr>
          <w:rFonts w:ascii="Times New Roman" w:eastAsia="Arial Unicode MS" w:hAnsi="Times New Roman" w:cs="Times New Roman"/>
          <w:b/>
          <w:sz w:val="24"/>
          <w:szCs w:val="24"/>
        </w:rPr>
      </w:pPr>
      <w:r>
        <w:rPr>
          <w:rFonts w:ascii="Times New Roman" w:eastAsia="Arial Unicode MS" w:hAnsi="Times New Roman" w:cs="Times New Roman"/>
          <w:b/>
          <w:noProof/>
          <w:sz w:val="24"/>
          <w:szCs w:val="24"/>
        </w:rPr>
        <w:drawing>
          <wp:inline distT="0" distB="0" distL="0" distR="0">
            <wp:extent cx="3448050" cy="2969154"/>
            <wp:effectExtent l="19050" t="0" r="0" b="0"/>
            <wp:docPr id="2" name="Picture 5" descr="D:\gambar\deb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ambar\debat.gif"/>
                    <pic:cNvPicPr>
                      <a:picLocks noChangeAspect="1" noChangeArrowheads="1"/>
                    </pic:cNvPicPr>
                  </pic:nvPicPr>
                  <pic:blipFill>
                    <a:blip r:embed="rId11"/>
                    <a:srcRect/>
                    <a:stretch>
                      <a:fillRect/>
                    </a:stretch>
                  </pic:blipFill>
                  <pic:spPr bwMode="auto">
                    <a:xfrm>
                      <a:off x="0" y="0"/>
                      <a:ext cx="3450976" cy="2971674"/>
                    </a:xfrm>
                    <a:prstGeom prst="rect">
                      <a:avLst/>
                    </a:prstGeom>
                    <a:noFill/>
                    <a:ln w="9525">
                      <a:noFill/>
                      <a:miter lim="800000"/>
                      <a:headEnd/>
                      <a:tailEnd/>
                    </a:ln>
                  </pic:spPr>
                </pic:pic>
              </a:graphicData>
            </a:graphic>
          </wp:inline>
        </w:drawing>
      </w:r>
    </w:p>
    <w:p w:rsidR="0060282C" w:rsidRPr="00352EA9" w:rsidRDefault="0060282C" w:rsidP="0060282C">
      <w:pPr>
        <w:pStyle w:val="ListParagraph"/>
        <w:spacing w:after="0" w:line="360" w:lineRule="auto"/>
        <w:ind w:left="144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Il serait bon de demander aux participants ce qu’ils pensent de la relation de Couic et Couac,</w:t>
      </w:r>
    </w:p>
    <w:p w:rsidR="0060282C" w:rsidRPr="00352EA9" w:rsidRDefault="0060282C" w:rsidP="0060282C">
      <w:pPr>
        <w:pStyle w:val="ListParagraph"/>
        <w:numPr>
          <w:ilvl w:val="0"/>
          <w:numId w:val="6"/>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De quel type de relation s’agit-il ? relation familial, amicable ou amoureuse?</w:t>
      </w:r>
    </w:p>
    <w:p w:rsidR="0060282C" w:rsidRPr="00352EA9" w:rsidRDefault="005A49A3" w:rsidP="0060282C">
      <w:pPr>
        <w:pStyle w:val="ListParagraph"/>
        <w:numPr>
          <w:ilvl w:val="0"/>
          <w:numId w:val="6"/>
        </w:numPr>
        <w:spacing w:after="0" w:line="360" w:lineRule="auto"/>
        <w:ind w:left="1800"/>
        <w:rPr>
          <w:rFonts w:ascii="Times New Roman" w:eastAsia="Arial Unicode MS" w:hAnsi="Times New Roman" w:cs="Times New Roman"/>
          <w:sz w:val="24"/>
          <w:szCs w:val="24"/>
        </w:rPr>
      </w:pPr>
      <w:r>
        <w:rPr>
          <w:rFonts w:ascii="Times New Roman" w:eastAsia="Arial Unicode MS" w:hAnsi="Times New Roman" w:cs="Times New Roman"/>
          <w:sz w:val="24"/>
          <w:szCs w:val="24"/>
        </w:rPr>
        <w:t>Relation de travail ou d’int</w:t>
      </w:r>
      <w:r>
        <w:rPr>
          <w:rFonts w:ascii="Franklin Gothic Medium" w:eastAsia="Arial Unicode MS" w:hAnsi="Franklin Gothic Medium" w:cs="Times New Roman"/>
          <w:sz w:val="24"/>
          <w:szCs w:val="24"/>
        </w:rPr>
        <w:t>ê</w:t>
      </w:r>
      <w:r w:rsidR="0060282C" w:rsidRPr="00352EA9">
        <w:rPr>
          <w:rFonts w:ascii="Times New Roman" w:eastAsia="Arial Unicode MS" w:hAnsi="Times New Roman" w:cs="Times New Roman"/>
          <w:sz w:val="24"/>
          <w:szCs w:val="24"/>
        </w:rPr>
        <w:t>ret ?</w:t>
      </w:r>
    </w:p>
    <w:p w:rsidR="0060282C" w:rsidRPr="00352EA9" w:rsidRDefault="0060282C" w:rsidP="0060282C">
      <w:pPr>
        <w:pStyle w:val="ListParagraph"/>
        <w:numPr>
          <w:ilvl w:val="0"/>
          <w:numId w:val="6"/>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Pourquoi se vouvoient-ils?</w:t>
      </w:r>
    </w:p>
    <w:p w:rsidR="0060282C" w:rsidRPr="00352EA9" w:rsidRDefault="0060282C" w:rsidP="0060282C">
      <w:pPr>
        <w:pStyle w:val="ListParagraph"/>
        <w:numPr>
          <w:ilvl w:val="0"/>
          <w:numId w:val="6"/>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Ou se trouvent  les deux perso</w:t>
      </w:r>
      <w:r>
        <w:rPr>
          <w:rFonts w:ascii="Times New Roman" w:eastAsia="Arial Unicode MS" w:hAnsi="Times New Roman" w:cs="Times New Roman"/>
          <w:sz w:val="24"/>
          <w:szCs w:val="24"/>
        </w:rPr>
        <w:t>n</w:t>
      </w:r>
      <w:r w:rsidR="005A49A3">
        <w:rPr>
          <w:rFonts w:ascii="Times New Roman" w:eastAsia="Arial Unicode MS" w:hAnsi="Times New Roman" w:cs="Times New Roman"/>
          <w:sz w:val="24"/>
          <w:szCs w:val="24"/>
        </w:rPr>
        <w:t>nages pendant ce dialogue</w:t>
      </w:r>
      <w:r w:rsidRPr="00352EA9">
        <w:rPr>
          <w:rFonts w:ascii="Times New Roman" w:eastAsia="Arial Unicode MS" w:hAnsi="Times New Roman" w:cs="Times New Roman"/>
          <w:sz w:val="24"/>
          <w:szCs w:val="24"/>
        </w:rPr>
        <w:t xml:space="preserve"> ?</w:t>
      </w:r>
    </w:p>
    <w:p w:rsidR="0060282C" w:rsidRPr="00352EA9" w:rsidRDefault="0060282C" w:rsidP="0060282C">
      <w:pPr>
        <w:pStyle w:val="ListParagraph"/>
        <w:numPr>
          <w:ilvl w:val="0"/>
          <w:numId w:val="6"/>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Sont-ils en voyage, ou chez eux, ou au restaurant, ou dans une boite de nuit ?</w:t>
      </w:r>
    </w:p>
    <w:p w:rsidR="0060282C" w:rsidRPr="00352EA9" w:rsidRDefault="0060282C" w:rsidP="0060282C">
      <w:pPr>
        <w:pStyle w:val="ListParagraph"/>
        <w:numPr>
          <w:ilvl w:val="0"/>
          <w:numId w:val="6"/>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Comment sont-ils phisiquement?</w:t>
      </w:r>
    </w:p>
    <w:p w:rsidR="0060282C" w:rsidRPr="00352EA9" w:rsidRDefault="0060282C" w:rsidP="0060282C">
      <w:pPr>
        <w:pStyle w:val="ListParagraph"/>
        <w:numPr>
          <w:ilvl w:val="0"/>
          <w:numId w:val="6"/>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Est-ce qu’ils se ress</w:t>
      </w:r>
      <w:r>
        <w:rPr>
          <w:rFonts w:ascii="Times New Roman" w:eastAsia="Arial Unicode MS" w:hAnsi="Times New Roman" w:cs="Times New Roman"/>
          <w:sz w:val="24"/>
          <w:szCs w:val="24"/>
        </w:rPr>
        <w:t>e</w:t>
      </w:r>
      <w:r w:rsidRPr="00352EA9">
        <w:rPr>
          <w:rFonts w:ascii="Times New Roman" w:eastAsia="Arial Unicode MS" w:hAnsi="Times New Roman" w:cs="Times New Roman"/>
          <w:sz w:val="24"/>
          <w:szCs w:val="24"/>
        </w:rPr>
        <w:t>mblent ?</w:t>
      </w:r>
    </w:p>
    <w:p w:rsidR="0060282C" w:rsidRPr="00352EA9" w:rsidRDefault="005A49A3" w:rsidP="0060282C">
      <w:pPr>
        <w:pStyle w:val="ListParagraph"/>
        <w:numPr>
          <w:ilvl w:val="0"/>
          <w:numId w:val="6"/>
        </w:numPr>
        <w:spacing w:after="0" w:line="360" w:lineRule="auto"/>
        <w:ind w:left="1800"/>
        <w:rPr>
          <w:rFonts w:ascii="Times New Roman" w:eastAsia="Arial Unicode MS" w:hAnsi="Times New Roman" w:cs="Times New Roman"/>
          <w:sz w:val="24"/>
          <w:szCs w:val="24"/>
        </w:rPr>
      </w:pPr>
      <w:r>
        <w:rPr>
          <w:rFonts w:ascii="Times New Roman" w:eastAsia="Arial Unicode MS" w:hAnsi="Times New Roman" w:cs="Times New Roman"/>
          <w:sz w:val="24"/>
          <w:szCs w:val="24"/>
        </w:rPr>
        <w:t>Est-ce qu’ils ont le m</w:t>
      </w:r>
      <w:r>
        <w:rPr>
          <w:rFonts w:ascii="Franklin Gothic Medium" w:eastAsia="Arial Unicode MS" w:hAnsi="Franklin Gothic Medium" w:cs="Times New Roman"/>
          <w:sz w:val="24"/>
          <w:szCs w:val="24"/>
        </w:rPr>
        <w:t>ê</w:t>
      </w:r>
      <w:r>
        <w:rPr>
          <w:rFonts w:ascii="Times New Roman" w:eastAsia="Arial Unicode MS" w:hAnsi="Times New Roman" w:cs="Times New Roman"/>
          <w:sz w:val="24"/>
          <w:szCs w:val="24"/>
        </w:rPr>
        <w:t xml:space="preserve">me </w:t>
      </w:r>
      <w:r>
        <w:rPr>
          <w:rFonts w:ascii="Franklin Gothic Medium" w:eastAsia="Arial Unicode MS" w:hAnsi="Franklin Gothic Medium" w:cs="Times New Roman"/>
          <w:sz w:val="24"/>
          <w:szCs w:val="24"/>
        </w:rPr>
        <w:t>â</w:t>
      </w:r>
      <w:r w:rsidR="0060282C" w:rsidRPr="00352EA9">
        <w:rPr>
          <w:rFonts w:ascii="Times New Roman" w:eastAsia="Arial Unicode MS" w:hAnsi="Times New Roman" w:cs="Times New Roman"/>
          <w:sz w:val="24"/>
          <w:szCs w:val="24"/>
        </w:rPr>
        <w:t>ge?</w:t>
      </w:r>
    </w:p>
    <w:p w:rsidR="0060282C" w:rsidRDefault="0060282C" w:rsidP="0060282C">
      <w:pPr>
        <w:pStyle w:val="ListParagraph"/>
        <w:spacing w:after="0" w:line="360" w:lineRule="auto"/>
        <w:ind w:left="1800" w:hanging="360"/>
        <w:rPr>
          <w:rFonts w:ascii="Times New Roman" w:eastAsia="Arial Unicode MS" w:hAnsi="Times New Roman" w:cs="Times New Roman"/>
          <w:sz w:val="24"/>
          <w:szCs w:val="24"/>
        </w:rPr>
      </w:pPr>
    </w:p>
    <w:p w:rsidR="0060282C" w:rsidRDefault="0060282C" w:rsidP="0060282C">
      <w:pPr>
        <w:pStyle w:val="ListParagraph"/>
        <w:spacing w:after="0" w:line="360" w:lineRule="auto"/>
        <w:ind w:left="1800" w:hanging="360"/>
        <w:rPr>
          <w:rFonts w:ascii="Times New Roman" w:eastAsia="Arial Unicode MS" w:hAnsi="Times New Roman" w:cs="Times New Roman"/>
          <w:sz w:val="24"/>
          <w:szCs w:val="24"/>
        </w:rPr>
      </w:pPr>
    </w:p>
    <w:p w:rsidR="002B7380" w:rsidRPr="00352EA9" w:rsidRDefault="002B7380" w:rsidP="002B7380">
      <w:pPr>
        <w:pStyle w:val="ListParagraph"/>
        <w:spacing w:after="0" w:line="360" w:lineRule="auto"/>
        <w:ind w:left="1800" w:hanging="360"/>
        <w:rPr>
          <w:rFonts w:ascii="Times New Roman" w:eastAsia="Arial Unicode MS" w:hAnsi="Times New Roman" w:cs="Times New Roman"/>
          <w:sz w:val="24"/>
          <w:szCs w:val="24"/>
        </w:rPr>
      </w:pPr>
    </w:p>
    <w:p w:rsidR="00144EDE" w:rsidRDefault="00144EDE" w:rsidP="002B7380">
      <w:pPr>
        <w:pStyle w:val="ListParagraph"/>
        <w:spacing w:after="0" w:line="360" w:lineRule="auto"/>
        <w:ind w:left="1800" w:hanging="360"/>
        <w:jc w:val="center"/>
        <w:rPr>
          <w:rFonts w:ascii="Times New Roman" w:eastAsia="Arial Unicode MS" w:hAnsi="Times New Roman" w:cs="Times New Roman"/>
          <w:sz w:val="24"/>
          <w:szCs w:val="24"/>
        </w:rPr>
      </w:pPr>
    </w:p>
    <w:p w:rsidR="00D127EF" w:rsidRDefault="00D127EF" w:rsidP="002B7380">
      <w:pPr>
        <w:pStyle w:val="ListParagraph"/>
        <w:spacing w:after="0" w:line="360" w:lineRule="auto"/>
        <w:ind w:left="1800" w:hanging="360"/>
        <w:jc w:val="center"/>
        <w:rPr>
          <w:rFonts w:ascii="Times New Roman" w:eastAsia="Arial Unicode MS" w:hAnsi="Times New Roman" w:cs="Times New Roman"/>
          <w:sz w:val="24"/>
          <w:szCs w:val="24"/>
        </w:rPr>
      </w:pPr>
    </w:p>
    <w:p w:rsidR="00D127EF" w:rsidRDefault="00D127EF" w:rsidP="002B7380">
      <w:pPr>
        <w:pStyle w:val="ListParagraph"/>
        <w:spacing w:after="0" w:line="360" w:lineRule="auto"/>
        <w:ind w:left="1800" w:hanging="360"/>
        <w:jc w:val="center"/>
        <w:rPr>
          <w:rFonts w:ascii="Times New Roman" w:eastAsia="Arial Unicode MS" w:hAnsi="Times New Roman" w:cs="Times New Roman"/>
          <w:sz w:val="24"/>
          <w:szCs w:val="24"/>
        </w:rPr>
      </w:pPr>
    </w:p>
    <w:p w:rsidR="00D127EF" w:rsidRDefault="00D127EF" w:rsidP="002B7380">
      <w:pPr>
        <w:pStyle w:val="ListParagraph"/>
        <w:spacing w:after="0" w:line="360" w:lineRule="auto"/>
        <w:ind w:left="1800" w:hanging="360"/>
        <w:jc w:val="center"/>
        <w:rPr>
          <w:rFonts w:ascii="Times New Roman" w:eastAsia="Arial Unicode MS" w:hAnsi="Times New Roman" w:cs="Times New Roman"/>
          <w:sz w:val="24"/>
          <w:szCs w:val="24"/>
        </w:rPr>
      </w:pPr>
    </w:p>
    <w:p w:rsidR="00D127EF" w:rsidRDefault="00D127EF" w:rsidP="002B7380">
      <w:pPr>
        <w:pStyle w:val="ListParagraph"/>
        <w:spacing w:after="0" w:line="360" w:lineRule="auto"/>
        <w:ind w:left="1800" w:hanging="360"/>
        <w:jc w:val="center"/>
        <w:rPr>
          <w:rFonts w:ascii="Times New Roman" w:eastAsia="Arial Unicode MS" w:hAnsi="Times New Roman" w:cs="Times New Roman"/>
          <w:sz w:val="24"/>
          <w:szCs w:val="24"/>
        </w:rPr>
      </w:pPr>
    </w:p>
    <w:p w:rsidR="00D127EF" w:rsidRDefault="00D127EF" w:rsidP="002B7380">
      <w:pPr>
        <w:pStyle w:val="ListParagraph"/>
        <w:spacing w:after="0" w:line="360" w:lineRule="auto"/>
        <w:ind w:left="1800" w:hanging="360"/>
        <w:jc w:val="center"/>
        <w:rPr>
          <w:rFonts w:ascii="Times New Roman" w:eastAsia="Arial Unicode MS" w:hAnsi="Times New Roman" w:cs="Times New Roman"/>
          <w:sz w:val="24"/>
          <w:szCs w:val="24"/>
        </w:rPr>
      </w:pPr>
    </w:p>
    <w:p w:rsidR="0060282C" w:rsidRPr="00352EA9" w:rsidRDefault="0060282C" w:rsidP="0060282C">
      <w:pPr>
        <w:pStyle w:val="ListParagraph"/>
        <w:spacing w:after="0" w:line="360" w:lineRule="auto"/>
        <w:ind w:left="1800" w:hanging="360"/>
        <w:rPr>
          <w:rFonts w:ascii="Times New Roman" w:eastAsia="Arial Unicode MS" w:hAnsi="Times New Roman" w:cs="Times New Roman"/>
          <w:b/>
          <w:sz w:val="24"/>
          <w:szCs w:val="24"/>
        </w:rPr>
      </w:pPr>
      <w:r w:rsidRPr="00352EA9">
        <w:rPr>
          <w:rFonts w:ascii="Times New Roman" w:eastAsia="Arial Unicode MS" w:hAnsi="Times New Roman" w:cs="Times New Roman"/>
          <w:b/>
          <w:sz w:val="24"/>
          <w:szCs w:val="24"/>
        </w:rPr>
        <w:t>Production orale</w:t>
      </w:r>
    </w:p>
    <w:p w:rsidR="0060282C" w:rsidRDefault="0060282C" w:rsidP="0060282C">
      <w:pPr>
        <w:pStyle w:val="ListParagraph"/>
        <w:spacing w:after="0" w:line="360" w:lineRule="auto"/>
        <w:ind w:left="1800" w:hanging="360"/>
        <w:jc w:val="center"/>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w:drawing>
          <wp:inline distT="0" distB="0" distL="0" distR="0">
            <wp:extent cx="2857500" cy="2647950"/>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857500" cy="2647950"/>
                    </a:xfrm>
                    <a:prstGeom prst="rect">
                      <a:avLst/>
                    </a:prstGeom>
                    <a:noFill/>
                    <a:ln w="9525">
                      <a:noFill/>
                      <a:miter lim="800000"/>
                      <a:headEnd/>
                      <a:tailEnd/>
                    </a:ln>
                  </pic:spPr>
                </pic:pic>
              </a:graphicData>
            </a:graphic>
          </wp:inline>
        </w:drawing>
      </w:r>
    </w:p>
    <w:p w:rsidR="0060282C" w:rsidRPr="00352EA9" w:rsidRDefault="0060282C" w:rsidP="0060282C">
      <w:pPr>
        <w:pStyle w:val="ListParagraph"/>
        <w:spacing w:after="0" w:line="360" w:lineRule="auto"/>
        <w:ind w:left="1800" w:hanging="360"/>
        <w:rPr>
          <w:rFonts w:ascii="Times New Roman" w:eastAsia="Arial Unicode MS" w:hAnsi="Times New Roman" w:cs="Times New Roman"/>
          <w:sz w:val="24"/>
          <w:szCs w:val="24"/>
        </w:rPr>
      </w:pPr>
    </w:p>
    <w:p w:rsidR="0060282C" w:rsidRPr="00352EA9" w:rsidRDefault="0060282C" w:rsidP="0060282C">
      <w:pPr>
        <w:pStyle w:val="ListParagraph"/>
        <w:spacing w:after="0" w:line="360" w:lineRule="auto"/>
        <w:ind w:left="1800" w:hanging="36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Lecture a voix haute en petit groupe, avec gestes et intonations.</w:t>
      </w:r>
    </w:p>
    <w:p w:rsidR="0060282C" w:rsidRPr="00352EA9" w:rsidRDefault="0060282C" w:rsidP="0060282C">
      <w:pPr>
        <w:pStyle w:val="ListParagraph"/>
        <w:spacing w:after="0" w:line="360" w:lineRule="auto"/>
        <w:ind w:left="1800" w:hanging="360"/>
        <w:rPr>
          <w:rFonts w:ascii="Times New Roman" w:eastAsia="Arial Unicode MS" w:hAnsi="Times New Roman" w:cs="Times New Roman"/>
          <w:sz w:val="24"/>
          <w:szCs w:val="24"/>
        </w:rPr>
      </w:pPr>
    </w:p>
    <w:p w:rsidR="0060282C" w:rsidRPr="00352EA9" w:rsidRDefault="0060282C" w:rsidP="0060282C">
      <w:pPr>
        <w:pStyle w:val="ListParagraph"/>
        <w:spacing w:after="0" w:line="360" w:lineRule="auto"/>
        <w:ind w:left="1800" w:hanging="360"/>
        <w:rPr>
          <w:rFonts w:ascii="Times New Roman" w:eastAsia="Arial Unicode MS" w:hAnsi="Times New Roman" w:cs="Times New Roman"/>
          <w:b/>
          <w:sz w:val="24"/>
          <w:szCs w:val="24"/>
        </w:rPr>
      </w:pPr>
      <w:r w:rsidRPr="00352EA9">
        <w:rPr>
          <w:rFonts w:ascii="Times New Roman" w:eastAsia="Arial Unicode MS" w:hAnsi="Times New Roman" w:cs="Times New Roman"/>
          <w:b/>
          <w:sz w:val="24"/>
          <w:szCs w:val="24"/>
        </w:rPr>
        <w:t>Exploitation grammatical</w:t>
      </w:r>
    </w:p>
    <w:p w:rsidR="0060282C" w:rsidRDefault="0060282C" w:rsidP="0060282C">
      <w:pPr>
        <w:pStyle w:val="ListParagraph"/>
        <w:spacing w:after="0" w:line="360" w:lineRule="auto"/>
        <w:ind w:left="1800" w:hanging="360"/>
        <w:jc w:val="center"/>
        <w:rPr>
          <w:rFonts w:ascii="Times New Roman" w:eastAsia="Arial Unicode MS" w:hAnsi="Times New Roman" w:cs="Times New Roman"/>
          <w:b/>
          <w:sz w:val="24"/>
          <w:szCs w:val="24"/>
        </w:rPr>
      </w:pPr>
      <w:r>
        <w:rPr>
          <w:rFonts w:ascii="Times New Roman" w:eastAsia="Arial Unicode MS" w:hAnsi="Times New Roman" w:cs="Times New Roman"/>
          <w:b/>
          <w:noProof/>
          <w:sz w:val="24"/>
          <w:szCs w:val="24"/>
        </w:rPr>
        <w:drawing>
          <wp:inline distT="0" distB="0" distL="0" distR="0">
            <wp:extent cx="1657350" cy="1819275"/>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657350" cy="1819275"/>
                    </a:xfrm>
                    <a:prstGeom prst="rect">
                      <a:avLst/>
                    </a:prstGeom>
                    <a:noFill/>
                    <a:ln w="9525">
                      <a:noFill/>
                      <a:miter lim="800000"/>
                      <a:headEnd/>
                      <a:tailEnd/>
                    </a:ln>
                  </pic:spPr>
                </pic:pic>
              </a:graphicData>
            </a:graphic>
          </wp:inline>
        </w:drawing>
      </w:r>
    </w:p>
    <w:p w:rsidR="0060282C" w:rsidRPr="00352EA9" w:rsidRDefault="0060282C" w:rsidP="0060282C">
      <w:pPr>
        <w:pStyle w:val="ListParagraph"/>
        <w:spacing w:after="0" w:line="360" w:lineRule="auto"/>
        <w:ind w:left="1800" w:hanging="360"/>
        <w:rPr>
          <w:rFonts w:ascii="Times New Roman" w:eastAsia="Arial Unicode MS" w:hAnsi="Times New Roman" w:cs="Times New Roman"/>
          <w:b/>
          <w:sz w:val="24"/>
          <w:szCs w:val="24"/>
        </w:rPr>
      </w:pPr>
    </w:p>
    <w:p w:rsidR="0060282C" w:rsidRPr="00352EA9" w:rsidRDefault="0060282C" w:rsidP="0060282C">
      <w:pPr>
        <w:pStyle w:val="ListParagraph"/>
        <w:spacing w:after="0" w:line="360" w:lineRule="auto"/>
        <w:ind w:left="1800" w:hanging="360"/>
        <w:rPr>
          <w:rFonts w:ascii="Times New Roman" w:eastAsia="Arial Unicode MS" w:hAnsi="Times New Roman" w:cs="Times New Roman"/>
          <w:sz w:val="24"/>
          <w:szCs w:val="24"/>
        </w:rPr>
      </w:pPr>
      <w:r>
        <w:rPr>
          <w:rFonts w:ascii="Times New Roman" w:eastAsia="Arial Unicode MS" w:hAnsi="Times New Roman" w:cs="Times New Roman"/>
          <w:sz w:val="24"/>
          <w:szCs w:val="24"/>
        </w:rPr>
        <w:t>Par petits</w:t>
      </w:r>
      <w:r w:rsidRPr="00352EA9">
        <w:rPr>
          <w:rFonts w:ascii="Times New Roman" w:eastAsia="Arial Unicode MS" w:hAnsi="Times New Roman" w:cs="Times New Roman"/>
          <w:sz w:val="24"/>
          <w:szCs w:val="24"/>
        </w:rPr>
        <w:t xml:space="preserve"> groupe les participants s’en</w:t>
      </w:r>
      <w:r w:rsidR="005A49A3">
        <w:rPr>
          <w:rFonts w:ascii="Times New Roman" w:eastAsia="Arial Unicode MS" w:hAnsi="Times New Roman" w:cs="Times New Roman"/>
          <w:sz w:val="24"/>
          <w:szCs w:val="24"/>
        </w:rPr>
        <w:t>traident à reconnaitre les diffé</w:t>
      </w:r>
      <w:r w:rsidRPr="00352EA9">
        <w:rPr>
          <w:rFonts w:ascii="Times New Roman" w:eastAsia="Arial Unicode MS" w:hAnsi="Times New Roman" w:cs="Times New Roman"/>
          <w:sz w:val="24"/>
          <w:szCs w:val="24"/>
        </w:rPr>
        <w:t>rent</w:t>
      </w:r>
      <w:r w:rsidR="005A49A3">
        <w:rPr>
          <w:rFonts w:ascii="Times New Roman" w:eastAsia="Arial Unicode MS" w:hAnsi="Times New Roman" w:cs="Times New Roman"/>
          <w:sz w:val="24"/>
          <w:szCs w:val="24"/>
        </w:rPr>
        <w:t>s</w:t>
      </w:r>
      <w:r w:rsidRPr="00352EA9">
        <w:rPr>
          <w:rFonts w:ascii="Times New Roman" w:eastAsia="Arial Unicode MS" w:hAnsi="Times New Roman" w:cs="Times New Roman"/>
          <w:sz w:val="24"/>
          <w:szCs w:val="24"/>
        </w:rPr>
        <w:t xml:space="preserve"> fonctions de </w:t>
      </w:r>
      <w:r w:rsidRPr="00352EA9">
        <w:rPr>
          <w:rFonts w:ascii="Times New Roman" w:eastAsia="Arial Unicode MS" w:hAnsi="Times New Roman" w:cs="Times New Roman"/>
          <w:b/>
          <w:i/>
          <w:sz w:val="24"/>
          <w:szCs w:val="24"/>
        </w:rPr>
        <w:t>tout</w:t>
      </w:r>
      <w:r w:rsidRPr="00352EA9">
        <w:rPr>
          <w:rFonts w:ascii="Times New Roman" w:eastAsia="Arial Unicode MS" w:hAnsi="Times New Roman" w:cs="Times New Roman"/>
          <w:sz w:val="24"/>
          <w:szCs w:val="24"/>
        </w:rPr>
        <w:t xml:space="preserve"> :</w:t>
      </w:r>
    </w:p>
    <w:p w:rsidR="0060282C" w:rsidRPr="00352EA9" w:rsidRDefault="0060282C" w:rsidP="0060282C">
      <w:pPr>
        <w:pStyle w:val="ListParagraph"/>
        <w:spacing w:after="0" w:line="360" w:lineRule="auto"/>
        <w:ind w:left="1800" w:hanging="360"/>
        <w:rPr>
          <w:rFonts w:ascii="Times New Roman" w:eastAsia="Arial Unicode MS" w:hAnsi="Times New Roman" w:cs="Times New Roman"/>
          <w:sz w:val="24"/>
          <w:szCs w:val="24"/>
        </w:rPr>
      </w:pPr>
    </w:p>
    <w:p w:rsidR="0060282C" w:rsidRPr="00352EA9" w:rsidRDefault="0060282C" w:rsidP="0060282C">
      <w:pPr>
        <w:pStyle w:val="ListParagraph"/>
        <w:numPr>
          <w:ilvl w:val="0"/>
          <w:numId w:val="7"/>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lastRenderedPageBreak/>
        <w:t>Repérez dans le dialogue les cas où tout est pronom. Dites ce qu’il remplace dans la phrase, ou l’idée à laquelle il fait allusion.</w:t>
      </w:r>
    </w:p>
    <w:p w:rsidR="0060282C" w:rsidRPr="00352EA9" w:rsidRDefault="0060282C" w:rsidP="0060282C">
      <w:pPr>
        <w:pStyle w:val="ListParagraph"/>
        <w:numPr>
          <w:ilvl w:val="0"/>
          <w:numId w:val="7"/>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Remarquez les cas où tout est adjective, et trouvez le nom avec lequel il s’accorde.</w:t>
      </w:r>
    </w:p>
    <w:p w:rsidR="0060282C" w:rsidRPr="00352EA9" w:rsidRDefault="005A49A3" w:rsidP="0060282C">
      <w:pPr>
        <w:pStyle w:val="ListParagraph"/>
        <w:numPr>
          <w:ilvl w:val="0"/>
          <w:numId w:val="7"/>
        </w:numPr>
        <w:spacing w:after="0" w:line="360" w:lineRule="auto"/>
        <w:ind w:left="1800"/>
        <w:rPr>
          <w:rFonts w:ascii="Times New Roman" w:eastAsia="Arial Unicode MS" w:hAnsi="Times New Roman" w:cs="Times New Roman"/>
          <w:sz w:val="24"/>
          <w:szCs w:val="24"/>
        </w:rPr>
      </w:pPr>
      <w:r>
        <w:rPr>
          <w:rFonts w:ascii="Times New Roman" w:eastAsia="Arial Unicode MS" w:hAnsi="Times New Roman" w:cs="Times New Roman"/>
          <w:sz w:val="24"/>
          <w:szCs w:val="24"/>
        </w:rPr>
        <w:t>Dans quel</w:t>
      </w:r>
      <w:r w:rsidR="0060282C" w:rsidRPr="00352EA9">
        <w:rPr>
          <w:rFonts w:ascii="Times New Roman" w:eastAsia="Arial Unicode MS" w:hAnsi="Times New Roman" w:cs="Times New Roman"/>
          <w:sz w:val="24"/>
          <w:szCs w:val="24"/>
        </w:rPr>
        <w:t xml:space="preserve"> cas tout est-il adverbe ? C</w:t>
      </w:r>
      <w:r>
        <w:rPr>
          <w:rFonts w:ascii="Times New Roman" w:eastAsia="Arial Unicode MS" w:hAnsi="Times New Roman" w:cs="Times New Roman"/>
          <w:sz w:val="24"/>
          <w:szCs w:val="24"/>
        </w:rPr>
        <w:t>omme adverbe, tout est-il variab</w:t>
      </w:r>
      <w:r w:rsidR="0060282C" w:rsidRPr="00352EA9">
        <w:rPr>
          <w:rFonts w:ascii="Times New Roman" w:eastAsia="Arial Unicode MS" w:hAnsi="Times New Roman" w:cs="Times New Roman"/>
          <w:sz w:val="24"/>
          <w:szCs w:val="24"/>
        </w:rPr>
        <w:t>le ou invariable ?</w:t>
      </w:r>
    </w:p>
    <w:p w:rsidR="00144EDE" w:rsidRPr="00D127EF" w:rsidRDefault="0060282C" w:rsidP="00D127EF">
      <w:pPr>
        <w:pStyle w:val="ListParagraph"/>
        <w:numPr>
          <w:ilvl w:val="0"/>
          <w:numId w:val="7"/>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En français,il existe beaucoup d’expressions avec le mot tout. Essayez de vous souvenir de certaines de ces tournures.</w:t>
      </w:r>
    </w:p>
    <w:p w:rsidR="00144EDE" w:rsidRPr="0060282C" w:rsidRDefault="00144EDE" w:rsidP="0060282C">
      <w:pPr>
        <w:spacing w:after="0" w:line="360" w:lineRule="auto"/>
        <w:rPr>
          <w:rFonts w:ascii="Times New Roman" w:eastAsia="Arial Unicode MS" w:hAnsi="Times New Roman" w:cs="Times New Roman"/>
          <w:sz w:val="24"/>
          <w:szCs w:val="24"/>
        </w:rPr>
      </w:pPr>
    </w:p>
    <w:p w:rsidR="002B7380" w:rsidRPr="00FC74BF" w:rsidRDefault="002B7380" w:rsidP="002B7380">
      <w:pPr>
        <w:pStyle w:val="ListParagraph"/>
        <w:spacing w:after="0" w:line="360" w:lineRule="auto"/>
        <w:ind w:left="1800" w:hanging="360"/>
        <w:jc w:val="center"/>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SEDUCTION</w:t>
      </w:r>
    </w:p>
    <w:p w:rsidR="002B7380" w:rsidRDefault="002B7380" w:rsidP="002B7380">
      <w:pPr>
        <w:pStyle w:val="ListParagraph"/>
        <w:spacing w:after="0" w:line="360" w:lineRule="auto"/>
        <w:ind w:left="1800" w:hanging="360"/>
        <w:jc w:val="center"/>
        <w:rPr>
          <w:rFonts w:ascii="Times New Roman" w:eastAsia="Arial Unicode MS" w:hAnsi="Times New Roman" w:cs="Times New Roman"/>
          <w:sz w:val="24"/>
          <w:szCs w:val="24"/>
        </w:rPr>
      </w:pPr>
    </w:p>
    <w:p w:rsidR="002B7380" w:rsidRDefault="002B7380" w:rsidP="002B7380">
      <w:pPr>
        <w:pStyle w:val="ListParagraph"/>
        <w:spacing w:after="0" w:line="360" w:lineRule="auto"/>
        <w:ind w:left="1800" w:hanging="360"/>
        <w:jc w:val="center"/>
        <w:rPr>
          <w:rFonts w:ascii="Times New Roman" w:eastAsia="Arial Unicode MS" w:hAnsi="Times New Roman" w:cs="Times New Roman"/>
          <w:sz w:val="24"/>
          <w:szCs w:val="24"/>
        </w:rPr>
      </w:pPr>
    </w:p>
    <w:p w:rsidR="002B7380" w:rsidRDefault="002B7380" w:rsidP="002B7380">
      <w:pPr>
        <w:pStyle w:val="ListParagraph"/>
        <w:spacing w:after="0" w:line="360" w:lineRule="auto"/>
        <w:ind w:left="1800" w:hanging="360"/>
        <w:jc w:val="center"/>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w:drawing>
          <wp:inline distT="0" distB="0" distL="0" distR="0">
            <wp:extent cx="4267200" cy="3549382"/>
            <wp:effectExtent l="19050" t="0" r="0" b="0"/>
            <wp:docPr id="253" name="Picture 14" descr="D:\gambar\thm_GAG_--_dany-min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gambar\thm_GAG_--_dany-minette.jpg"/>
                    <pic:cNvPicPr>
                      <a:picLocks noChangeAspect="1" noChangeArrowheads="1"/>
                    </pic:cNvPicPr>
                  </pic:nvPicPr>
                  <pic:blipFill>
                    <a:blip r:embed="rId14"/>
                    <a:srcRect/>
                    <a:stretch>
                      <a:fillRect/>
                    </a:stretch>
                  </pic:blipFill>
                  <pic:spPr bwMode="auto">
                    <a:xfrm>
                      <a:off x="0" y="0"/>
                      <a:ext cx="4276207" cy="3556874"/>
                    </a:xfrm>
                    <a:prstGeom prst="rect">
                      <a:avLst/>
                    </a:prstGeom>
                    <a:noFill/>
                    <a:ln w="9525">
                      <a:noFill/>
                      <a:miter lim="800000"/>
                      <a:headEnd/>
                      <a:tailEnd/>
                    </a:ln>
                  </pic:spPr>
                </pic:pic>
              </a:graphicData>
            </a:graphic>
          </wp:inline>
        </w:drawing>
      </w:r>
    </w:p>
    <w:p w:rsidR="002B7380" w:rsidRPr="00FC74BF" w:rsidRDefault="002B7380" w:rsidP="002B7380">
      <w:pPr>
        <w:spacing w:after="0" w:line="360" w:lineRule="auto"/>
        <w:ind w:left="144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Minette</w:t>
      </w:r>
      <w:r w:rsidRPr="00FC74B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Belhomme</w:t>
      </w:r>
    </w:p>
    <w:p w:rsidR="002B7380" w:rsidRPr="00D551BA" w:rsidRDefault="002B7380" w:rsidP="002B7380">
      <w:pPr>
        <w:pStyle w:val="ListParagraph"/>
        <w:spacing w:after="0" w:line="360" w:lineRule="auto"/>
        <w:ind w:left="1800" w:hanging="360"/>
        <w:jc w:val="center"/>
        <w:rPr>
          <w:rFonts w:ascii="Times New Roman" w:eastAsia="Arial Unicode MS" w:hAnsi="Times New Roman" w:cs="Times New Roman"/>
          <w:sz w:val="24"/>
          <w:szCs w:val="24"/>
        </w:rPr>
      </w:pPr>
    </w:p>
    <w:p w:rsidR="002B7380" w:rsidRPr="00352EA9" w:rsidRDefault="002B7380" w:rsidP="002B7380">
      <w:pPr>
        <w:spacing w:after="0" w:line="360" w:lineRule="auto"/>
        <w:ind w:left="1800" w:hanging="36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Deux perso</w:t>
      </w:r>
      <w:r w:rsidR="00CA3CCF">
        <w:rPr>
          <w:rFonts w:ascii="Times New Roman" w:eastAsia="Arial Unicode MS" w:hAnsi="Times New Roman" w:cs="Times New Roman"/>
          <w:sz w:val="24"/>
          <w:szCs w:val="24"/>
        </w:rPr>
        <w:t>n</w:t>
      </w:r>
      <w:r w:rsidRPr="00352EA9">
        <w:rPr>
          <w:rFonts w:ascii="Times New Roman" w:eastAsia="Arial Unicode MS" w:hAnsi="Times New Roman" w:cs="Times New Roman"/>
          <w:sz w:val="24"/>
          <w:szCs w:val="24"/>
        </w:rPr>
        <w:t>nages : Belhomme et Minette</w:t>
      </w:r>
    </w:p>
    <w:p w:rsidR="002B7380" w:rsidRDefault="002B7380" w:rsidP="002B7380">
      <w:pPr>
        <w:spacing w:after="0" w:line="360" w:lineRule="auto"/>
        <w:ind w:left="1800" w:hanging="36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w:t>
      </w:r>
    </w:p>
    <w:p w:rsidR="002B7380" w:rsidRPr="00352EA9" w:rsidRDefault="002B7380" w:rsidP="002B7380">
      <w:p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lastRenderedPageBreak/>
        <w:t xml:space="preserve">Les deux personnages  se trouvent dans une queue et attendant. Belhomme se </w:t>
      </w:r>
      <w:r>
        <w:rPr>
          <w:rFonts w:ascii="Times New Roman" w:eastAsia="Arial Unicode MS" w:hAnsi="Times New Roman" w:cs="Times New Roman"/>
          <w:sz w:val="24"/>
          <w:szCs w:val="24"/>
        </w:rPr>
        <w:t>t</w:t>
      </w:r>
      <w:r w:rsidRPr="00352EA9">
        <w:rPr>
          <w:rFonts w:ascii="Times New Roman" w:eastAsia="Arial Unicode MS" w:hAnsi="Times New Roman" w:cs="Times New Roman"/>
          <w:sz w:val="24"/>
          <w:szCs w:val="24"/>
        </w:rPr>
        <w:t xml:space="preserve">rouve </w:t>
      </w:r>
      <w:r>
        <w:rPr>
          <w:rFonts w:ascii="Times New Roman" w:eastAsia="Arial Unicode MS" w:hAnsi="Times New Roman" w:cs="Times New Roman"/>
          <w:sz w:val="24"/>
          <w:szCs w:val="24"/>
        </w:rPr>
        <w:t>derriè</w:t>
      </w:r>
      <w:r w:rsidRPr="00352EA9">
        <w:rPr>
          <w:rFonts w:ascii="Times New Roman" w:eastAsia="Arial Unicode MS" w:hAnsi="Times New Roman" w:cs="Times New Roman"/>
          <w:sz w:val="24"/>
          <w:szCs w:val="24"/>
        </w:rPr>
        <w:t>re Minette.</w:t>
      </w:r>
    </w:p>
    <w:p w:rsidR="002B7380" w:rsidRPr="00352EA9"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Minette , se retournant vers belhomme : Dites , vous êtes plutôt collant.</w:t>
      </w:r>
    </w:p>
    <w:p w:rsidR="002B7380" w:rsidRPr="00352EA9"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Belhomm</w:t>
      </w:r>
      <w:r>
        <w:rPr>
          <w:rFonts w:ascii="Times New Roman" w:eastAsia="Arial Unicode MS" w:hAnsi="Times New Roman" w:cs="Times New Roman"/>
          <w:sz w:val="24"/>
          <w:szCs w:val="24"/>
        </w:rPr>
        <w:t>e : Désolée, on me pousse derriè</w:t>
      </w:r>
      <w:r w:rsidRPr="00352EA9">
        <w:rPr>
          <w:rFonts w:ascii="Times New Roman" w:eastAsia="Arial Unicode MS" w:hAnsi="Times New Roman" w:cs="Times New Roman"/>
          <w:sz w:val="24"/>
          <w:szCs w:val="24"/>
        </w:rPr>
        <w:t>re … j’ai beau essayer de résister, je me retrouve le nez dans vos cheveux malgré moi.</w:t>
      </w:r>
    </w:p>
    <w:p w:rsidR="002B7380" w:rsidRPr="00352EA9"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Minette : ça vous déplait ?</w:t>
      </w:r>
    </w:p>
    <w:p w:rsidR="002B7380" w:rsidRPr="00352EA9"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Belhomme : Au contraire, j’apprécie beaucoup votre parfum , bien que je sois enrhumé. (il se mouche)</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Minette , agacé : je ne mets pas de parfum.</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Belhomme, essayant d’être charmant : Un peu d’eau de toilette toutefois.?</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Minette, indifférente : Peut-être, encore que j’oublie d’en mettre la plupart du temps.</w:t>
      </w:r>
    </w:p>
    <w:p w:rsidR="002B7380" w:rsidRPr="00352EA9"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Belhomme : vous avez bien choisi, quoique je ne m’y connaisse pas vraiment…</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M</w:t>
      </w:r>
      <w:r>
        <w:rPr>
          <w:rFonts w:ascii="Times New Roman" w:eastAsia="Arial Unicode MS" w:hAnsi="Times New Roman" w:cs="Times New Roman"/>
          <w:sz w:val="24"/>
          <w:szCs w:val="24"/>
        </w:rPr>
        <w:t>i</w:t>
      </w:r>
      <w:r w:rsidRPr="00352EA9">
        <w:rPr>
          <w:rFonts w:ascii="Times New Roman" w:eastAsia="Arial Unicode MS" w:hAnsi="Times New Roman" w:cs="Times New Roman"/>
          <w:sz w:val="24"/>
          <w:szCs w:val="24"/>
        </w:rPr>
        <w:t>nette : C’est mon jules qui m’offre ce genre de truc, sans que je lui demande rien.</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Belhomme, voulant se rendre interressant : Votre am</w:t>
      </w:r>
      <w:r w:rsidR="0080784F">
        <w:rPr>
          <w:rFonts w:ascii="Times New Roman" w:eastAsia="Arial Unicode MS" w:hAnsi="Times New Roman" w:cs="Times New Roman"/>
          <w:sz w:val="24"/>
          <w:szCs w:val="24"/>
        </w:rPr>
        <w:t>i est un poè</w:t>
      </w:r>
      <w:r>
        <w:rPr>
          <w:rFonts w:ascii="Times New Roman" w:eastAsia="Arial Unicode MS" w:hAnsi="Times New Roman" w:cs="Times New Roman"/>
          <w:sz w:val="24"/>
          <w:szCs w:val="24"/>
        </w:rPr>
        <w:t>te. Ce sont les poè</w:t>
      </w:r>
      <w:r w:rsidRPr="00352EA9">
        <w:rPr>
          <w:rFonts w:ascii="Times New Roman" w:eastAsia="Arial Unicode MS" w:hAnsi="Times New Roman" w:cs="Times New Roman"/>
          <w:sz w:val="24"/>
          <w:szCs w:val="24"/>
        </w:rPr>
        <w:t>tes qui aiment les parfums…</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Minette, ironique : Ouais, au risqué de vous décevoi</w:t>
      </w:r>
      <w:r>
        <w:rPr>
          <w:rFonts w:ascii="Times New Roman" w:eastAsia="Arial Unicode MS" w:hAnsi="Times New Roman" w:cs="Times New Roman"/>
          <w:sz w:val="24"/>
          <w:szCs w:val="24"/>
        </w:rPr>
        <w:t>r, mon copain n’est pas trop poè</w:t>
      </w:r>
      <w:r w:rsidRPr="00352EA9">
        <w:rPr>
          <w:rFonts w:ascii="Times New Roman" w:eastAsia="Arial Unicode MS" w:hAnsi="Times New Roman" w:cs="Times New Roman"/>
          <w:sz w:val="24"/>
          <w:szCs w:val="24"/>
        </w:rPr>
        <w:t>te.</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Belhomme , faisant  les yeux doux : Et vous ?</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Minette , moqueuse : Moi? Vous me faites rigoler  Pourtant je suis plutôt de mauvaise poil aujourd’hui</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Belhomme </w:t>
      </w:r>
      <w:r>
        <w:rPr>
          <w:rFonts w:ascii="Times New Roman" w:eastAsia="Arial Unicode MS" w:hAnsi="Times New Roman" w:cs="Times New Roman"/>
          <w:sz w:val="24"/>
          <w:szCs w:val="24"/>
        </w:rPr>
        <w:t>: Il n’empêche que vous êtes trè</w:t>
      </w:r>
      <w:r w:rsidRPr="00352EA9">
        <w:rPr>
          <w:rFonts w:ascii="Times New Roman" w:eastAsia="Arial Unicode MS" w:hAnsi="Times New Roman" w:cs="Times New Roman"/>
          <w:sz w:val="24"/>
          <w:szCs w:val="24"/>
        </w:rPr>
        <w:t>s sympathique.</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Minette : Ouais , bon, j’aime mieux prévenir tout de suite. Vous aurez beau faire, c’est cuit d’avance, alors laissez tomber.</w:t>
      </w:r>
    </w:p>
    <w:p w:rsidR="002B7380" w:rsidRPr="00D551BA" w:rsidRDefault="002B7380" w:rsidP="002B7380">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Belhomme, vexé : Ah les femmes ! Quoi qu’on leur dise , elles se font des idées.</w:t>
      </w:r>
    </w:p>
    <w:p w:rsidR="002B7380" w:rsidRDefault="002B7380" w:rsidP="00D127EF">
      <w:pPr>
        <w:pStyle w:val="ListParagraph"/>
        <w:numPr>
          <w:ilvl w:val="0"/>
          <w:numId w:val="5"/>
        </w:numPr>
        <w:spacing w:after="0" w:line="360" w:lineRule="auto"/>
        <w:ind w:left="1800"/>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 Minette , l’imitant : Ah les hommes ! Où qu’ils se pointent, faut-qu’ils draguent.</w:t>
      </w:r>
    </w:p>
    <w:p w:rsidR="00C4426A" w:rsidRPr="00C4426A" w:rsidRDefault="00C4426A" w:rsidP="00C4426A">
      <w:pPr>
        <w:pStyle w:val="ListParagraph"/>
        <w:spacing w:after="0" w:line="360" w:lineRule="auto"/>
        <w:ind w:left="1800"/>
        <w:rPr>
          <w:rFonts w:ascii="Times New Roman" w:eastAsia="Arial Unicode MS" w:hAnsi="Times New Roman" w:cs="Times New Roman"/>
          <w:sz w:val="24"/>
          <w:szCs w:val="24"/>
        </w:rPr>
      </w:pPr>
    </w:p>
    <w:p w:rsidR="002B7380" w:rsidRPr="00352EA9" w:rsidRDefault="002B7380" w:rsidP="002B7380">
      <w:pPr>
        <w:pStyle w:val="ListParagraph"/>
        <w:spacing w:after="0" w:line="360" w:lineRule="auto"/>
        <w:ind w:left="1800" w:hanging="360"/>
        <w:rPr>
          <w:rFonts w:ascii="Times New Roman" w:eastAsia="Arial Unicode MS" w:hAnsi="Times New Roman" w:cs="Times New Roman"/>
          <w:b/>
          <w:sz w:val="24"/>
          <w:szCs w:val="24"/>
        </w:rPr>
      </w:pPr>
      <w:r w:rsidRPr="00352EA9">
        <w:rPr>
          <w:rFonts w:ascii="Times New Roman" w:eastAsia="Arial Unicode MS" w:hAnsi="Times New Roman" w:cs="Times New Roman"/>
          <w:b/>
          <w:sz w:val="24"/>
          <w:szCs w:val="24"/>
        </w:rPr>
        <w:lastRenderedPageBreak/>
        <w:t>LA CONCESSION</w:t>
      </w:r>
    </w:p>
    <w:p w:rsidR="002B7380" w:rsidRPr="00352EA9" w:rsidRDefault="002B7380" w:rsidP="002B7380">
      <w:pPr>
        <w:pStyle w:val="ListParagraph"/>
        <w:spacing w:after="0" w:line="360" w:lineRule="auto"/>
        <w:ind w:left="1800" w:hanging="360"/>
        <w:rPr>
          <w:rFonts w:ascii="Times New Roman" w:eastAsia="Arial Unicode MS" w:hAnsi="Times New Roman" w:cs="Times New Roman"/>
          <w:b/>
          <w:sz w:val="24"/>
          <w:szCs w:val="24"/>
        </w:rPr>
      </w:pPr>
    </w:p>
    <w:p w:rsidR="002B7380" w:rsidRPr="00352EA9" w:rsidRDefault="002B7380" w:rsidP="002B7380">
      <w:pPr>
        <w:pStyle w:val="ListParagraph"/>
        <w:numPr>
          <w:ilvl w:val="0"/>
          <w:numId w:val="8"/>
        </w:numPr>
        <w:spacing w:after="0" w:line="360" w:lineRule="auto"/>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 xml:space="preserve">La lecture individuelle du </w:t>
      </w:r>
      <w:r w:rsidRPr="00352EA9">
        <w:rPr>
          <w:rFonts w:ascii="Times New Roman" w:eastAsia="Arial Unicode MS" w:hAnsi="Times New Roman" w:cs="Times New Roman"/>
          <w:i/>
          <w:sz w:val="24"/>
          <w:szCs w:val="24"/>
        </w:rPr>
        <w:t>séduction</w:t>
      </w:r>
      <w:r w:rsidRPr="00352EA9">
        <w:rPr>
          <w:rFonts w:ascii="Times New Roman" w:eastAsia="Arial Unicode MS" w:hAnsi="Times New Roman" w:cs="Times New Roman"/>
          <w:sz w:val="24"/>
          <w:szCs w:val="24"/>
        </w:rPr>
        <w:t xml:space="preserve"> à voix basse, puis discussion et explication du vocabulaire tous ensemble.</w:t>
      </w:r>
    </w:p>
    <w:p w:rsidR="002B7380" w:rsidRPr="00352EA9" w:rsidRDefault="002B7380" w:rsidP="002B7380">
      <w:pPr>
        <w:pStyle w:val="ListParagraph"/>
        <w:numPr>
          <w:ilvl w:val="0"/>
          <w:numId w:val="8"/>
        </w:numPr>
        <w:spacing w:after="0" w:line="360" w:lineRule="auto"/>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Formation de petits groupes. Lecture a voix hautes en petit groupe, avec gestes et intonations.</w:t>
      </w:r>
    </w:p>
    <w:p w:rsidR="002B7380" w:rsidRPr="00352EA9" w:rsidRDefault="002B7380" w:rsidP="002B7380">
      <w:pPr>
        <w:pStyle w:val="ListParagraph"/>
        <w:numPr>
          <w:ilvl w:val="0"/>
          <w:numId w:val="8"/>
        </w:numPr>
        <w:spacing w:after="0" w:line="360" w:lineRule="auto"/>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Faire repérer dans ce dialogue les concessions  introduites par : une conjonction, un adverbe, une préposition, un autre  moyen.</w:t>
      </w:r>
    </w:p>
    <w:p w:rsidR="002B7380" w:rsidRPr="00352EA9" w:rsidRDefault="002B7380" w:rsidP="002B7380">
      <w:pPr>
        <w:pStyle w:val="ListParagraph"/>
        <w:numPr>
          <w:ilvl w:val="0"/>
          <w:numId w:val="8"/>
        </w:numPr>
        <w:spacing w:after="0" w:line="360" w:lineRule="auto"/>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Faire trouver les conjonctions suivies du subjonctif.</w:t>
      </w:r>
    </w:p>
    <w:p w:rsidR="002B7380" w:rsidRPr="00352EA9" w:rsidRDefault="002B7380" w:rsidP="002B7380">
      <w:pPr>
        <w:pStyle w:val="ListParagraph"/>
        <w:numPr>
          <w:ilvl w:val="0"/>
          <w:numId w:val="8"/>
        </w:numPr>
        <w:spacing w:after="0" w:line="360" w:lineRule="auto"/>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Faire trouver les tournures argotiques où apparait la concession.</w:t>
      </w:r>
    </w:p>
    <w:p w:rsidR="002B7380" w:rsidRPr="00352EA9" w:rsidRDefault="002B7380" w:rsidP="002B7380">
      <w:pPr>
        <w:pStyle w:val="ListParagraph"/>
        <w:numPr>
          <w:ilvl w:val="0"/>
          <w:numId w:val="8"/>
        </w:numPr>
        <w:spacing w:after="0" w:line="360" w:lineRule="auto"/>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Faire noter les expressions soutenues où est utilisées la concession.</w:t>
      </w:r>
    </w:p>
    <w:p w:rsidR="002B7380" w:rsidRPr="00352EA9" w:rsidRDefault="002B7380" w:rsidP="002B7380">
      <w:pPr>
        <w:pStyle w:val="ListParagraph"/>
        <w:numPr>
          <w:ilvl w:val="0"/>
          <w:numId w:val="8"/>
        </w:numPr>
        <w:spacing w:after="0" w:line="360" w:lineRule="auto"/>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Demander si les deux pers</w:t>
      </w:r>
      <w:r w:rsidR="005A49A3">
        <w:rPr>
          <w:rFonts w:ascii="Times New Roman" w:eastAsia="Arial Unicode MS" w:hAnsi="Times New Roman" w:cs="Times New Roman"/>
          <w:sz w:val="24"/>
          <w:szCs w:val="24"/>
        </w:rPr>
        <w:t>o</w:t>
      </w:r>
      <w:r w:rsidRPr="00352EA9">
        <w:rPr>
          <w:rFonts w:ascii="Times New Roman" w:eastAsia="Arial Unicode MS" w:hAnsi="Times New Roman" w:cs="Times New Roman"/>
          <w:sz w:val="24"/>
          <w:szCs w:val="24"/>
        </w:rPr>
        <w:t>nnages de ce dialogue se font des concessions… la concession, en grammaire, suppose un obstacle  reconnu ou envisagé, qui n’a aucun effet sur la conséquence. Dans le langage courant, se faire des concessions, c’est arriver à un compromis, a un accord, en dépit des opinions divergentes.</w:t>
      </w:r>
    </w:p>
    <w:p w:rsidR="002B7380" w:rsidRDefault="002B7380" w:rsidP="00D127EF">
      <w:pPr>
        <w:pStyle w:val="ListParagraph"/>
        <w:numPr>
          <w:ilvl w:val="0"/>
          <w:numId w:val="8"/>
        </w:numPr>
        <w:spacing w:after="0" w:line="360" w:lineRule="auto"/>
        <w:rPr>
          <w:rFonts w:ascii="Times New Roman" w:eastAsia="Arial Unicode MS" w:hAnsi="Times New Roman" w:cs="Times New Roman"/>
          <w:sz w:val="24"/>
          <w:szCs w:val="24"/>
        </w:rPr>
      </w:pPr>
      <w:r w:rsidRPr="00352EA9">
        <w:rPr>
          <w:rFonts w:ascii="Times New Roman" w:eastAsia="Arial Unicode MS" w:hAnsi="Times New Roman" w:cs="Times New Roman"/>
          <w:sz w:val="24"/>
          <w:szCs w:val="24"/>
        </w:rPr>
        <w:t>Si possible, faire mémoriser en plusieurs temps et  faire  jouer le texte, pour que les syntaxes difficiles impliquées par la concession soient vraiment assimilées.</w:t>
      </w:r>
    </w:p>
    <w:p w:rsidR="009B58C4" w:rsidRPr="0069197B" w:rsidRDefault="009B58C4" w:rsidP="009B58C4">
      <w:pPr>
        <w:pStyle w:val="ListParagraph"/>
        <w:spacing w:after="0" w:line="360" w:lineRule="auto"/>
        <w:ind w:left="1800"/>
        <w:rPr>
          <w:rFonts w:ascii="Times New Roman" w:eastAsia="Arial Unicode MS" w:hAnsi="Times New Roman" w:cs="Times New Roman"/>
          <w:sz w:val="24"/>
          <w:szCs w:val="24"/>
        </w:rPr>
      </w:pPr>
    </w:p>
    <w:p w:rsidR="00D05A3B" w:rsidRDefault="00D05A3B" w:rsidP="00D127EF">
      <w:pPr>
        <w:pStyle w:val="ListParagraph"/>
        <w:numPr>
          <w:ilvl w:val="0"/>
          <w:numId w:val="3"/>
        </w:numPr>
        <w:spacing w:line="360" w:lineRule="auto"/>
        <w:jc w:val="both"/>
        <w:rPr>
          <w:rFonts w:ascii="Times New Roman" w:hAnsi="Times New Roman" w:cs="Times New Roman"/>
          <w:sz w:val="24"/>
          <w:szCs w:val="24"/>
        </w:rPr>
      </w:pPr>
      <w:r w:rsidRPr="004B46E0">
        <w:rPr>
          <w:rFonts w:ascii="Times New Roman" w:hAnsi="Times New Roman" w:cs="Times New Roman"/>
          <w:b/>
          <w:sz w:val="24"/>
          <w:szCs w:val="24"/>
        </w:rPr>
        <w:t>Le Conte et la Nouvelle</w:t>
      </w:r>
      <w:r>
        <w:rPr>
          <w:rFonts w:ascii="Times New Roman" w:hAnsi="Times New Roman" w:cs="Times New Roman"/>
          <w:sz w:val="24"/>
          <w:szCs w:val="24"/>
        </w:rPr>
        <w:t>.</w:t>
      </w:r>
    </w:p>
    <w:p w:rsidR="00901D8B" w:rsidRDefault="00901D8B" w:rsidP="00D05A3B">
      <w:pPr>
        <w:pStyle w:val="ListParagraph"/>
        <w:spacing w:line="360" w:lineRule="auto"/>
        <w:ind w:left="1890"/>
        <w:jc w:val="both"/>
        <w:rPr>
          <w:rFonts w:ascii="Times New Roman" w:hAnsi="Times New Roman" w:cs="Times New Roman"/>
          <w:sz w:val="24"/>
          <w:szCs w:val="24"/>
        </w:rPr>
      </w:pPr>
      <w:r w:rsidRPr="00D127EF">
        <w:rPr>
          <w:rFonts w:ascii="Times New Roman" w:hAnsi="Times New Roman" w:cs="Times New Roman"/>
          <w:sz w:val="24"/>
          <w:szCs w:val="24"/>
        </w:rPr>
        <w:t>Le conte est un outil didactique qui nous semble indispensable de le réhabliter dans la classe.</w:t>
      </w:r>
      <w:r w:rsidR="00F95AD3" w:rsidRPr="00D127EF">
        <w:rPr>
          <w:rFonts w:ascii="Times New Roman" w:hAnsi="Times New Roman" w:cs="Times New Roman"/>
          <w:sz w:val="24"/>
          <w:szCs w:val="24"/>
        </w:rPr>
        <w:t xml:space="preserve"> La compé</w:t>
      </w:r>
      <w:r w:rsidR="008D132D" w:rsidRPr="00D127EF">
        <w:rPr>
          <w:rFonts w:ascii="Times New Roman" w:hAnsi="Times New Roman" w:cs="Times New Roman"/>
          <w:sz w:val="24"/>
          <w:szCs w:val="24"/>
        </w:rPr>
        <w:t xml:space="preserve">tence de </w:t>
      </w:r>
      <w:r w:rsidR="00D05A3B">
        <w:rPr>
          <w:rFonts w:ascii="Times New Roman" w:hAnsi="Times New Roman" w:cs="Times New Roman"/>
          <w:sz w:val="24"/>
          <w:szCs w:val="24"/>
        </w:rPr>
        <w:t>compré</w:t>
      </w:r>
      <w:r w:rsidR="008D132D" w:rsidRPr="00D127EF">
        <w:rPr>
          <w:rFonts w:ascii="Times New Roman" w:hAnsi="Times New Roman" w:cs="Times New Roman"/>
          <w:sz w:val="24"/>
          <w:szCs w:val="24"/>
        </w:rPr>
        <w:t>hension s</w:t>
      </w:r>
      <w:r w:rsidR="00D05A3B">
        <w:rPr>
          <w:rFonts w:ascii="Times New Roman" w:hAnsi="Times New Roman" w:cs="Times New Roman"/>
          <w:sz w:val="24"/>
          <w:szCs w:val="24"/>
        </w:rPr>
        <w:t>’acquiert plus vite que la compé</w:t>
      </w:r>
      <w:r w:rsidR="008D132D" w:rsidRPr="00D127EF">
        <w:rPr>
          <w:rFonts w:ascii="Times New Roman" w:hAnsi="Times New Roman" w:cs="Times New Roman"/>
          <w:sz w:val="24"/>
          <w:szCs w:val="24"/>
        </w:rPr>
        <w:t>tence d’expression. Plus on écoute de con</w:t>
      </w:r>
      <w:r w:rsidR="00D05A3B">
        <w:rPr>
          <w:rFonts w:ascii="Times New Roman" w:hAnsi="Times New Roman" w:cs="Times New Roman"/>
          <w:sz w:val="24"/>
          <w:szCs w:val="24"/>
        </w:rPr>
        <w:t>tes et plus leur structure devie</w:t>
      </w:r>
      <w:r w:rsidR="008D132D" w:rsidRPr="00D127EF">
        <w:rPr>
          <w:rFonts w:ascii="Times New Roman" w:hAnsi="Times New Roman" w:cs="Times New Roman"/>
          <w:sz w:val="24"/>
          <w:szCs w:val="24"/>
        </w:rPr>
        <w:t>nt f</w:t>
      </w:r>
      <w:r w:rsidR="002B7380" w:rsidRPr="00D127EF">
        <w:rPr>
          <w:rFonts w:ascii="Times New Roman" w:hAnsi="Times New Roman" w:cs="Times New Roman"/>
          <w:sz w:val="24"/>
          <w:szCs w:val="24"/>
        </w:rPr>
        <w:t>a</w:t>
      </w:r>
      <w:r w:rsidR="008D132D" w:rsidRPr="00D127EF">
        <w:rPr>
          <w:rFonts w:ascii="Times New Roman" w:hAnsi="Times New Roman" w:cs="Times New Roman"/>
          <w:sz w:val="24"/>
          <w:szCs w:val="24"/>
        </w:rPr>
        <w:t xml:space="preserve">milière. Les clichés verbaux peuvent se </w:t>
      </w:r>
      <w:r w:rsidR="0017225C">
        <w:rPr>
          <w:rFonts w:ascii="Times New Roman" w:hAnsi="Times New Roman" w:cs="Times New Roman"/>
          <w:sz w:val="24"/>
          <w:szCs w:val="24"/>
        </w:rPr>
        <w:t>situer soit au d</w:t>
      </w:r>
      <w:r w:rsidR="008D132D" w:rsidRPr="00D127EF">
        <w:rPr>
          <w:rFonts w:ascii="Times New Roman" w:hAnsi="Times New Roman" w:cs="Times New Roman"/>
          <w:sz w:val="24"/>
          <w:szCs w:val="24"/>
        </w:rPr>
        <w:t>ébut et à</w:t>
      </w:r>
      <w:r w:rsidR="00D05A3B">
        <w:rPr>
          <w:rFonts w:ascii="Times New Roman" w:hAnsi="Times New Roman" w:cs="Times New Roman"/>
          <w:sz w:val="24"/>
          <w:szCs w:val="24"/>
        </w:rPr>
        <w:t xml:space="preserve"> la fin du conte, soit dans </w:t>
      </w:r>
      <w:r w:rsidR="008D132D" w:rsidRPr="00D127EF">
        <w:rPr>
          <w:rFonts w:ascii="Times New Roman" w:hAnsi="Times New Roman" w:cs="Times New Roman"/>
          <w:sz w:val="24"/>
          <w:szCs w:val="24"/>
        </w:rPr>
        <w:t xml:space="preserve"> le</w:t>
      </w:r>
      <w:r w:rsidR="00CA3CCF" w:rsidRPr="00D127EF">
        <w:rPr>
          <w:rFonts w:ascii="Times New Roman" w:hAnsi="Times New Roman" w:cs="Times New Roman"/>
          <w:sz w:val="24"/>
          <w:szCs w:val="24"/>
        </w:rPr>
        <w:t xml:space="preserve"> </w:t>
      </w:r>
      <w:r w:rsidR="008D132D" w:rsidRPr="00D127EF">
        <w:rPr>
          <w:rFonts w:ascii="Times New Roman" w:hAnsi="Times New Roman" w:cs="Times New Roman"/>
          <w:sz w:val="24"/>
          <w:szCs w:val="24"/>
        </w:rPr>
        <w:t>corp</w:t>
      </w:r>
      <w:r w:rsidR="00D05A3B">
        <w:rPr>
          <w:rFonts w:ascii="Times New Roman" w:hAnsi="Times New Roman" w:cs="Times New Roman"/>
          <w:sz w:val="24"/>
          <w:szCs w:val="24"/>
        </w:rPr>
        <w:t>s</w:t>
      </w:r>
      <w:r w:rsidR="008D132D" w:rsidRPr="00D127EF">
        <w:rPr>
          <w:rFonts w:ascii="Times New Roman" w:hAnsi="Times New Roman" w:cs="Times New Roman"/>
          <w:sz w:val="24"/>
          <w:szCs w:val="24"/>
        </w:rPr>
        <w:t xml:space="preserve"> du récit.</w:t>
      </w:r>
      <w:r w:rsidR="00D05A3B">
        <w:rPr>
          <w:rFonts w:ascii="Times New Roman" w:hAnsi="Times New Roman" w:cs="Times New Roman"/>
          <w:sz w:val="24"/>
          <w:szCs w:val="24"/>
        </w:rPr>
        <w:t xml:space="preserve"> </w:t>
      </w:r>
      <w:r w:rsidR="008D132D" w:rsidRPr="00D127EF">
        <w:rPr>
          <w:rFonts w:ascii="Times New Roman" w:hAnsi="Times New Roman" w:cs="Times New Roman"/>
          <w:sz w:val="24"/>
          <w:szCs w:val="24"/>
        </w:rPr>
        <w:t xml:space="preserve">Les formules d’encadrement </w:t>
      </w:r>
      <w:r w:rsidR="008D7E92" w:rsidRPr="00D127EF">
        <w:rPr>
          <w:rFonts w:ascii="Times New Roman" w:hAnsi="Times New Roman" w:cs="Times New Roman"/>
          <w:sz w:val="24"/>
          <w:szCs w:val="24"/>
        </w:rPr>
        <w:t>(introduction, ou clausules, formulette d’ouverture ou de fermeture du conte, comme il était u</w:t>
      </w:r>
      <w:r w:rsidR="005A49A3">
        <w:rPr>
          <w:rFonts w:ascii="Times New Roman" w:hAnsi="Times New Roman" w:cs="Times New Roman"/>
          <w:sz w:val="24"/>
          <w:szCs w:val="24"/>
        </w:rPr>
        <w:t>n</w:t>
      </w:r>
      <w:r w:rsidR="008D7E92" w:rsidRPr="00D127EF">
        <w:rPr>
          <w:rFonts w:ascii="Times New Roman" w:hAnsi="Times New Roman" w:cs="Times New Roman"/>
          <w:sz w:val="24"/>
          <w:szCs w:val="24"/>
        </w:rPr>
        <w:t>e fois) on pour fonctio</w:t>
      </w:r>
      <w:r w:rsidR="00D05A3B">
        <w:rPr>
          <w:rFonts w:ascii="Times New Roman" w:hAnsi="Times New Roman" w:cs="Times New Roman"/>
          <w:sz w:val="24"/>
          <w:szCs w:val="24"/>
        </w:rPr>
        <w:t>n</w:t>
      </w:r>
      <w:r w:rsidR="008D7E92" w:rsidRPr="00D127EF">
        <w:rPr>
          <w:rFonts w:ascii="Times New Roman" w:hAnsi="Times New Roman" w:cs="Times New Roman"/>
          <w:sz w:val="24"/>
          <w:szCs w:val="24"/>
        </w:rPr>
        <w:t xml:space="preserve"> principale de souligner l’aspect fictive du récit. Le conte r</w:t>
      </w:r>
      <w:r w:rsidR="000957DD">
        <w:rPr>
          <w:rFonts w:ascii="Times New Roman" w:hAnsi="Times New Roman" w:cs="Times New Roman"/>
          <w:sz w:val="24"/>
          <w:szCs w:val="24"/>
        </w:rPr>
        <w:t>és</w:t>
      </w:r>
      <w:r w:rsidR="008D7E92" w:rsidRPr="00D127EF">
        <w:rPr>
          <w:rFonts w:ascii="Times New Roman" w:hAnsi="Times New Roman" w:cs="Times New Roman"/>
          <w:sz w:val="24"/>
          <w:szCs w:val="24"/>
        </w:rPr>
        <w:t>ulte d’un travail qui associe é</w:t>
      </w:r>
      <w:r w:rsidR="005A49A3">
        <w:rPr>
          <w:rFonts w:ascii="Times New Roman" w:hAnsi="Times New Roman" w:cs="Times New Roman"/>
          <w:sz w:val="24"/>
          <w:szCs w:val="24"/>
        </w:rPr>
        <w:t>t</w:t>
      </w:r>
      <w:r w:rsidR="008D7E92" w:rsidRPr="00D127EF">
        <w:rPr>
          <w:rFonts w:ascii="Times New Roman" w:hAnsi="Times New Roman" w:cs="Times New Roman"/>
          <w:sz w:val="24"/>
          <w:szCs w:val="24"/>
        </w:rPr>
        <w:t>roite</w:t>
      </w:r>
      <w:r w:rsidR="00D05A3B">
        <w:rPr>
          <w:rFonts w:ascii="Times New Roman" w:hAnsi="Times New Roman" w:cs="Times New Roman"/>
          <w:sz w:val="24"/>
          <w:szCs w:val="24"/>
        </w:rPr>
        <w:t>ment mémoire et cré</w:t>
      </w:r>
      <w:r w:rsidR="008D7E92" w:rsidRPr="00D127EF">
        <w:rPr>
          <w:rFonts w:ascii="Times New Roman" w:hAnsi="Times New Roman" w:cs="Times New Roman"/>
          <w:sz w:val="24"/>
          <w:szCs w:val="24"/>
        </w:rPr>
        <w:t xml:space="preserve">ation. Le conte reste une grande marge à la reconstruction créatrice de ses éléments. Dans tous les cas de figure, après la </w:t>
      </w:r>
      <w:r w:rsidR="008D7E92" w:rsidRPr="00D127EF">
        <w:rPr>
          <w:rFonts w:ascii="Times New Roman" w:hAnsi="Times New Roman" w:cs="Times New Roman"/>
          <w:sz w:val="24"/>
          <w:szCs w:val="24"/>
        </w:rPr>
        <w:lastRenderedPageBreak/>
        <w:t>séance de conte, l’enseignant pourra choisir différentes options pédagogiques : laissers murir</w:t>
      </w:r>
      <w:r w:rsidR="00602F13" w:rsidRPr="00D127EF">
        <w:rPr>
          <w:rFonts w:ascii="Times New Roman" w:hAnsi="Times New Roman" w:cs="Times New Roman"/>
          <w:sz w:val="24"/>
          <w:szCs w:val="24"/>
        </w:rPr>
        <w:t xml:space="preserve"> le récit dans la mémoire des élèves et ne le  retravailer que quelques temps plus tard; reprendre de suite l’histoire à l’écrit ou à l’oral pour étayer la compréhension. </w:t>
      </w:r>
      <w:r w:rsidR="008F782A" w:rsidRPr="00D127EF">
        <w:rPr>
          <w:rFonts w:ascii="Times New Roman" w:hAnsi="Times New Roman" w:cs="Times New Roman"/>
          <w:sz w:val="24"/>
          <w:szCs w:val="24"/>
        </w:rPr>
        <w:t>On enseigne le FLE avec le co</w:t>
      </w:r>
      <w:r w:rsidR="003202DC" w:rsidRPr="00D127EF">
        <w:rPr>
          <w:rFonts w:ascii="Times New Roman" w:hAnsi="Times New Roman" w:cs="Times New Roman"/>
          <w:sz w:val="24"/>
          <w:szCs w:val="24"/>
        </w:rPr>
        <w:t>n</w:t>
      </w:r>
      <w:r w:rsidR="008F782A" w:rsidRPr="00D127EF">
        <w:rPr>
          <w:rFonts w:ascii="Times New Roman" w:hAnsi="Times New Roman" w:cs="Times New Roman"/>
          <w:sz w:val="24"/>
          <w:szCs w:val="24"/>
        </w:rPr>
        <w:t>te ici pour aborder de</w:t>
      </w:r>
      <w:r w:rsidR="0080784F">
        <w:rPr>
          <w:rFonts w:ascii="Times New Roman" w:hAnsi="Times New Roman" w:cs="Times New Roman"/>
          <w:sz w:val="24"/>
          <w:szCs w:val="24"/>
        </w:rPr>
        <w:t xml:space="preserve"> manière ludique la langue franç</w:t>
      </w:r>
      <w:r w:rsidR="008F782A" w:rsidRPr="00D127EF">
        <w:rPr>
          <w:rFonts w:ascii="Times New Roman" w:hAnsi="Times New Roman" w:cs="Times New Roman"/>
          <w:sz w:val="24"/>
          <w:szCs w:val="24"/>
        </w:rPr>
        <w:t>aise, faire jouer les étudiants avec les mots et les structures.</w:t>
      </w:r>
      <w:r w:rsidR="003A4EBB" w:rsidRPr="00D127EF">
        <w:rPr>
          <w:rFonts w:ascii="Times New Roman" w:hAnsi="Times New Roman" w:cs="Times New Roman"/>
          <w:sz w:val="24"/>
          <w:szCs w:val="24"/>
        </w:rPr>
        <w:t xml:space="preserve"> La marche à suivre pour qu’on puisse bien travailler avec le conte sont : on travaillera d’abord avec le conte en lui-m</w:t>
      </w:r>
      <w:r w:rsidR="0080784F">
        <w:rPr>
          <w:rFonts w:ascii="Franklin Gothic Medium" w:hAnsi="Franklin Gothic Medium" w:cs="Times New Roman"/>
          <w:sz w:val="24"/>
          <w:szCs w:val="24"/>
        </w:rPr>
        <w:t>ê</w:t>
      </w:r>
      <w:r w:rsidR="007C60BB" w:rsidRPr="00D127EF">
        <w:rPr>
          <w:rFonts w:ascii="Times New Roman" w:hAnsi="Times New Roman" w:cs="Times New Roman"/>
          <w:sz w:val="24"/>
          <w:szCs w:val="24"/>
        </w:rPr>
        <w:t>me, la lecture du conte, compré</w:t>
      </w:r>
      <w:r w:rsidR="003A4EBB" w:rsidRPr="00D127EF">
        <w:rPr>
          <w:rFonts w:ascii="Times New Roman" w:hAnsi="Times New Roman" w:cs="Times New Roman"/>
          <w:sz w:val="24"/>
          <w:szCs w:val="24"/>
        </w:rPr>
        <w:t>hension et appropriation, Reconnaissance du titre, reconnaiss</w:t>
      </w:r>
      <w:r w:rsidR="007C60BB" w:rsidRPr="00D127EF">
        <w:rPr>
          <w:rFonts w:ascii="Times New Roman" w:hAnsi="Times New Roman" w:cs="Times New Roman"/>
          <w:sz w:val="24"/>
          <w:szCs w:val="24"/>
        </w:rPr>
        <w:t>ance des diffé</w:t>
      </w:r>
      <w:r w:rsidR="003A4EBB" w:rsidRPr="00D127EF">
        <w:rPr>
          <w:rFonts w:ascii="Times New Roman" w:hAnsi="Times New Roman" w:cs="Times New Roman"/>
          <w:sz w:val="24"/>
          <w:szCs w:val="24"/>
        </w:rPr>
        <w:t>rent person</w:t>
      </w:r>
      <w:r w:rsidR="00C80D37" w:rsidRPr="00D127EF">
        <w:rPr>
          <w:rFonts w:ascii="Times New Roman" w:hAnsi="Times New Roman" w:cs="Times New Roman"/>
          <w:sz w:val="24"/>
          <w:szCs w:val="24"/>
        </w:rPr>
        <w:t>n</w:t>
      </w:r>
      <w:r w:rsidR="003A4EBB" w:rsidRPr="00D127EF">
        <w:rPr>
          <w:rFonts w:ascii="Times New Roman" w:hAnsi="Times New Roman" w:cs="Times New Roman"/>
          <w:sz w:val="24"/>
          <w:szCs w:val="24"/>
        </w:rPr>
        <w:t>ages, reconnaissance des</w:t>
      </w:r>
      <w:r w:rsidR="00C80D37" w:rsidRPr="00D127EF">
        <w:rPr>
          <w:rFonts w:ascii="Times New Roman" w:hAnsi="Times New Roman" w:cs="Times New Roman"/>
          <w:sz w:val="24"/>
          <w:szCs w:val="24"/>
        </w:rPr>
        <w:t xml:space="preserve"> </w:t>
      </w:r>
      <w:r w:rsidR="003A4EBB" w:rsidRPr="00D127EF">
        <w:rPr>
          <w:rFonts w:ascii="Times New Roman" w:hAnsi="Times New Roman" w:cs="Times New Roman"/>
          <w:sz w:val="24"/>
          <w:szCs w:val="24"/>
        </w:rPr>
        <w:t>lieux</w:t>
      </w:r>
      <w:r w:rsidR="00C80D37" w:rsidRPr="00D127EF">
        <w:rPr>
          <w:rFonts w:ascii="Times New Roman" w:hAnsi="Times New Roman" w:cs="Times New Roman"/>
          <w:sz w:val="24"/>
          <w:szCs w:val="24"/>
        </w:rPr>
        <w:t xml:space="preserve"> et rechercher les moment clés du conte. </w:t>
      </w:r>
    </w:p>
    <w:p w:rsidR="009B58C4" w:rsidRDefault="009B58C4" w:rsidP="00D05A3B">
      <w:pPr>
        <w:pStyle w:val="ListParagraph"/>
        <w:spacing w:line="360" w:lineRule="auto"/>
        <w:ind w:left="1890"/>
        <w:jc w:val="both"/>
        <w:rPr>
          <w:rFonts w:ascii="Times New Roman" w:hAnsi="Times New Roman" w:cs="Times New Roman"/>
          <w:sz w:val="24"/>
          <w:szCs w:val="24"/>
        </w:rPr>
      </w:pPr>
    </w:p>
    <w:p w:rsidR="00D05A3B" w:rsidRPr="0069197B" w:rsidRDefault="00D05A3B" w:rsidP="0069197B">
      <w:pPr>
        <w:spacing w:line="360" w:lineRule="auto"/>
        <w:jc w:val="both"/>
        <w:rPr>
          <w:rFonts w:ascii="Times New Roman" w:hAnsi="Times New Roman" w:cs="Times New Roman"/>
          <w:sz w:val="24"/>
          <w:szCs w:val="24"/>
        </w:rPr>
      </w:pPr>
      <w:r w:rsidRPr="0069197B">
        <w:rPr>
          <w:rFonts w:ascii="Times New Roman" w:hAnsi="Times New Roman" w:cs="Times New Roman"/>
          <w:b/>
          <w:sz w:val="24"/>
          <w:szCs w:val="24"/>
        </w:rPr>
        <w:t>Fiche Pédagogique</w:t>
      </w:r>
      <w:r w:rsidRPr="0069197B">
        <w:rPr>
          <w:rFonts w:ascii="Times New Roman" w:hAnsi="Times New Roman" w:cs="Times New Roman"/>
          <w:sz w:val="24"/>
          <w:szCs w:val="24"/>
        </w:rPr>
        <w:t xml:space="preserve"> : Maupassant “La Parure “ (1884)</w:t>
      </w:r>
    </w:p>
    <w:p w:rsidR="000957DD" w:rsidRDefault="000957DD" w:rsidP="00D05A3B">
      <w:pPr>
        <w:pStyle w:val="ListParagraph"/>
        <w:spacing w:line="360" w:lineRule="auto"/>
        <w:ind w:left="1890"/>
        <w:jc w:val="both"/>
        <w:rPr>
          <w:rFonts w:ascii="Times New Roman" w:hAnsi="Times New Roman" w:cs="Times New Roman"/>
          <w:sz w:val="24"/>
          <w:szCs w:val="24"/>
        </w:rPr>
      </w:pPr>
      <w:r>
        <w:rPr>
          <w:rFonts w:ascii="Times New Roman" w:hAnsi="Times New Roman" w:cs="Times New Roman"/>
          <w:sz w:val="24"/>
          <w:szCs w:val="24"/>
        </w:rPr>
        <w:t>Par Gaelle Karcher</w:t>
      </w:r>
    </w:p>
    <w:p w:rsidR="000957DD" w:rsidRDefault="000957DD" w:rsidP="00D05A3B">
      <w:pPr>
        <w:pStyle w:val="ListParagraph"/>
        <w:spacing w:line="360" w:lineRule="auto"/>
        <w:ind w:left="1890"/>
        <w:jc w:val="both"/>
        <w:rPr>
          <w:rFonts w:ascii="Times New Roman" w:hAnsi="Times New Roman" w:cs="Times New Roman"/>
          <w:sz w:val="24"/>
          <w:szCs w:val="24"/>
        </w:rPr>
      </w:pPr>
      <w:r>
        <w:rPr>
          <w:rFonts w:ascii="Times New Roman" w:hAnsi="Times New Roman" w:cs="Times New Roman"/>
          <w:sz w:val="24"/>
          <w:szCs w:val="24"/>
        </w:rPr>
        <w:t>Préparer  le texte.</w:t>
      </w:r>
    </w:p>
    <w:p w:rsidR="0069003A" w:rsidRDefault="0080784F" w:rsidP="003D237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Activit</w:t>
      </w:r>
      <w:r w:rsidR="000957DD">
        <w:rPr>
          <w:rFonts w:ascii="Times New Roman" w:hAnsi="Times New Roman" w:cs="Times New Roman"/>
          <w:sz w:val="24"/>
          <w:szCs w:val="24"/>
        </w:rPr>
        <w:t>é orale :</w:t>
      </w:r>
    </w:p>
    <w:p w:rsidR="0069003A" w:rsidRDefault="000957DD" w:rsidP="000957DD">
      <w:pPr>
        <w:pStyle w:val="ListParagraph"/>
        <w:spacing w:line="360" w:lineRule="auto"/>
        <w:ind w:left="1890"/>
        <w:jc w:val="both"/>
        <w:rPr>
          <w:rFonts w:ascii="Times New Roman" w:hAnsi="Times New Roman" w:cs="Times New Roman"/>
          <w:sz w:val="24"/>
          <w:szCs w:val="24"/>
        </w:rPr>
      </w:pPr>
      <w:r>
        <w:rPr>
          <w:rFonts w:ascii="Times New Roman" w:hAnsi="Times New Roman" w:cs="Times New Roman"/>
          <w:sz w:val="24"/>
          <w:szCs w:val="24"/>
        </w:rPr>
        <w:t>Avant de donner le texte, faire imaginer l’</w:t>
      </w:r>
      <w:r w:rsidR="0080784F">
        <w:rPr>
          <w:rFonts w:ascii="Times New Roman" w:hAnsi="Times New Roman" w:cs="Times New Roman"/>
          <w:sz w:val="24"/>
          <w:szCs w:val="24"/>
        </w:rPr>
        <w:t>histoire d’un bijou précieux pr</w:t>
      </w:r>
      <w:r w:rsidR="0080784F">
        <w:rPr>
          <w:rFonts w:ascii="Franklin Gothic Medium" w:hAnsi="Franklin Gothic Medium" w:cs="Times New Roman"/>
          <w:sz w:val="24"/>
          <w:szCs w:val="24"/>
        </w:rPr>
        <w:t>ê</w:t>
      </w:r>
      <w:r>
        <w:rPr>
          <w:rFonts w:ascii="Times New Roman" w:hAnsi="Times New Roman" w:cs="Times New Roman"/>
          <w:sz w:val="24"/>
          <w:szCs w:val="24"/>
        </w:rPr>
        <w:t>ter à une amie.</w:t>
      </w:r>
    </w:p>
    <w:p w:rsidR="000957DD" w:rsidRDefault="000957DD" w:rsidP="003D237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Activité écrite</w:t>
      </w:r>
    </w:p>
    <w:p w:rsidR="000957DD" w:rsidRDefault="000957DD" w:rsidP="000957DD">
      <w:pPr>
        <w:pStyle w:val="ListParagraph"/>
        <w:spacing w:line="360" w:lineRule="auto"/>
        <w:ind w:left="1890"/>
        <w:jc w:val="both"/>
        <w:rPr>
          <w:rFonts w:ascii="Times New Roman" w:hAnsi="Times New Roman" w:cs="Times New Roman"/>
          <w:sz w:val="24"/>
          <w:szCs w:val="24"/>
        </w:rPr>
      </w:pPr>
      <w:r>
        <w:rPr>
          <w:rFonts w:ascii="Times New Roman" w:hAnsi="Times New Roman" w:cs="Times New Roman"/>
          <w:sz w:val="24"/>
          <w:szCs w:val="24"/>
        </w:rPr>
        <w:t>Distribuer la moitié du texte (jusqu’</w:t>
      </w:r>
      <w:r w:rsidR="003D2374">
        <w:rPr>
          <w:rFonts w:ascii="Times New Roman" w:hAnsi="Times New Roman" w:cs="Times New Roman"/>
          <w:sz w:val="24"/>
          <w:szCs w:val="24"/>
        </w:rPr>
        <w:t>à la découverte de la perte du</w:t>
      </w:r>
      <w:r>
        <w:rPr>
          <w:rFonts w:ascii="Times New Roman" w:hAnsi="Times New Roman" w:cs="Times New Roman"/>
          <w:sz w:val="24"/>
          <w:szCs w:val="24"/>
        </w:rPr>
        <w:t xml:space="preserve"> bijou</w:t>
      </w:r>
      <w:r w:rsidR="003D2374">
        <w:rPr>
          <w:rFonts w:ascii="Times New Roman" w:hAnsi="Times New Roman" w:cs="Times New Roman"/>
          <w:sz w:val="24"/>
          <w:szCs w:val="24"/>
        </w:rPr>
        <w:t>) et faire imaginer la suite de l’histoire à ‘oral.</w:t>
      </w:r>
    </w:p>
    <w:p w:rsidR="003D2374" w:rsidRDefault="003D2374" w:rsidP="003D237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Faire réfléchir sur le titre</w:t>
      </w:r>
    </w:p>
    <w:p w:rsidR="003D2374" w:rsidRPr="003D2374" w:rsidRDefault="003D2374" w:rsidP="003D2374">
      <w:pPr>
        <w:spacing w:line="360" w:lineRule="auto"/>
        <w:ind w:left="1890"/>
        <w:jc w:val="both"/>
        <w:rPr>
          <w:rFonts w:ascii="Times New Roman" w:hAnsi="Times New Roman" w:cs="Times New Roman"/>
          <w:sz w:val="24"/>
          <w:szCs w:val="24"/>
        </w:rPr>
      </w:pPr>
      <w:r>
        <w:rPr>
          <w:rFonts w:ascii="Times New Roman" w:hAnsi="Times New Roman" w:cs="Times New Roman"/>
          <w:sz w:val="24"/>
          <w:szCs w:val="24"/>
        </w:rPr>
        <w:t>Comprendre le texte</w:t>
      </w:r>
    </w:p>
    <w:p w:rsidR="003D2374" w:rsidRDefault="003D2374" w:rsidP="003D2374">
      <w:pPr>
        <w:pStyle w:val="ListParagraph"/>
        <w:numPr>
          <w:ilvl w:val="0"/>
          <w:numId w:val="9"/>
        </w:numPr>
      </w:pPr>
      <w:r>
        <w:t>Qui  est le person</w:t>
      </w:r>
      <w:r w:rsidR="0080784F">
        <w:t>n</w:t>
      </w:r>
      <w:r>
        <w:t>age principal ?</w:t>
      </w:r>
    </w:p>
    <w:p w:rsidR="003D2374" w:rsidRDefault="003D2374" w:rsidP="003D2374">
      <w:pPr>
        <w:pStyle w:val="ListParagraph"/>
        <w:numPr>
          <w:ilvl w:val="0"/>
          <w:numId w:val="9"/>
        </w:numPr>
      </w:pPr>
      <w:r>
        <w:t>Complѐtez le tableau de la vie réelle et de la vie rêvée de Mme Loisel ?</w:t>
      </w:r>
    </w:p>
    <w:tbl>
      <w:tblPr>
        <w:tblStyle w:val="TableGrid"/>
        <w:tblW w:w="9198" w:type="dxa"/>
        <w:tblInd w:w="720" w:type="dxa"/>
        <w:tblLook w:val="04A0"/>
      </w:tblPr>
      <w:tblGrid>
        <w:gridCol w:w="4368"/>
        <w:gridCol w:w="4830"/>
      </w:tblGrid>
      <w:tr w:rsidR="003D2374" w:rsidTr="009B0C4A">
        <w:trPr>
          <w:trHeight w:val="908"/>
        </w:trPr>
        <w:tc>
          <w:tcPr>
            <w:tcW w:w="4368" w:type="dxa"/>
          </w:tcPr>
          <w:p w:rsidR="003D2374" w:rsidRDefault="003D2374" w:rsidP="009B0C4A">
            <w:pPr>
              <w:pStyle w:val="ListParagraph"/>
              <w:ind w:left="0"/>
            </w:pPr>
            <w:r>
              <w:t>Réalité : elle était , elle avait, elle souffrait …..</w:t>
            </w:r>
          </w:p>
        </w:tc>
        <w:tc>
          <w:tcPr>
            <w:tcW w:w="4830" w:type="dxa"/>
          </w:tcPr>
          <w:p w:rsidR="003D2374" w:rsidRDefault="003D2374" w:rsidP="009B0C4A">
            <w:pPr>
              <w:pStyle w:val="ListParagraph"/>
              <w:ind w:left="0"/>
            </w:pPr>
            <w:r>
              <w:t>Rêve : elle songeait …, elle désirait ….</w:t>
            </w:r>
          </w:p>
        </w:tc>
      </w:tr>
      <w:tr w:rsidR="003D2374" w:rsidTr="009B0C4A">
        <w:trPr>
          <w:trHeight w:val="908"/>
        </w:trPr>
        <w:tc>
          <w:tcPr>
            <w:tcW w:w="4368" w:type="dxa"/>
          </w:tcPr>
          <w:p w:rsidR="003D2374" w:rsidRDefault="003D2374" w:rsidP="009B0C4A">
            <w:pPr>
              <w:pStyle w:val="ListParagraph"/>
              <w:ind w:left="0"/>
            </w:pPr>
          </w:p>
        </w:tc>
        <w:tc>
          <w:tcPr>
            <w:tcW w:w="4830" w:type="dxa"/>
          </w:tcPr>
          <w:p w:rsidR="003D2374" w:rsidRDefault="003D2374" w:rsidP="009B0C4A">
            <w:pPr>
              <w:pStyle w:val="ListParagraph"/>
              <w:ind w:left="0"/>
            </w:pPr>
          </w:p>
        </w:tc>
      </w:tr>
      <w:tr w:rsidR="003D2374" w:rsidTr="009B0C4A">
        <w:trPr>
          <w:trHeight w:val="908"/>
        </w:trPr>
        <w:tc>
          <w:tcPr>
            <w:tcW w:w="4368" w:type="dxa"/>
          </w:tcPr>
          <w:p w:rsidR="003D2374" w:rsidRDefault="003D2374" w:rsidP="009B0C4A">
            <w:pPr>
              <w:pStyle w:val="ListParagraph"/>
              <w:ind w:left="0"/>
            </w:pPr>
          </w:p>
        </w:tc>
        <w:tc>
          <w:tcPr>
            <w:tcW w:w="4830" w:type="dxa"/>
          </w:tcPr>
          <w:p w:rsidR="003D2374" w:rsidRDefault="003D2374" w:rsidP="009B0C4A">
            <w:pPr>
              <w:pStyle w:val="ListParagraph"/>
              <w:ind w:left="0"/>
            </w:pPr>
          </w:p>
        </w:tc>
      </w:tr>
      <w:tr w:rsidR="003D2374" w:rsidTr="009B0C4A">
        <w:trPr>
          <w:trHeight w:val="908"/>
        </w:trPr>
        <w:tc>
          <w:tcPr>
            <w:tcW w:w="4368" w:type="dxa"/>
          </w:tcPr>
          <w:p w:rsidR="003D2374" w:rsidRDefault="003D2374" w:rsidP="009B0C4A">
            <w:pPr>
              <w:pStyle w:val="ListParagraph"/>
              <w:ind w:left="0"/>
            </w:pPr>
          </w:p>
        </w:tc>
        <w:tc>
          <w:tcPr>
            <w:tcW w:w="4830" w:type="dxa"/>
          </w:tcPr>
          <w:p w:rsidR="003D2374" w:rsidRDefault="003D2374" w:rsidP="009B0C4A">
            <w:pPr>
              <w:pStyle w:val="ListParagraph"/>
              <w:ind w:left="0"/>
            </w:pPr>
          </w:p>
        </w:tc>
      </w:tr>
    </w:tbl>
    <w:p w:rsidR="003D2374" w:rsidRDefault="003D2374" w:rsidP="003D2374">
      <w:pPr>
        <w:pStyle w:val="ListParagraph"/>
      </w:pPr>
    </w:p>
    <w:p w:rsidR="003D2374" w:rsidRDefault="003D2374" w:rsidP="003D2374">
      <w:pPr>
        <w:pStyle w:val="ListParagraph"/>
      </w:pPr>
    </w:p>
    <w:p w:rsidR="003D2374" w:rsidRDefault="003D2374" w:rsidP="003D2374">
      <w:pPr>
        <w:pStyle w:val="ListParagraph"/>
        <w:numPr>
          <w:ilvl w:val="0"/>
          <w:numId w:val="9"/>
        </w:numPr>
      </w:pPr>
      <w:r>
        <w:t>Pourquoi est-elle malheureuse  alors qu’elle est jeune et belle ?</w:t>
      </w:r>
    </w:p>
    <w:p w:rsidR="003D2374" w:rsidRDefault="003D2374" w:rsidP="003D2374">
      <w:pPr>
        <w:pStyle w:val="ListParagraph"/>
        <w:numPr>
          <w:ilvl w:val="0"/>
          <w:numId w:val="9"/>
        </w:numPr>
      </w:pPr>
      <w:r>
        <w:t>Quelle est l’intention de l’auteur ?</w:t>
      </w:r>
    </w:p>
    <w:p w:rsidR="003D2374" w:rsidRDefault="003D2374" w:rsidP="003D2374">
      <w:pPr>
        <w:pStyle w:val="ListParagraph"/>
        <w:numPr>
          <w:ilvl w:val="0"/>
          <w:numId w:val="9"/>
        </w:numPr>
      </w:pPr>
      <w:r>
        <w:t xml:space="preserve">A quelle autre scène de bal célѐbre ce récit vous faitet-il penser ? </w:t>
      </w:r>
    </w:p>
    <w:p w:rsidR="003D2374" w:rsidRPr="0080784F" w:rsidRDefault="003D2374" w:rsidP="0080784F">
      <w:pPr>
        <w:ind w:left="360"/>
        <w:rPr>
          <w:b/>
        </w:rPr>
      </w:pPr>
      <w:r w:rsidRPr="0080784F">
        <w:rPr>
          <w:b/>
        </w:rPr>
        <w:t>Analyse le texte :</w:t>
      </w:r>
    </w:p>
    <w:p w:rsidR="003D2374" w:rsidRDefault="003D2374" w:rsidP="003D2374">
      <w:pPr>
        <w:pStyle w:val="ListParagraph"/>
        <w:numPr>
          <w:ilvl w:val="0"/>
          <w:numId w:val="11"/>
        </w:numPr>
      </w:pPr>
      <w:r>
        <w:t>A quel moment bascule le récit? Quel articulateur logique l’indique?</w:t>
      </w:r>
    </w:p>
    <w:p w:rsidR="003D2374" w:rsidRDefault="003D2374" w:rsidP="003D2374">
      <w:pPr>
        <w:pStyle w:val="ListParagraph"/>
        <w:numPr>
          <w:ilvl w:val="0"/>
          <w:numId w:val="11"/>
        </w:numPr>
      </w:pPr>
      <w:r>
        <w:t>Comment le temps de l’histoire est traité dans la nouvelle?</w:t>
      </w:r>
    </w:p>
    <w:p w:rsidR="003D2374" w:rsidRDefault="003D2374" w:rsidP="003D2374">
      <w:pPr>
        <w:pStyle w:val="ListParagraph"/>
        <w:numPr>
          <w:ilvl w:val="0"/>
          <w:numId w:val="11"/>
        </w:numPr>
      </w:pPr>
      <w:r>
        <w:t>Comment évolue physiquement Mme Loisel? Mme Forestier?</w:t>
      </w:r>
    </w:p>
    <w:p w:rsidR="003D2374" w:rsidRDefault="003D2374" w:rsidP="003D2374">
      <w:pPr>
        <w:pStyle w:val="ListParagraph"/>
        <w:numPr>
          <w:ilvl w:val="0"/>
          <w:numId w:val="11"/>
        </w:numPr>
      </w:pPr>
      <w:r>
        <w:t>Quel est le champ lexical particulièrement développé?</w:t>
      </w:r>
    </w:p>
    <w:p w:rsidR="003D2374" w:rsidRDefault="003D2374" w:rsidP="003D2374">
      <w:pPr>
        <w:pStyle w:val="ListParagraph"/>
        <w:numPr>
          <w:ilvl w:val="0"/>
          <w:numId w:val="11"/>
        </w:numPr>
      </w:pPr>
      <w:r>
        <w:t>Quel procédé est-il utilisé pour marquer l’effet de réel?</w:t>
      </w:r>
    </w:p>
    <w:p w:rsidR="003D2374" w:rsidRDefault="003D2374" w:rsidP="003D2374">
      <w:pPr>
        <w:pStyle w:val="ListParagraph"/>
        <w:numPr>
          <w:ilvl w:val="0"/>
          <w:numId w:val="9"/>
        </w:numPr>
      </w:pPr>
      <w:r>
        <w:t>Complétez le tableau de comparaison entre le conte traditionnel et la nouvelle de Maupassant?</w:t>
      </w:r>
    </w:p>
    <w:p w:rsidR="003D2374" w:rsidRDefault="003D2374" w:rsidP="003D2374">
      <w:pPr>
        <w:pStyle w:val="ListParagraph"/>
      </w:pPr>
    </w:p>
    <w:tbl>
      <w:tblPr>
        <w:tblStyle w:val="TableGrid"/>
        <w:tblW w:w="0" w:type="auto"/>
        <w:tblInd w:w="720" w:type="dxa"/>
        <w:tblLook w:val="04A0"/>
      </w:tblPr>
      <w:tblGrid>
        <w:gridCol w:w="2966"/>
        <w:gridCol w:w="2959"/>
        <w:gridCol w:w="2931"/>
      </w:tblGrid>
      <w:tr w:rsidR="003D2374" w:rsidTr="009B0C4A">
        <w:trPr>
          <w:trHeight w:val="458"/>
        </w:trPr>
        <w:tc>
          <w:tcPr>
            <w:tcW w:w="3192" w:type="dxa"/>
          </w:tcPr>
          <w:p w:rsidR="003D2374" w:rsidRDefault="003D2374" w:rsidP="009B0C4A">
            <w:pPr>
              <w:pStyle w:val="ListParagraph"/>
              <w:ind w:left="0"/>
            </w:pPr>
            <w:r>
              <w:t>Cendrillon</w:t>
            </w:r>
          </w:p>
        </w:tc>
        <w:tc>
          <w:tcPr>
            <w:tcW w:w="3192" w:type="dxa"/>
          </w:tcPr>
          <w:p w:rsidR="003D2374" w:rsidRDefault="003D2374" w:rsidP="009B0C4A">
            <w:pPr>
              <w:pStyle w:val="ListParagraph"/>
              <w:ind w:left="0"/>
            </w:pPr>
          </w:p>
        </w:tc>
        <w:tc>
          <w:tcPr>
            <w:tcW w:w="3192" w:type="dxa"/>
          </w:tcPr>
          <w:p w:rsidR="003D2374" w:rsidRDefault="003D2374" w:rsidP="009B0C4A">
            <w:pPr>
              <w:pStyle w:val="ListParagraph"/>
              <w:ind w:left="0"/>
            </w:pPr>
            <w:r>
              <w:t>La Parure</w:t>
            </w:r>
          </w:p>
        </w:tc>
      </w:tr>
      <w:tr w:rsidR="003D2374" w:rsidTr="009B0C4A">
        <w:trPr>
          <w:trHeight w:val="458"/>
        </w:trPr>
        <w:tc>
          <w:tcPr>
            <w:tcW w:w="3192" w:type="dxa"/>
          </w:tcPr>
          <w:p w:rsidR="003D2374" w:rsidRDefault="003D2374" w:rsidP="009B0C4A">
            <w:pPr>
              <w:pStyle w:val="ListParagraph"/>
              <w:ind w:left="0"/>
            </w:pPr>
          </w:p>
          <w:p w:rsidR="003D2374" w:rsidRDefault="003D2374" w:rsidP="009B0C4A">
            <w:pPr>
              <w:pStyle w:val="ListParagraph"/>
              <w:ind w:left="0"/>
            </w:pPr>
          </w:p>
          <w:p w:rsidR="003D2374" w:rsidRDefault="003D2374" w:rsidP="009B0C4A">
            <w:pPr>
              <w:pStyle w:val="ListParagraph"/>
              <w:ind w:left="0"/>
            </w:pPr>
          </w:p>
          <w:p w:rsidR="003D2374" w:rsidRDefault="003D2374" w:rsidP="009B0C4A">
            <w:pPr>
              <w:pStyle w:val="ListParagraph"/>
              <w:ind w:left="0"/>
            </w:pPr>
          </w:p>
        </w:tc>
        <w:tc>
          <w:tcPr>
            <w:tcW w:w="3192" w:type="dxa"/>
          </w:tcPr>
          <w:p w:rsidR="003D2374" w:rsidRDefault="003D2374" w:rsidP="009B0C4A">
            <w:pPr>
              <w:pStyle w:val="ListParagraph"/>
              <w:ind w:left="0"/>
            </w:pPr>
            <w:r>
              <w:t>Début de l’histoire ;</w:t>
            </w:r>
          </w:p>
          <w:p w:rsidR="003D2374" w:rsidRDefault="003D2374" w:rsidP="009B0C4A">
            <w:pPr>
              <w:pStyle w:val="ListParagraph"/>
              <w:ind w:left="0"/>
            </w:pPr>
            <w:r>
              <w:t>Pauvres</w:t>
            </w:r>
          </w:p>
          <w:p w:rsidR="003D2374" w:rsidRDefault="003D2374" w:rsidP="009B0C4A">
            <w:pPr>
              <w:pStyle w:val="ListParagraph"/>
              <w:ind w:left="0"/>
            </w:pPr>
            <w:r>
              <w:t>Invitation au bal</w:t>
            </w:r>
          </w:p>
        </w:tc>
        <w:tc>
          <w:tcPr>
            <w:tcW w:w="3192" w:type="dxa"/>
          </w:tcPr>
          <w:p w:rsidR="003D2374" w:rsidRDefault="003D2374" w:rsidP="009B0C4A">
            <w:pPr>
              <w:pStyle w:val="ListParagraph"/>
              <w:ind w:left="0"/>
            </w:pPr>
          </w:p>
        </w:tc>
      </w:tr>
      <w:tr w:rsidR="003D2374" w:rsidTr="00F20272">
        <w:trPr>
          <w:trHeight w:val="458"/>
        </w:trPr>
        <w:tc>
          <w:tcPr>
            <w:tcW w:w="3192" w:type="dxa"/>
          </w:tcPr>
          <w:p w:rsidR="003D2374" w:rsidRDefault="003D2374" w:rsidP="009B0C4A">
            <w:pPr>
              <w:pStyle w:val="ListParagraph"/>
              <w:ind w:left="0"/>
            </w:pPr>
          </w:p>
          <w:p w:rsidR="003D2374" w:rsidRDefault="003D2374" w:rsidP="009B0C4A">
            <w:pPr>
              <w:pStyle w:val="ListParagraph"/>
              <w:ind w:left="0"/>
            </w:pPr>
          </w:p>
          <w:p w:rsidR="003D2374" w:rsidRDefault="003D2374" w:rsidP="009B0C4A">
            <w:pPr>
              <w:pStyle w:val="ListParagraph"/>
              <w:ind w:left="0"/>
            </w:pPr>
          </w:p>
        </w:tc>
        <w:tc>
          <w:tcPr>
            <w:tcW w:w="3192" w:type="dxa"/>
          </w:tcPr>
          <w:p w:rsidR="003D2374" w:rsidRDefault="003D2374" w:rsidP="009B0C4A">
            <w:pPr>
              <w:pStyle w:val="ListParagraph"/>
              <w:ind w:left="0"/>
            </w:pPr>
            <w:r>
              <w:t>Fin de la soirée</w:t>
            </w:r>
          </w:p>
        </w:tc>
        <w:tc>
          <w:tcPr>
            <w:tcW w:w="3192" w:type="dxa"/>
          </w:tcPr>
          <w:p w:rsidR="003D2374" w:rsidRDefault="003D2374" w:rsidP="009B0C4A">
            <w:pPr>
              <w:pStyle w:val="ListParagraph"/>
              <w:ind w:left="0"/>
            </w:pPr>
          </w:p>
        </w:tc>
      </w:tr>
      <w:tr w:rsidR="003D2374" w:rsidTr="009B0C4A">
        <w:trPr>
          <w:trHeight w:val="458"/>
        </w:trPr>
        <w:tc>
          <w:tcPr>
            <w:tcW w:w="3192" w:type="dxa"/>
          </w:tcPr>
          <w:p w:rsidR="003D2374" w:rsidRDefault="003D2374" w:rsidP="009B0C4A">
            <w:pPr>
              <w:pStyle w:val="ListParagraph"/>
              <w:ind w:left="0"/>
            </w:pPr>
          </w:p>
          <w:p w:rsidR="003D2374" w:rsidRDefault="003D2374" w:rsidP="009B0C4A">
            <w:pPr>
              <w:pStyle w:val="ListParagraph"/>
              <w:ind w:left="0"/>
            </w:pPr>
          </w:p>
        </w:tc>
        <w:tc>
          <w:tcPr>
            <w:tcW w:w="3192" w:type="dxa"/>
          </w:tcPr>
          <w:p w:rsidR="003D2374" w:rsidRDefault="003D2374" w:rsidP="009B0C4A">
            <w:pPr>
              <w:pStyle w:val="ListParagraph"/>
              <w:ind w:left="0"/>
            </w:pPr>
            <w:r>
              <w:t>Fin de l’histoire</w:t>
            </w:r>
          </w:p>
        </w:tc>
        <w:tc>
          <w:tcPr>
            <w:tcW w:w="3192" w:type="dxa"/>
          </w:tcPr>
          <w:p w:rsidR="003D2374" w:rsidRDefault="003D2374" w:rsidP="009B0C4A">
            <w:pPr>
              <w:pStyle w:val="ListParagraph"/>
              <w:ind w:left="0"/>
            </w:pPr>
          </w:p>
        </w:tc>
      </w:tr>
      <w:tr w:rsidR="003D2374" w:rsidTr="009B0C4A">
        <w:trPr>
          <w:trHeight w:val="458"/>
        </w:trPr>
        <w:tc>
          <w:tcPr>
            <w:tcW w:w="3192" w:type="dxa"/>
          </w:tcPr>
          <w:p w:rsidR="003D2374" w:rsidRDefault="003D2374" w:rsidP="009B0C4A">
            <w:pPr>
              <w:pStyle w:val="ListParagraph"/>
              <w:ind w:left="0"/>
            </w:pPr>
          </w:p>
          <w:p w:rsidR="003D2374" w:rsidRDefault="003D2374" w:rsidP="009B0C4A">
            <w:pPr>
              <w:pStyle w:val="ListParagraph"/>
              <w:ind w:left="0"/>
            </w:pPr>
          </w:p>
        </w:tc>
        <w:tc>
          <w:tcPr>
            <w:tcW w:w="3192" w:type="dxa"/>
          </w:tcPr>
          <w:p w:rsidR="003D2374" w:rsidRDefault="003D2374" w:rsidP="009B0C4A">
            <w:pPr>
              <w:pStyle w:val="ListParagraph"/>
              <w:ind w:left="0"/>
            </w:pPr>
            <w:r>
              <w:t>Genre littéraire</w:t>
            </w:r>
          </w:p>
        </w:tc>
        <w:tc>
          <w:tcPr>
            <w:tcW w:w="3192" w:type="dxa"/>
          </w:tcPr>
          <w:p w:rsidR="003D2374" w:rsidRDefault="003D2374" w:rsidP="009B0C4A">
            <w:pPr>
              <w:pStyle w:val="ListParagraph"/>
              <w:ind w:left="0"/>
            </w:pPr>
          </w:p>
        </w:tc>
      </w:tr>
    </w:tbl>
    <w:p w:rsidR="003D2374" w:rsidRDefault="003D2374" w:rsidP="003D2374">
      <w:pPr>
        <w:pStyle w:val="ListParagraph"/>
      </w:pPr>
    </w:p>
    <w:p w:rsidR="003D2374" w:rsidRDefault="003D2374" w:rsidP="003D2374">
      <w:pPr>
        <w:pStyle w:val="ListParagraph"/>
      </w:pPr>
      <w:r>
        <w:t>Ecrire</w:t>
      </w:r>
    </w:p>
    <w:p w:rsidR="0069197B" w:rsidRDefault="0069197B" w:rsidP="0069197B">
      <w:r>
        <w:t xml:space="preserve">              </w:t>
      </w:r>
      <w:r w:rsidR="003D2374">
        <w:t>Transformer le début du texte jusqu’ā “trésor” en dialogue de théâtre.</w:t>
      </w:r>
    </w:p>
    <w:p w:rsidR="0069197B" w:rsidRDefault="0069197B" w:rsidP="0069197B">
      <w:r>
        <w:t xml:space="preserve">               </w:t>
      </w:r>
      <w:r w:rsidR="003D2374">
        <w:t>Pour aller plus loin</w:t>
      </w:r>
    </w:p>
    <w:p w:rsidR="003D2374" w:rsidRDefault="0069197B" w:rsidP="0069197B">
      <w:r>
        <w:t xml:space="preserve">              </w:t>
      </w:r>
      <w:r w:rsidR="0080784F">
        <w:t>Exploiter</w:t>
      </w:r>
      <w:r w:rsidR="008A1E8D">
        <w:t xml:space="preserve"> </w:t>
      </w:r>
      <w:r w:rsidR="0080784F">
        <w:t>le télé</w:t>
      </w:r>
      <w:r w:rsidR="003D2374">
        <w:t>film de Claude Chabrol (2006)</w:t>
      </w:r>
    </w:p>
    <w:p w:rsidR="003D2374" w:rsidRDefault="003D2374" w:rsidP="003D2374">
      <w:pPr>
        <w:pStyle w:val="ListParagraph"/>
      </w:pPr>
      <w:r>
        <w:t>(synopsis disponible sur www.cndp.fr)</w:t>
      </w:r>
    </w:p>
    <w:p w:rsidR="00C4426A" w:rsidRPr="00B47A84" w:rsidRDefault="000957DD" w:rsidP="009239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3932" w:rsidRPr="00144EDE" w:rsidRDefault="00144EDE" w:rsidP="00923932">
      <w:pPr>
        <w:spacing w:line="360" w:lineRule="auto"/>
        <w:jc w:val="both"/>
        <w:rPr>
          <w:rFonts w:ascii="Times New Roman" w:hAnsi="Times New Roman" w:cs="Times New Roman"/>
          <w:b/>
          <w:sz w:val="24"/>
          <w:szCs w:val="24"/>
        </w:rPr>
      </w:pPr>
      <w:r w:rsidRPr="00144EDE">
        <w:rPr>
          <w:rFonts w:ascii="Times New Roman" w:hAnsi="Times New Roman" w:cs="Times New Roman"/>
          <w:b/>
          <w:sz w:val="24"/>
          <w:szCs w:val="24"/>
        </w:rPr>
        <w:lastRenderedPageBreak/>
        <w:t>C. Conclusion</w:t>
      </w:r>
    </w:p>
    <w:p w:rsidR="0069197B" w:rsidRPr="00A274D1" w:rsidRDefault="007257F8" w:rsidP="008A1E8D">
      <w:pPr>
        <w:spacing w:line="360" w:lineRule="auto"/>
        <w:jc w:val="both"/>
      </w:pPr>
      <w:r>
        <w:rPr>
          <w:rFonts w:ascii="Times New Roman" w:hAnsi="Times New Roman" w:cs="Times New Roman"/>
          <w:sz w:val="24"/>
          <w:szCs w:val="24"/>
        </w:rPr>
        <w:t xml:space="preserve">      </w:t>
      </w:r>
      <w:r w:rsidR="000813A4" w:rsidRPr="003202DC">
        <w:rPr>
          <w:rFonts w:ascii="Times New Roman" w:hAnsi="Times New Roman" w:cs="Times New Roman"/>
          <w:sz w:val="24"/>
          <w:szCs w:val="24"/>
        </w:rPr>
        <w:t>Le texte littéraire est sollicité pour le travail des différentes compétences en français langue seconde voire en français langue étrang</w:t>
      </w:r>
      <w:r w:rsidR="000813A4" w:rsidRPr="003202DC">
        <w:rPr>
          <w:rFonts w:ascii="Times New Roman" w:cs="Times New Roman"/>
          <w:sz w:val="24"/>
          <w:szCs w:val="24"/>
        </w:rPr>
        <w:t>ѐ</w:t>
      </w:r>
      <w:r w:rsidR="000813A4" w:rsidRPr="003202DC">
        <w:rPr>
          <w:rFonts w:ascii="Times New Roman" w:hAnsi="Times New Roman" w:cs="Times New Roman"/>
          <w:sz w:val="24"/>
          <w:szCs w:val="24"/>
        </w:rPr>
        <w:t>re. L’exploitation des textes littéraires dans l’apprentissage du FLE est préconisée par les revues et ouvrages specialisés.</w:t>
      </w:r>
      <w:r w:rsidR="000813A4">
        <w:rPr>
          <w:rFonts w:ascii="Times New Roman" w:hAnsi="Times New Roman" w:cs="Times New Roman"/>
          <w:sz w:val="24"/>
          <w:szCs w:val="24"/>
        </w:rPr>
        <w:t xml:space="preserve"> L’enseignant doit  effacer les préjugés qu’un texte littéraire est toujours considérés difficile, texte littéraire ne peut </w:t>
      </w:r>
      <w:r w:rsidR="000813A4">
        <w:rPr>
          <w:rFonts w:ascii="Franklin Gothic Medium" w:hAnsi="Franklin Gothic Medium" w:cs="Times New Roman"/>
          <w:sz w:val="24"/>
          <w:szCs w:val="24"/>
        </w:rPr>
        <w:t>ê</w:t>
      </w:r>
      <w:r w:rsidR="000813A4">
        <w:rPr>
          <w:rFonts w:ascii="Times New Roman" w:hAnsi="Times New Roman" w:cs="Times New Roman"/>
          <w:sz w:val="24"/>
          <w:szCs w:val="24"/>
        </w:rPr>
        <w:t xml:space="preserve">tre abordé que par les spécialistes, que le public doit </w:t>
      </w:r>
      <w:r w:rsidR="000813A4">
        <w:rPr>
          <w:rFonts w:ascii="Franklin Gothic Medium" w:hAnsi="Franklin Gothic Medium" w:cs="Times New Roman"/>
          <w:sz w:val="24"/>
          <w:szCs w:val="24"/>
        </w:rPr>
        <w:t>ê</w:t>
      </w:r>
      <w:r w:rsidR="000813A4">
        <w:rPr>
          <w:rFonts w:ascii="Times New Roman" w:hAnsi="Times New Roman" w:cs="Times New Roman"/>
          <w:sz w:val="24"/>
          <w:szCs w:val="24"/>
        </w:rPr>
        <w:t>tre bien formé à la littérature, le public a un accès à la littéature après une certain</w:t>
      </w:r>
      <w:r w:rsidR="008A1E8D">
        <w:rPr>
          <w:rFonts w:ascii="Times New Roman" w:hAnsi="Times New Roman" w:cs="Times New Roman"/>
          <w:sz w:val="24"/>
          <w:szCs w:val="24"/>
        </w:rPr>
        <w:t>e</w:t>
      </w:r>
      <w:r w:rsidR="000813A4">
        <w:rPr>
          <w:rFonts w:ascii="Times New Roman" w:hAnsi="Times New Roman" w:cs="Times New Roman"/>
          <w:sz w:val="24"/>
          <w:szCs w:val="24"/>
        </w:rPr>
        <w:t xml:space="preserve"> pé</w:t>
      </w:r>
      <w:r w:rsidR="008A1E8D">
        <w:rPr>
          <w:rFonts w:ascii="Times New Roman" w:hAnsi="Times New Roman" w:cs="Times New Roman"/>
          <w:sz w:val="24"/>
          <w:szCs w:val="24"/>
        </w:rPr>
        <w:t>riode. Pour effacer cet image né</w:t>
      </w:r>
      <w:r w:rsidR="000813A4">
        <w:rPr>
          <w:rFonts w:ascii="Times New Roman" w:hAnsi="Times New Roman" w:cs="Times New Roman"/>
          <w:sz w:val="24"/>
          <w:szCs w:val="24"/>
        </w:rPr>
        <w:t>gative l’enseignant doit savoir faire un choix thématique à</w:t>
      </w:r>
      <w:r w:rsidR="000813A4">
        <w:t xml:space="preserve"> partir des objectifs communicationnels de</w:t>
      </w:r>
      <w:r w:rsidR="008A1E8D">
        <w:t xml:space="preserve"> l’apprentissage (utiliser plut</w:t>
      </w:r>
      <w:r w:rsidR="008A1E8D">
        <w:rPr>
          <w:rFonts w:ascii="Franklin Gothic Medium" w:hAnsi="Franklin Gothic Medium"/>
        </w:rPr>
        <w:t>ô</w:t>
      </w:r>
      <w:r w:rsidR="000813A4">
        <w:t>t une nouvelle ou un extrait qu’un texte entière). Il doit s’assurer que le</w:t>
      </w:r>
      <w:r w:rsidR="008A1E8D">
        <w:t>s apprenants ont une compré</w:t>
      </w:r>
      <w:r w:rsidR="000813A4">
        <w:t>h</w:t>
      </w:r>
      <w:r w:rsidR="008A1E8D">
        <w:t>ension globale et leur faire naÎtre le pla</w:t>
      </w:r>
      <w:r w:rsidR="000813A4">
        <w:t xml:space="preserve">isir de lire. L’enseignant doit capable de choisir des textes littéraires adaptés dans une classe de FLE, </w:t>
      </w:r>
      <w:r w:rsidR="008A1E8D">
        <w:t>de concevoir des activités varié</w:t>
      </w:r>
      <w:r w:rsidR="000813A4">
        <w:t>s pour faciliter l’accè</w:t>
      </w:r>
      <w:r w:rsidR="008A1E8D">
        <w:t>s</w:t>
      </w:r>
      <w:r w:rsidR="000813A4">
        <w:t xml:space="preserve"> au sens, de mettre en valeur la littérarité des textes littéraires et de mettre en p</w:t>
      </w:r>
      <w:r w:rsidR="008A1E8D">
        <w:t>lace des ateliers d’écriture cré</w:t>
      </w:r>
      <w:r w:rsidR="000813A4">
        <w:t>ative.</w:t>
      </w:r>
      <w:r w:rsidR="008A1E8D">
        <w:t xml:space="preserve"> </w:t>
      </w:r>
      <w:r w:rsidR="0069197B">
        <w:rPr>
          <w:rFonts w:ascii="Times New Roman" w:hAnsi="Times New Roman" w:cs="Times New Roman"/>
          <w:sz w:val="24"/>
          <w:szCs w:val="24"/>
        </w:rPr>
        <w:t>En D’autres termes, on a toujours privilégié en classe type de t</w:t>
      </w:r>
      <w:r w:rsidR="0069197B">
        <w:rPr>
          <w:rFonts w:ascii="Franklin Gothic Medium" w:hAnsi="Franklin Gothic Medium" w:cs="Times New Roman"/>
          <w:sz w:val="24"/>
          <w:szCs w:val="24"/>
        </w:rPr>
        <w:t>â</w:t>
      </w:r>
      <w:r w:rsidR="0069197B">
        <w:rPr>
          <w:rFonts w:ascii="Times New Roman" w:hAnsi="Times New Roman" w:cs="Times New Roman"/>
          <w:sz w:val="24"/>
          <w:szCs w:val="24"/>
        </w:rPr>
        <w:t>che qui correspondait le mieux au type d’action auquel on préparait les étudiants. Dans L’approche actionnelle par exemple, pour enseigner aux étudiants à communiqué en société, on les fait communiqué en classe comme s’ils étaient en société</w:t>
      </w:r>
    </w:p>
    <w:p w:rsidR="0017225C" w:rsidRDefault="0017225C" w:rsidP="0017225C">
      <w:pPr>
        <w:spacing w:line="360" w:lineRule="auto"/>
        <w:jc w:val="both"/>
        <w:rPr>
          <w:rFonts w:ascii="Times New Roman" w:hAnsi="Times New Roman" w:cs="Times New Roman"/>
          <w:sz w:val="24"/>
          <w:szCs w:val="24"/>
        </w:rPr>
      </w:pPr>
    </w:p>
    <w:p w:rsidR="0017225C" w:rsidRPr="00923932" w:rsidRDefault="0017225C" w:rsidP="0017225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D127EF" w:rsidRDefault="00D127EF" w:rsidP="007C60BB">
      <w:pPr>
        <w:spacing w:line="360" w:lineRule="auto"/>
        <w:jc w:val="both"/>
        <w:rPr>
          <w:rFonts w:ascii="Times New Roman" w:hAnsi="Times New Roman" w:cs="Times New Roman"/>
          <w:sz w:val="24"/>
          <w:szCs w:val="24"/>
        </w:rPr>
      </w:pPr>
    </w:p>
    <w:p w:rsidR="00D127EF" w:rsidRDefault="00D127EF" w:rsidP="007C60BB">
      <w:pPr>
        <w:spacing w:line="360" w:lineRule="auto"/>
        <w:jc w:val="both"/>
        <w:rPr>
          <w:rFonts w:ascii="Times New Roman" w:hAnsi="Times New Roman" w:cs="Times New Roman"/>
          <w:sz w:val="24"/>
          <w:szCs w:val="24"/>
        </w:rPr>
      </w:pPr>
    </w:p>
    <w:p w:rsidR="00D127EF" w:rsidRDefault="00D127EF" w:rsidP="007C60BB">
      <w:pPr>
        <w:spacing w:line="360" w:lineRule="auto"/>
        <w:jc w:val="both"/>
        <w:rPr>
          <w:rFonts w:ascii="Times New Roman" w:hAnsi="Times New Roman" w:cs="Times New Roman"/>
          <w:sz w:val="24"/>
          <w:szCs w:val="24"/>
        </w:rPr>
      </w:pPr>
    </w:p>
    <w:p w:rsidR="00D127EF" w:rsidRDefault="00D127EF" w:rsidP="007C60BB">
      <w:pPr>
        <w:spacing w:line="360" w:lineRule="auto"/>
        <w:jc w:val="both"/>
        <w:rPr>
          <w:rFonts w:ascii="Times New Roman" w:hAnsi="Times New Roman" w:cs="Times New Roman"/>
          <w:sz w:val="24"/>
          <w:szCs w:val="24"/>
        </w:rPr>
      </w:pPr>
    </w:p>
    <w:p w:rsidR="00D127EF" w:rsidRDefault="00D127EF" w:rsidP="007C60BB">
      <w:pPr>
        <w:spacing w:line="360" w:lineRule="auto"/>
        <w:jc w:val="both"/>
        <w:rPr>
          <w:rFonts w:ascii="Times New Roman" w:hAnsi="Times New Roman" w:cs="Times New Roman"/>
          <w:sz w:val="24"/>
          <w:szCs w:val="24"/>
        </w:rPr>
      </w:pPr>
    </w:p>
    <w:p w:rsidR="00033414" w:rsidRDefault="00033414" w:rsidP="007C60BB">
      <w:pPr>
        <w:spacing w:line="360" w:lineRule="auto"/>
        <w:jc w:val="both"/>
        <w:rPr>
          <w:rFonts w:ascii="Times New Roman" w:hAnsi="Times New Roman" w:cs="Times New Roman"/>
          <w:sz w:val="24"/>
          <w:szCs w:val="24"/>
        </w:rPr>
      </w:pPr>
    </w:p>
    <w:p w:rsidR="00F20272" w:rsidRDefault="00F20272" w:rsidP="007C60BB">
      <w:pPr>
        <w:spacing w:line="360" w:lineRule="auto"/>
        <w:jc w:val="both"/>
        <w:rPr>
          <w:rFonts w:ascii="Times New Roman" w:hAnsi="Times New Roman" w:cs="Times New Roman"/>
          <w:sz w:val="24"/>
          <w:szCs w:val="24"/>
        </w:rPr>
      </w:pPr>
    </w:p>
    <w:p w:rsidR="00F20272" w:rsidRDefault="00F20272" w:rsidP="007C60BB">
      <w:pPr>
        <w:spacing w:line="360" w:lineRule="auto"/>
        <w:jc w:val="both"/>
        <w:rPr>
          <w:rFonts w:ascii="Times New Roman" w:hAnsi="Times New Roman" w:cs="Times New Roman"/>
          <w:sz w:val="24"/>
          <w:szCs w:val="24"/>
        </w:rPr>
      </w:pPr>
    </w:p>
    <w:p w:rsidR="00F20272" w:rsidRDefault="008A1E8D" w:rsidP="007C60B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Bibliographie</w:t>
      </w:r>
    </w:p>
    <w:p w:rsidR="007C2D94" w:rsidRDefault="007C2D94" w:rsidP="007C2D9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Anastassiadi M.C : “le conte pour apprendre aux debutants à communiqué”, revue Le  français dans  le monde, no 292, 1997</w:t>
      </w:r>
    </w:p>
    <w:p w:rsidR="007C2D94" w:rsidRPr="007C2D94" w:rsidRDefault="007C2D94" w:rsidP="007C2D9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CUQ J.P, GRUCA I, 2005, “La literature et le texte littéraire” In cours de didactique du Français langue étrangère et seconde, PUG</w:t>
      </w:r>
    </w:p>
    <w:p w:rsidR="007C2D94" w:rsidRDefault="007C2D94" w:rsidP="007C2D9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Hinglais Sylvane : “Enseigner la grammaire par le thé</w:t>
      </w:r>
      <w:r>
        <w:rPr>
          <w:rFonts w:ascii="Franklin Gothic Medium" w:hAnsi="Franklin Gothic Medium" w:cs="Times New Roman"/>
          <w:sz w:val="24"/>
          <w:szCs w:val="24"/>
        </w:rPr>
        <w:t>â</w:t>
      </w:r>
      <w:r>
        <w:rPr>
          <w:rFonts w:ascii="Times New Roman" w:hAnsi="Times New Roman" w:cs="Times New Roman"/>
          <w:sz w:val="24"/>
          <w:szCs w:val="24"/>
        </w:rPr>
        <w:t>tre”</w:t>
      </w:r>
      <w:r w:rsidRPr="00F95AD3">
        <w:rPr>
          <w:rFonts w:ascii="Times New Roman" w:hAnsi="Times New Roman" w:cs="Times New Roman"/>
          <w:sz w:val="24"/>
          <w:szCs w:val="24"/>
        </w:rPr>
        <w:t xml:space="preserve"> </w:t>
      </w:r>
      <w:r>
        <w:rPr>
          <w:rFonts w:ascii="Times New Roman" w:hAnsi="Times New Roman" w:cs="Times New Roman"/>
          <w:sz w:val="24"/>
          <w:szCs w:val="24"/>
        </w:rPr>
        <w:t>”, revue Le  français dans  le monde, no 328, 2003</w:t>
      </w:r>
    </w:p>
    <w:p w:rsidR="007C2D94" w:rsidRDefault="007C2D94" w:rsidP="007C2D94">
      <w:pPr>
        <w:pStyle w:val="ListParagraph"/>
        <w:numPr>
          <w:ilvl w:val="0"/>
          <w:numId w:val="1"/>
        </w:numPr>
        <w:spacing w:line="360" w:lineRule="auto"/>
        <w:jc w:val="both"/>
        <w:rPr>
          <w:rFonts w:ascii="Times New Roman" w:hAnsi="Times New Roman" w:cs="Times New Roman"/>
          <w:sz w:val="24"/>
          <w:szCs w:val="24"/>
        </w:rPr>
      </w:pPr>
      <w:r w:rsidRPr="0069003A">
        <w:rPr>
          <w:rFonts w:ascii="Times New Roman" w:hAnsi="Times New Roman" w:cs="Times New Roman"/>
          <w:sz w:val="24"/>
          <w:szCs w:val="24"/>
        </w:rPr>
        <w:t>Propp V : Morphologie du co</w:t>
      </w:r>
      <w:r>
        <w:rPr>
          <w:rFonts w:ascii="Times New Roman" w:hAnsi="Times New Roman" w:cs="Times New Roman"/>
          <w:sz w:val="24"/>
          <w:szCs w:val="24"/>
        </w:rPr>
        <w:t>n</w:t>
      </w:r>
      <w:r w:rsidRPr="0069003A">
        <w:rPr>
          <w:rFonts w:ascii="Times New Roman" w:hAnsi="Times New Roman" w:cs="Times New Roman"/>
          <w:sz w:val="24"/>
          <w:szCs w:val="24"/>
        </w:rPr>
        <w:t>te, Seuil (1970)</w:t>
      </w:r>
    </w:p>
    <w:p w:rsidR="007C2D94" w:rsidRDefault="007C2D94" w:rsidP="007C2D9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Vigner G. (2004) la grammaire en FLE . Hachette</w:t>
      </w:r>
    </w:p>
    <w:p w:rsidR="00D127EF" w:rsidRDefault="00D127EF" w:rsidP="00D127EF">
      <w:pPr>
        <w:spacing w:line="360" w:lineRule="auto"/>
        <w:jc w:val="both"/>
        <w:rPr>
          <w:rFonts w:ascii="Times New Roman" w:hAnsi="Times New Roman" w:cs="Times New Roman"/>
          <w:sz w:val="24"/>
          <w:szCs w:val="24"/>
        </w:rPr>
      </w:pPr>
    </w:p>
    <w:p w:rsidR="00D127EF" w:rsidRDefault="00D127EF"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Default="00B47A84" w:rsidP="007C60BB">
      <w:pPr>
        <w:spacing w:line="360" w:lineRule="auto"/>
        <w:jc w:val="both"/>
        <w:rPr>
          <w:rFonts w:ascii="Times New Roman" w:hAnsi="Times New Roman" w:cs="Times New Roman"/>
          <w:sz w:val="24"/>
          <w:szCs w:val="24"/>
        </w:rPr>
      </w:pPr>
    </w:p>
    <w:p w:rsidR="00B47A84" w:rsidRPr="00923932" w:rsidRDefault="00B47A84" w:rsidP="007C60BB">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sectPr w:rsidR="00B47A84" w:rsidRPr="00923932" w:rsidSect="00733308">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5E4" w:rsidRDefault="001055E4" w:rsidP="00BE5CE0">
      <w:pPr>
        <w:spacing w:after="0" w:line="240" w:lineRule="auto"/>
      </w:pPr>
      <w:r>
        <w:separator/>
      </w:r>
    </w:p>
  </w:endnote>
  <w:endnote w:type="continuationSeparator" w:id="1">
    <w:p w:rsidR="001055E4" w:rsidRDefault="001055E4" w:rsidP="00BE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Light">
    <w:altName w:val="Segoe UI"/>
    <w:charset w:val="00"/>
    <w:family w:val="swiss"/>
    <w:pitch w:val="variable"/>
    <w:sig w:usb0="00000001" w:usb1="4000A47B"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79"/>
      <w:docPartObj>
        <w:docPartGallery w:val="Page Numbers (Bottom of Page)"/>
        <w:docPartUnique/>
      </w:docPartObj>
    </w:sdtPr>
    <w:sdtContent>
      <w:p w:rsidR="009B0C4A" w:rsidRDefault="00F8003E">
        <w:pPr>
          <w:pStyle w:val="Footer"/>
          <w:jc w:val="center"/>
        </w:pPr>
        <w:fldSimple w:instr=" PAGE   \* MERGEFORMAT ">
          <w:r w:rsidR="00916EE5">
            <w:rPr>
              <w:noProof/>
            </w:rPr>
            <w:t>1</w:t>
          </w:r>
        </w:fldSimple>
      </w:p>
    </w:sdtContent>
  </w:sdt>
  <w:p w:rsidR="009B0C4A" w:rsidRDefault="009B0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5E4" w:rsidRDefault="001055E4" w:rsidP="00BE5CE0">
      <w:pPr>
        <w:spacing w:after="0" w:line="240" w:lineRule="auto"/>
      </w:pPr>
      <w:r>
        <w:separator/>
      </w:r>
    </w:p>
  </w:footnote>
  <w:footnote w:type="continuationSeparator" w:id="1">
    <w:p w:rsidR="001055E4" w:rsidRDefault="001055E4" w:rsidP="00BE5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F0D"/>
    <w:multiLevelType w:val="hybridMultilevel"/>
    <w:tmpl w:val="1D6633A0"/>
    <w:lvl w:ilvl="0" w:tplc="82C4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27164"/>
    <w:multiLevelType w:val="hybridMultilevel"/>
    <w:tmpl w:val="A970AF04"/>
    <w:lvl w:ilvl="0" w:tplc="0F0CC414">
      <w:start w:val="1"/>
      <w:numFmt w:val="upperLetter"/>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D13198A"/>
    <w:multiLevelType w:val="hybridMultilevel"/>
    <w:tmpl w:val="23D28E7C"/>
    <w:lvl w:ilvl="0" w:tplc="F188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D15DD"/>
    <w:multiLevelType w:val="hybridMultilevel"/>
    <w:tmpl w:val="D0A02658"/>
    <w:lvl w:ilvl="0" w:tplc="0409000F">
      <w:start w:val="1"/>
      <w:numFmt w:val="decimal"/>
      <w:lvlText w:val="%1."/>
      <w:lvlJc w:val="left"/>
      <w:pPr>
        <w:tabs>
          <w:tab w:val="num" w:pos="720"/>
        </w:tabs>
        <w:ind w:left="720" w:hanging="360"/>
      </w:pPr>
    </w:lvl>
    <w:lvl w:ilvl="1" w:tplc="75628FA6">
      <w:start w:val="1"/>
      <w:numFmt w:val="bullet"/>
      <w:lvlText w:val="-"/>
      <w:lvlJc w:val="left"/>
      <w:pPr>
        <w:tabs>
          <w:tab w:val="num" w:pos="1590"/>
        </w:tabs>
        <w:ind w:left="1590" w:hanging="510"/>
      </w:pPr>
      <w:rPr>
        <w:rFonts w:ascii="Arial Unicode MS" w:eastAsia="Arial Unicode MS" w:hAnsi="Arial Unicode MS" w:cs="Arial Unicode MS"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C7379A"/>
    <w:multiLevelType w:val="hybridMultilevel"/>
    <w:tmpl w:val="8F52BBB6"/>
    <w:lvl w:ilvl="0" w:tplc="E806D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9E26CE"/>
    <w:multiLevelType w:val="hybridMultilevel"/>
    <w:tmpl w:val="57083218"/>
    <w:lvl w:ilvl="0" w:tplc="181424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B0424"/>
    <w:multiLevelType w:val="hybridMultilevel"/>
    <w:tmpl w:val="312A7C12"/>
    <w:lvl w:ilvl="0" w:tplc="5516B150">
      <w:start w:val="1"/>
      <w:numFmt w:val="decimal"/>
      <w:lvlText w:val="%1."/>
      <w:lvlJc w:val="left"/>
      <w:pPr>
        <w:ind w:left="189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B4153F"/>
    <w:multiLevelType w:val="hybridMultilevel"/>
    <w:tmpl w:val="6A30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522B4"/>
    <w:multiLevelType w:val="hybridMultilevel"/>
    <w:tmpl w:val="F2E0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C2344"/>
    <w:multiLevelType w:val="hybridMultilevel"/>
    <w:tmpl w:val="D9D088B4"/>
    <w:lvl w:ilvl="0" w:tplc="5AFE48DE">
      <w:start w:val="3"/>
      <w:numFmt w:val="bullet"/>
      <w:lvlText w:val="-"/>
      <w:lvlJc w:val="left"/>
      <w:pPr>
        <w:ind w:left="2250" w:hanging="360"/>
      </w:pPr>
      <w:rPr>
        <w:rFonts w:ascii="Times New Roman" w:eastAsiaTheme="minorHAnsi"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759940F1"/>
    <w:multiLevelType w:val="hybridMultilevel"/>
    <w:tmpl w:val="E1BCA806"/>
    <w:lvl w:ilvl="0" w:tplc="C7D01A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C0774D"/>
    <w:multiLevelType w:val="hybridMultilevel"/>
    <w:tmpl w:val="92BA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7"/>
  </w:num>
  <w:num w:numId="6">
    <w:abstractNumId w:val="0"/>
  </w:num>
  <w:num w:numId="7">
    <w:abstractNumId w:val="10"/>
  </w:num>
  <w:num w:numId="8">
    <w:abstractNumId w:val="4"/>
  </w:num>
  <w:num w:numId="9">
    <w:abstractNumId w:val="11"/>
  </w:num>
  <w:num w:numId="10">
    <w:abstractNumId w:val="9"/>
  </w:num>
  <w:num w:numId="11">
    <w:abstractNumId w:val="2"/>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4274"/>
  </w:hdrShapeDefaults>
  <w:footnotePr>
    <w:footnote w:id="0"/>
    <w:footnote w:id="1"/>
  </w:footnotePr>
  <w:endnotePr>
    <w:endnote w:id="0"/>
    <w:endnote w:id="1"/>
  </w:endnotePr>
  <w:compat/>
  <w:rsids>
    <w:rsidRoot w:val="003B46D6"/>
    <w:rsid w:val="000206FE"/>
    <w:rsid w:val="00033414"/>
    <w:rsid w:val="00063506"/>
    <w:rsid w:val="000813A4"/>
    <w:rsid w:val="000957DD"/>
    <w:rsid w:val="000A2A35"/>
    <w:rsid w:val="000A397E"/>
    <w:rsid w:val="000B36BE"/>
    <w:rsid w:val="00100E03"/>
    <w:rsid w:val="00103948"/>
    <w:rsid w:val="001055E4"/>
    <w:rsid w:val="001240E9"/>
    <w:rsid w:val="00130BF4"/>
    <w:rsid w:val="00144EDE"/>
    <w:rsid w:val="00160539"/>
    <w:rsid w:val="001626FF"/>
    <w:rsid w:val="0017225C"/>
    <w:rsid w:val="001B1F27"/>
    <w:rsid w:val="001E326A"/>
    <w:rsid w:val="00207C55"/>
    <w:rsid w:val="002305F7"/>
    <w:rsid w:val="002651C7"/>
    <w:rsid w:val="00271C6F"/>
    <w:rsid w:val="00282F03"/>
    <w:rsid w:val="002B7380"/>
    <w:rsid w:val="0030285C"/>
    <w:rsid w:val="00307C2B"/>
    <w:rsid w:val="003202DC"/>
    <w:rsid w:val="00357FC7"/>
    <w:rsid w:val="003731A3"/>
    <w:rsid w:val="00391183"/>
    <w:rsid w:val="003A4EBB"/>
    <w:rsid w:val="003A658E"/>
    <w:rsid w:val="003A6973"/>
    <w:rsid w:val="003B46D6"/>
    <w:rsid w:val="003D2374"/>
    <w:rsid w:val="003E20A2"/>
    <w:rsid w:val="003E64E1"/>
    <w:rsid w:val="003E6CAB"/>
    <w:rsid w:val="00423DF6"/>
    <w:rsid w:val="004B46E0"/>
    <w:rsid w:val="004E454B"/>
    <w:rsid w:val="00503E8A"/>
    <w:rsid w:val="00526773"/>
    <w:rsid w:val="005306D6"/>
    <w:rsid w:val="0055211B"/>
    <w:rsid w:val="005714D8"/>
    <w:rsid w:val="005A49A3"/>
    <w:rsid w:val="005F2971"/>
    <w:rsid w:val="0060282C"/>
    <w:rsid w:val="00602F13"/>
    <w:rsid w:val="00645038"/>
    <w:rsid w:val="00674E2E"/>
    <w:rsid w:val="0069003A"/>
    <w:rsid w:val="0069197B"/>
    <w:rsid w:val="006D23BB"/>
    <w:rsid w:val="006D681D"/>
    <w:rsid w:val="006E4490"/>
    <w:rsid w:val="007103BC"/>
    <w:rsid w:val="007257F8"/>
    <w:rsid w:val="00733308"/>
    <w:rsid w:val="007601B3"/>
    <w:rsid w:val="00774A38"/>
    <w:rsid w:val="007C2D94"/>
    <w:rsid w:val="007C60BB"/>
    <w:rsid w:val="0080784F"/>
    <w:rsid w:val="00825B7D"/>
    <w:rsid w:val="00827623"/>
    <w:rsid w:val="00844236"/>
    <w:rsid w:val="00850E2B"/>
    <w:rsid w:val="00886DB4"/>
    <w:rsid w:val="008A174E"/>
    <w:rsid w:val="008A1E8D"/>
    <w:rsid w:val="008D132D"/>
    <w:rsid w:val="008D7E92"/>
    <w:rsid w:val="008E1C2A"/>
    <w:rsid w:val="008E5805"/>
    <w:rsid w:val="008F782A"/>
    <w:rsid w:val="00901D8B"/>
    <w:rsid w:val="00916EE5"/>
    <w:rsid w:val="00921209"/>
    <w:rsid w:val="00923932"/>
    <w:rsid w:val="0093145E"/>
    <w:rsid w:val="00942A0D"/>
    <w:rsid w:val="00951B95"/>
    <w:rsid w:val="00964A4C"/>
    <w:rsid w:val="009678EF"/>
    <w:rsid w:val="009A5799"/>
    <w:rsid w:val="009B0C4A"/>
    <w:rsid w:val="009B58C4"/>
    <w:rsid w:val="00A00B55"/>
    <w:rsid w:val="00A274D1"/>
    <w:rsid w:val="00A83886"/>
    <w:rsid w:val="00A92C28"/>
    <w:rsid w:val="00AE15FB"/>
    <w:rsid w:val="00B217EC"/>
    <w:rsid w:val="00B23800"/>
    <w:rsid w:val="00B47A84"/>
    <w:rsid w:val="00B8544E"/>
    <w:rsid w:val="00B87EE7"/>
    <w:rsid w:val="00B925D8"/>
    <w:rsid w:val="00B94A58"/>
    <w:rsid w:val="00BC4770"/>
    <w:rsid w:val="00BD07C4"/>
    <w:rsid w:val="00BD630F"/>
    <w:rsid w:val="00BE5CE0"/>
    <w:rsid w:val="00BE5F9E"/>
    <w:rsid w:val="00C4426A"/>
    <w:rsid w:val="00C73EBD"/>
    <w:rsid w:val="00C80D37"/>
    <w:rsid w:val="00CA3CCF"/>
    <w:rsid w:val="00CB0114"/>
    <w:rsid w:val="00CF402D"/>
    <w:rsid w:val="00D05A3B"/>
    <w:rsid w:val="00D127EF"/>
    <w:rsid w:val="00D15DE5"/>
    <w:rsid w:val="00D463CD"/>
    <w:rsid w:val="00D65F52"/>
    <w:rsid w:val="00D738AD"/>
    <w:rsid w:val="00D80ADD"/>
    <w:rsid w:val="00D81CDC"/>
    <w:rsid w:val="00DC4B51"/>
    <w:rsid w:val="00E473A3"/>
    <w:rsid w:val="00E73241"/>
    <w:rsid w:val="00E778AA"/>
    <w:rsid w:val="00E93601"/>
    <w:rsid w:val="00F20272"/>
    <w:rsid w:val="00F50D6D"/>
    <w:rsid w:val="00F766AD"/>
    <w:rsid w:val="00F8003E"/>
    <w:rsid w:val="00F95AD3"/>
    <w:rsid w:val="00FA43A9"/>
    <w:rsid w:val="00FA5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5C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5CE0"/>
  </w:style>
  <w:style w:type="paragraph" w:styleId="Footer">
    <w:name w:val="footer"/>
    <w:basedOn w:val="Normal"/>
    <w:link w:val="FooterChar"/>
    <w:uiPriority w:val="99"/>
    <w:unhideWhenUsed/>
    <w:rsid w:val="00BE5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E0"/>
  </w:style>
  <w:style w:type="paragraph" w:styleId="ListParagraph">
    <w:name w:val="List Paragraph"/>
    <w:basedOn w:val="Normal"/>
    <w:uiPriority w:val="34"/>
    <w:qFormat/>
    <w:rsid w:val="0069003A"/>
    <w:pPr>
      <w:ind w:left="720"/>
      <w:contextualSpacing/>
    </w:pPr>
  </w:style>
  <w:style w:type="paragraph" w:styleId="BalloonText">
    <w:name w:val="Balloon Text"/>
    <w:basedOn w:val="Normal"/>
    <w:link w:val="BalloonTextChar"/>
    <w:uiPriority w:val="99"/>
    <w:semiHidden/>
    <w:unhideWhenUsed/>
    <w:rsid w:val="002B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80"/>
    <w:rPr>
      <w:rFonts w:ascii="Tahoma" w:hAnsi="Tahoma" w:cs="Tahoma"/>
      <w:sz w:val="16"/>
      <w:szCs w:val="16"/>
    </w:rPr>
  </w:style>
  <w:style w:type="table" w:styleId="TableGrid">
    <w:name w:val="Table Grid"/>
    <w:basedOn w:val="TableNormal"/>
    <w:uiPriority w:val="59"/>
    <w:rsid w:val="00923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6EED-A7B3-4809-9CDD-B2A9EBFC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c:creator>
  <cp:keywords/>
  <dc:description/>
  <cp:lastModifiedBy>FBS</cp:lastModifiedBy>
  <cp:revision>38</cp:revision>
  <dcterms:created xsi:type="dcterms:W3CDTF">2010-11-30T03:03:00Z</dcterms:created>
  <dcterms:modified xsi:type="dcterms:W3CDTF">2011-09-26T01:57:00Z</dcterms:modified>
</cp:coreProperties>
</file>