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F" w:rsidRPr="00696C0A" w:rsidRDefault="00A94DCF" w:rsidP="000C3C01">
      <w:pPr>
        <w:pStyle w:val="Header"/>
        <w:jc w:val="center"/>
        <w:rPr>
          <w:rFonts w:ascii="Calibri" w:hAnsi="Calibri"/>
          <w:b/>
          <w:sz w:val="28"/>
          <w:szCs w:val="28"/>
          <w:lang w:val="sv-SE"/>
        </w:rPr>
      </w:pPr>
      <w:r>
        <w:br w:type="textWrapping" w:clear="all"/>
      </w:r>
      <w:r w:rsidRPr="00696C0A">
        <w:rPr>
          <w:rFonts w:ascii="Calibri" w:hAnsi="Calibri"/>
          <w:b/>
          <w:sz w:val="28"/>
          <w:szCs w:val="28"/>
          <w:lang w:val="sv-SE"/>
        </w:rPr>
        <w:t>SILABI MATA KULIAH</w:t>
      </w:r>
    </w:p>
    <w:p w:rsidR="00A94DCF" w:rsidRPr="00C57DD2" w:rsidRDefault="00A94DCF" w:rsidP="000C3C01">
      <w:pPr>
        <w:pStyle w:val="Header"/>
        <w:rPr>
          <w:b/>
          <w:sz w:val="22"/>
          <w:szCs w:val="22"/>
          <w:lang w:val="sv-SE"/>
        </w:rPr>
      </w:pPr>
    </w:p>
    <w:tbl>
      <w:tblPr>
        <w:tblW w:w="8931" w:type="dxa"/>
        <w:tblInd w:w="-106" w:type="dxa"/>
        <w:tblLayout w:type="fixed"/>
        <w:tblLook w:val="00A0"/>
      </w:tblPr>
      <w:tblGrid>
        <w:gridCol w:w="1418"/>
        <w:gridCol w:w="992"/>
        <w:gridCol w:w="284"/>
        <w:gridCol w:w="850"/>
        <w:gridCol w:w="284"/>
        <w:gridCol w:w="76"/>
        <w:gridCol w:w="436"/>
        <w:gridCol w:w="905"/>
        <w:gridCol w:w="992"/>
        <w:gridCol w:w="284"/>
        <w:gridCol w:w="2410"/>
      </w:tblGrid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Nama Mata Kuliah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Bimbingan dan Konseling Karir</w:t>
            </w:r>
          </w:p>
        </w:tc>
      </w:tr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Kode Mata Kuliah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PBK 215</w:t>
            </w:r>
          </w:p>
        </w:tc>
      </w:tr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Jumlah SKS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850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Teori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1417" w:type="dxa"/>
            <w:gridSpan w:val="3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  <w:tc>
          <w:tcPr>
            <w:tcW w:w="992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Praktek</w:t>
            </w:r>
            <w:r w:rsidR="005E1C99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84" w:type="dxa"/>
          </w:tcPr>
          <w:p w:rsidR="00A94DCF" w:rsidRPr="00432658" w:rsidRDefault="005E1C99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lang w:val="sv-SE"/>
              </w:rPr>
              <w:t>0</w:t>
            </w:r>
          </w:p>
        </w:tc>
        <w:tc>
          <w:tcPr>
            <w:tcW w:w="2410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SKS</w:t>
            </w:r>
          </w:p>
        </w:tc>
      </w:tr>
      <w:tr w:rsidR="00A94DCF" w:rsidRPr="00EB6D6C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Dosen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Sri Iswanti, M.Pd.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Fathur Rahman, M.Si.</w:t>
            </w:r>
          </w:p>
        </w:tc>
      </w:tr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Program Studi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Bimbingan dan Konseling</w:t>
            </w:r>
          </w:p>
        </w:tc>
      </w:tr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Prasyarat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-</w:t>
            </w:r>
          </w:p>
        </w:tc>
      </w:tr>
      <w:tr w:rsidR="00A94DCF" w:rsidRPr="000E732A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Waktu Perkuliahan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Semester 5</w:t>
            </w:r>
          </w:p>
        </w:tc>
      </w:tr>
      <w:tr w:rsidR="00A94DCF" w:rsidRPr="00EB6D6C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Deskripsi Mata Kuliah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Mata kuliah ini menyajikan tentang konsep dasar bimbingan karir yang meliputi: sejarah bimbingan karir, pengertian jabatan dan karir, kedudukan bimbingan karir dalam kerangka program  bimbingan dankonseling secara keseluruhan, pengertian dan tujuan bimbingan karir, fungsi bimbingan karir, prinsip-prinsip bimbingan karir, teori-teori perkembangan dan pemilihankarir, metode-metode bimbingan karir, konsep dasar genogram dalam bimbingan karir, program bimbingan karir, evaluasi program bimbingan karir.</w:t>
            </w:r>
          </w:p>
        </w:tc>
      </w:tr>
      <w:tr w:rsidR="00A94DCF" w:rsidRPr="00EB6D6C">
        <w:tc>
          <w:tcPr>
            <w:tcW w:w="8931" w:type="dxa"/>
            <w:gridSpan w:val="11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</w:p>
        </w:tc>
      </w:tr>
      <w:tr w:rsidR="00A94DCF" w:rsidRPr="00650FAD">
        <w:tc>
          <w:tcPr>
            <w:tcW w:w="2410" w:type="dxa"/>
            <w:gridSpan w:val="2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Pengalaman Belajar</w:t>
            </w:r>
          </w:p>
        </w:tc>
        <w:tc>
          <w:tcPr>
            <w:tcW w:w="284" w:type="dxa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37" w:type="dxa"/>
            <w:gridSpan w:val="8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Melalui mata kuliah ini mahasiswa diharapkan mendapatkan :</w:t>
            </w:r>
          </w:p>
          <w:p w:rsidR="00A94DCF" w:rsidRPr="00432658" w:rsidRDefault="00A94DCF" w:rsidP="005E1C99">
            <w:pPr>
              <w:pStyle w:val="ListParagraph"/>
              <w:numPr>
                <w:ilvl w:val="0"/>
                <w:numId w:val="21"/>
              </w:numPr>
              <w:tabs>
                <w:tab w:val="left" w:pos="-5558"/>
                <w:tab w:val="left" w:pos="-5468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Pengetahuan tentang konsep dasar bimbingan karir</w:t>
            </w:r>
          </w:p>
          <w:p w:rsidR="00A94DCF" w:rsidRPr="00432658" w:rsidRDefault="00A94DCF" w:rsidP="005E1C99">
            <w:pPr>
              <w:pStyle w:val="ListParagraph"/>
              <w:numPr>
                <w:ilvl w:val="0"/>
                <w:numId w:val="21"/>
              </w:numPr>
              <w:tabs>
                <w:tab w:val="left" w:pos="-5558"/>
                <w:tab w:val="left" w:pos="-5468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Penyusunan program bimbingan karir</w:t>
            </w:r>
          </w:p>
          <w:p w:rsidR="00A94DCF" w:rsidRPr="00432658" w:rsidRDefault="00A94DCF" w:rsidP="005E1C99">
            <w:pPr>
              <w:pStyle w:val="ListParagraph"/>
              <w:numPr>
                <w:ilvl w:val="0"/>
                <w:numId w:val="21"/>
              </w:numPr>
              <w:tabs>
                <w:tab w:val="left" w:pos="-5558"/>
                <w:tab w:val="left" w:pos="-5468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Penerapan program bimbingan karir</w:t>
            </w:r>
          </w:p>
        </w:tc>
      </w:tr>
      <w:tr w:rsidR="00A94DCF" w:rsidRPr="000E732A">
        <w:tc>
          <w:tcPr>
            <w:tcW w:w="8931" w:type="dxa"/>
            <w:gridSpan w:val="11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</w:p>
        </w:tc>
      </w:tr>
      <w:tr w:rsidR="00A94DCF" w:rsidRPr="00EB6D6C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b/>
                <w:lang w:val="fi-FI"/>
              </w:rPr>
            </w:pPr>
            <w:r w:rsidRPr="00EB6D6C">
              <w:rPr>
                <w:rFonts w:ascii="Calibri" w:hAnsi="Calibri"/>
                <w:b/>
                <w:lang w:val="fi-FI"/>
              </w:rPr>
              <w:t>Uraian Pokok Bahasan Tiap Pertemuan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Pertemuan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Tujuan Perkuliahan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Pokok Bahasan / Sub Pokok Bahasan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tujuan dan skope mata kuliah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Orientasi perkuliahan : Silabus perkuliahan, tujuan perkuliahan, prosedur perkuliahan, sistem penilaian.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2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konsep dasar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Sejarah bimbingan karir, kedudukan bimbingan karir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3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pengertian bimbingan karir, tujuan bimbingan kair, jabatan dan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pengertian bimbingan karir, tujuan bimbingan kair, jabatan dan karir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4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 xml:space="preserve">Mahasiswa memahami </w:t>
            </w: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kedudukan dan skope bimbingan karir dalam kerangka bimbingan dan konseling keseluruhan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 xml:space="preserve">kedudukan dan skope bimbingan karir dalam </w:t>
            </w: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kerangka bimbingan dan konseling keseluruhan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lastRenderedPageBreak/>
              <w:t>5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both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fungsi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Fungsi pengembangan, fungsi pencegahan, fungsi korektif dan fungsi pemeliharaan.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6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prinsip-prinsip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Prinsip umum, prinsip bimbingan karir di sekolah</w:t>
            </w:r>
          </w:p>
        </w:tc>
      </w:tr>
      <w:tr w:rsidR="00A94DCF" w:rsidRPr="006B600E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UJIAN SISIPAN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8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fi-FI"/>
              </w:rPr>
            </w:pPr>
            <w:r w:rsidRPr="00EB6D6C">
              <w:rPr>
                <w:rFonts w:ascii="Calibri" w:hAnsi="Calibri"/>
                <w:sz w:val="22"/>
                <w:szCs w:val="22"/>
                <w:lang w:val="fi-FI"/>
              </w:rPr>
              <w:t>Mahasiswa memahami teori-teori perkembangan dan pemilihankarir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pStyle w:val="ListParagraph"/>
              <w:tabs>
                <w:tab w:val="left" w:pos="2880"/>
                <w:tab w:val="left" w:pos="3000"/>
              </w:tabs>
              <w:spacing w:beforeLines="20" w:afterLines="20"/>
              <w:ind w:left="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Teori 1, teori 2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9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fi-FI"/>
              </w:rPr>
            </w:pPr>
            <w:r w:rsidRPr="00EB6D6C">
              <w:rPr>
                <w:rFonts w:ascii="Calibri" w:hAnsi="Calibri"/>
                <w:sz w:val="22"/>
                <w:szCs w:val="22"/>
                <w:lang w:val="fi-FI"/>
              </w:rPr>
              <w:t>Mahasiswa memahami teori-teori perkembangan dan pemilihankarir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pStyle w:val="ListParagraph"/>
              <w:tabs>
                <w:tab w:val="left" w:pos="2880"/>
                <w:tab w:val="left" w:pos="3000"/>
              </w:tabs>
              <w:spacing w:beforeLines="20" w:afterLines="20"/>
              <w:ind w:left="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Teori 3, teori 4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10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fi-FI"/>
              </w:rPr>
            </w:pPr>
            <w:r w:rsidRPr="00EB6D6C">
              <w:rPr>
                <w:rFonts w:ascii="Calibri" w:hAnsi="Calibri"/>
                <w:sz w:val="22"/>
                <w:szCs w:val="22"/>
                <w:lang w:val="fi-FI"/>
              </w:rPr>
              <w:t>Mahasiswa memahami teori-teori perkembangan dan pemilihankarir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pStyle w:val="ListParagraph"/>
              <w:tabs>
                <w:tab w:val="left" w:pos="2880"/>
                <w:tab w:val="left" w:pos="3000"/>
              </w:tabs>
              <w:spacing w:beforeLines="20" w:afterLines="20"/>
              <w:ind w:left="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Teori 5, teori 6</w:t>
            </w:r>
          </w:p>
        </w:tc>
      </w:tr>
      <w:tr w:rsidR="00A94DCF" w:rsidRPr="00EB6D6C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11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metode-metode dalam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Strategi kelompok :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Pemberian informasi, karyawisata, magang, wawancara dengan pekerja, penerapan metode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12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metode –metode dalam bimbingan karir dan penerapannya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Unit teaching, hari karir, homeroom, penerapan metode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13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Mahasiswa memahami metode –metode dalam bimbingan karir dan penerapannya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Strategi individual: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Konseling karir, biblioterapi, genogram, penerapan metode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14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Program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Penyusunan program bimbingan karir</w:t>
            </w:r>
          </w:p>
        </w:tc>
      </w:tr>
      <w:tr w:rsidR="00A94DCF" w:rsidRPr="000E732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15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Evaluasi program bimbingan karir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Evaluasi program bimbingan karir</w:t>
            </w:r>
          </w:p>
        </w:tc>
      </w:tr>
      <w:tr w:rsidR="00A94DCF" w:rsidRPr="000B1BCA" w:rsidTr="005E1C99"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jc w:val="center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16</w:t>
            </w:r>
          </w:p>
        </w:tc>
        <w:tc>
          <w:tcPr>
            <w:tcW w:w="2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UJIAN SEMESTER</w:t>
            </w:r>
          </w:p>
        </w:tc>
        <w:tc>
          <w:tcPr>
            <w:tcW w:w="50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Keseluruhan Materi</w:t>
            </w:r>
          </w:p>
        </w:tc>
      </w:tr>
      <w:tr w:rsidR="00A94DCF" w:rsidRPr="00A77F68" w:rsidTr="005E1C99">
        <w:tc>
          <w:tcPr>
            <w:tcW w:w="893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94DCF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lang w:val="sv-SE"/>
              </w:rPr>
              <w:t>Evaluasi Hasil Belajar :</w:t>
            </w:r>
          </w:p>
        </w:tc>
      </w:tr>
      <w:tr w:rsidR="00A94DCF" w:rsidRPr="004C400F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</w:rPr>
            </w:pP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Hasil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belajar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mata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kuliah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ini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didapat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dari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aktivitas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dalam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perkuliahan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ujian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sisipan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tugas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B6D6C">
              <w:rPr>
                <w:rFonts w:ascii="Calibri" w:hAnsi="Calibri"/>
                <w:sz w:val="22"/>
                <w:szCs w:val="22"/>
              </w:rPr>
              <w:lastRenderedPageBreak/>
              <w:t xml:space="preserve">yang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diberikan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hasil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ujian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akhir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semester</w:t>
            </w:r>
          </w:p>
        </w:tc>
      </w:tr>
      <w:tr w:rsidR="00A94DCF" w:rsidRPr="00A77F68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A94DCF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lang w:val="sv-SE"/>
              </w:rPr>
              <w:t>Daftar Literatur | Referensi</w:t>
            </w:r>
          </w:p>
        </w:tc>
      </w:tr>
      <w:tr w:rsidR="00A94DCF" w:rsidRPr="005E231D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A94DCF" w:rsidRPr="00432658" w:rsidRDefault="00A94DCF" w:rsidP="00CB4282">
            <w:pPr>
              <w:autoSpaceDE w:val="0"/>
              <w:autoSpaceDN w:val="0"/>
              <w:adjustRightInd w:val="0"/>
              <w:spacing w:beforeLines="20" w:afterLines="20"/>
              <w:ind w:left="567" w:hanging="567"/>
              <w:jc w:val="both"/>
              <w:rPr>
                <w:rFonts w:ascii="Calibri" w:hAnsi="Calibri" w:cs="Bliss-Regular"/>
              </w:rPr>
            </w:pP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Munandir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2000.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Bimbingan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Konseling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Karir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Sekolah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. Jakarta: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Proyek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Peningkatan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Perguruan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Tinggi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–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Depdiknas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>.</w:t>
            </w:r>
          </w:p>
          <w:p w:rsidR="00A94DCF" w:rsidRPr="00432658" w:rsidRDefault="00A94DCF" w:rsidP="00CB4282">
            <w:pPr>
              <w:autoSpaceDE w:val="0"/>
              <w:autoSpaceDN w:val="0"/>
              <w:adjustRightInd w:val="0"/>
              <w:spacing w:beforeLines="20" w:afterLines="20"/>
              <w:ind w:left="567" w:hanging="567"/>
              <w:jc w:val="both"/>
              <w:rPr>
                <w:rFonts w:ascii="Calibri" w:hAnsi="Calibri" w:cs="Bliss-Regular"/>
              </w:rPr>
            </w:pP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Santrock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John W, 1995. </w:t>
            </w:r>
            <w:r w:rsidRPr="00432658">
              <w:rPr>
                <w:rFonts w:ascii="Calibri" w:hAnsi="Calibri" w:cs="Bliss-Regular"/>
                <w:i/>
                <w:sz w:val="22"/>
                <w:szCs w:val="22"/>
              </w:rPr>
              <w:t>Life Span Development</w:t>
            </w:r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Perkembangan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Masa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Hidup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Jilid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I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II,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alih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bahasa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Achmad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Chusairi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Juda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Damanik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Surabaya: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Penerbit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Erlangga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>.</w:t>
            </w:r>
          </w:p>
          <w:p w:rsidR="00A94DCF" w:rsidRPr="00432658" w:rsidRDefault="00A94DCF" w:rsidP="00CB4282">
            <w:pPr>
              <w:autoSpaceDE w:val="0"/>
              <w:autoSpaceDN w:val="0"/>
              <w:adjustRightInd w:val="0"/>
              <w:spacing w:beforeLines="20" w:afterLines="20"/>
              <w:ind w:left="567" w:hanging="567"/>
              <w:jc w:val="both"/>
              <w:rPr>
                <w:rFonts w:ascii="Calibri" w:hAnsi="Calibri" w:cs="Bliss-Regular"/>
              </w:rPr>
            </w:pP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Sukardi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Dewa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Ketut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. 1997.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Bimbingan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Karir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Sekolah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Surabaya,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Ghalia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Indonesia. UPI</w:t>
            </w:r>
          </w:p>
          <w:p w:rsidR="00A94DCF" w:rsidRPr="00432658" w:rsidRDefault="00A94DCF" w:rsidP="00CB4282">
            <w:pPr>
              <w:autoSpaceDE w:val="0"/>
              <w:autoSpaceDN w:val="0"/>
              <w:adjustRightInd w:val="0"/>
              <w:spacing w:beforeLines="20" w:afterLines="20"/>
              <w:ind w:left="567" w:hanging="567"/>
              <w:jc w:val="both"/>
              <w:rPr>
                <w:rFonts w:ascii="Calibri" w:hAnsi="Calibri" w:cs="Bliss-Regular"/>
              </w:rPr>
            </w:pP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Suwarjo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, 2003.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Mengantisipasi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Happenstance: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merancang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peluang-peluang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karir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yang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tidak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diharapkan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.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Karya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Ilmiah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. Bandung: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Universitas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</w:t>
            </w:r>
            <w:proofErr w:type="spellStart"/>
            <w:r w:rsidRPr="00432658">
              <w:rPr>
                <w:rFonts w:ascii="Calibri" w:hAnsi="Calibri" w:cs="Bliss-Regular"/>
                <w:sz w:val="22"/>
                <w:szCs w:val="22"/>
              </w:rPr>
              <w:t>Pendidikan</w:t>
            </w:r>
            <w:proofErr w:type="spellEnd"/>
            <w:r w:rsidRPr="00432658">
              <w:rPr>
                <w:rFonts w:ascii="Calibri" w:hAnsi="Calibri" w:cs="Bliss-Regular"/>
                <w:sz w:val="22"/>
                <w:szCs w:val="22"/>
              </w:rPr>
              <w:t xml:space="preserve"> Indonesia.</w:t>
            </w:r>
          </w:p>
        </w:tc>
      </w:tr>
      <w:tr w:rsidR="00A94DCF" w:rsidRPr="00F35E05">
        <w:tc>
          <w:tcPr>
            <w:tcW w:w="8931" w:type="dxa"/>
            <w:gridSpan w:val="11"/>
            <w:tcBorders>
              <w:bottom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Literatur Tambahan :</w:t>
            </w:r>
          </w:p>
        </w:tc>
      </w:tr>
      <w:tr w:rsidR="00A94DCF" w:rsidRPr="000E732A">
        <w:tc>
          <w:tcPr>
            <w:tcW w:w="8931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</w:rPr>
            </w:pP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Kurikulum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Sekolah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Menengah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Pertama</w:t>
            </w:r>
            <w:proofErr w:type="spellEnd"/>
          </w:p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</w:rPr>
            </w:pP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Kurikulum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Sekolah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Menengah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Atas</w:t>
            </w:r>
            <w:proofErr w:type="spellEnd"/>
          </w:p>
          <w:p w:rsidR="00A94DCF" w:rsidRPr="00EB6D6C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</w:rPr>
            </w:pP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Kurikulum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Sekolah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Menengah</w:t>
            </w:r>
            <w:proofErr w:type="spellEnd"/>
            <w:r w:rsidRPr="00EB6D6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B6D6C">
              <w:rPr>
                <w:rFonts w:ascii="Calibri" w:hAnsi="Calibri"/>
                <w:sz w:val="22"/>
                <w:szCs w:val="22"/>
              </w:rPr>
              <w:t>Kejuruan</w:t>
            </w:r>
            <w:proofErr w:type="spellEnd"/>
          </w:p>
        </w:tc>
      </w:tr>
      <w:tr w:rsidR="00A94DCF" w:rsidRPr="000E732A">
        <w:tc>
          <w:tcPr>
            <w:tcW w:w="8931" w:type="dxa"/>
            <w:gridSpan w:val="11"/>
            <w:tcBorders>
              <w:top w:val="dotted" w:sz="4" w:space="0" w:color="auto"/>
            </w:tcBorders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b/>
                <w:lang w:val="sv-SE"/>
              </w:rPr>
            </w:pPr>
            <w:r w:rsidRPr="00432658">
              <w:rPr>
                <w:rFonts w:ascii="Calibri" w:hAnsi="Calibri"/>
                <w:b/>
                <w:sz w:val="22"/>
                <w:szCs w:val="22"/>
                <w:lang w:val="sv-SE"/>
              </w:rPr>
              <w:t>Dosen dapat dihubungi di :</w:t>
            </w:r>
          </w:p>
          <w:p w:rsidR="00A94DCF" w:rsidRPr="00432658" w:rsidRDefault="00A94DCF" w:rsidP="005E1C99">
            <w:pPr>
              <w:pStyle w:val="ListParagraph"/>
              <w:numPr>
                <w:ilvl w:val="0"/>
                <w:numId w:val="1"/>
              </w:numPr>
              <w:tabs>
                <w:tab w:val="left" w:pos="-2234"/>
              </w:tabs>
              <w:spacing w:beforeLines="20" w:afterLines="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Kaprodi Bimbingan dan Konseling</w:t>
            </w:r>
          </w:p>
          <w:p w:rsidR="00A94DCF" w:rsidRPr="00432658" w:rsidRDefault="00A94DCF" w:rsidP="00CB428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</w:tr>
      <w:tr w:rsidR="00A94DCF" w:rsidRPr="000E732A">
        <w:tc>
          <w:tcPr>
            <w:tcW w:w="4340" w:type="dxa"/>
            <w:gridSpan w:val="7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rPr>
                <w:rFonts w:ascii="Calibri" w:hAnsi="Calibri"/>
                <w:lang w:val="sv-SE"/>
              </w:rPr>
            </w:pPr>
          </w:p>
        </w:tc>
        <w:tc>
          <w:tcPr>
            <w:tcW w:w="4591" w:type="dxa"/>
            <w:gridSpan w:val="4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Yogyakarta,  Agustus 2010</w:t>
            </w:r>
          </w:p>
        </w:tc>
      </w:tr>
      <w:tr w:rsidR="00A94DCF" w:rsidRPr="000E732A">
        <w:tc>
          <w:tcPr>
            <w:tcW w:w="4340" w:type="dxa"/>
            <w:gridSpan w:val="7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Mengetahui,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Ketua Jurusan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Sugihartono, M.Pd.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NIP. 19510408 197803 1 002</w:t>
            </w:r>
          </w:p>
        </w:tc>
        <w:tc>
          <w:tcPr>
            <w:tcW w:w="4591" w:type="dxa"/>
            <w:gridSpan w:val="4"/>
          </w:tcPr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>Dosen Pengampu Mata Kuliah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</w:p>
          <w:p w:rsidR="00A94DCF" w:rsidRPr="00432658" w:rsidRDefault="005E1C99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>
              <w:rPr>
                <w:rFonts w:ascii="Calibri" w:hAnsi="Calibri"/>
                <w:sz w:val="22"/>
                <w:szCs w:val="22"/>
                <w:lang w:val="sv-SE"/>
              </w:rPr>
              <w:t xml:space="preserve">Sri </w:t>
            </w:r>
            <w:r w:rsidR="00A94DCF" w:rsidRPr="00432658">
              <w:rPr>
                <w:rFonts w:ascii="Calibri" w:hAnsi="Calibri"/>
                <w:sz w:val="22"/>
                <w:szCs w:val="22"/>
                <w:lang w:val="sv-SE"/>
              </w:rPr>
              <w:t>Iswanti, M.Pd.</w:t>
            </w:r>
          </w:p>
          <w:p w:rsidR="00A94DCF" w:rsidRPr="00432658" w:rsidRDefault="00A94DCF" w:rsidP="00CB4282">
            <w:pPr>
              <w:tabs>
                <w:tab w:val="left" w:pos="2880"/>
                <w:tab w:val="left" w:pos="3000"/>
              </w:tabs>
              <w:spacing w:beforeLines="20" w:afterLines="20"/>
              <w:ind w:left="720"/>
              <w:rPr>
                <w:rFonts w:ascii="Calibri" w:hAnsi="Calibri"/>
                <w:lang w:val="sv-SE"/>
              </w:rPr>
            </w:pPr>
            <w:r w:rsidRPr="00432658">
              <w:rPr>
                <w:rFonts w:ascii="Calibri" w:hAnsi="Calibri"/>
                <w:sz w:val="22"/>
                <w:szCs w:val="22"/>
                <w:lang w:val="sv-SE"/>
              </w:rPr>
              <w:t xml:space="preserve">NIP. </w:t>
            </w:r>
            <w:r w:rsidR="005E1C99" w:rsidRPr="005E1C99">
              <w:rPr>
                <w:rFonts w:ascii="Calibri" w:hAnsi="Calibri"/>
                <w:sz w:val="22"/>
                <w:szCs w:val="22"/>
              </w:rPr>
              <w:t>19531223 197803 2 001</w:t>
            </w:r>
          </w:p>
        </w:tc>
      </w:tr>
    </w:tbl>
    <w:p w:rsidR="00A94DCF" w:rsidRDefault="00A94DCF" w:rsidP="00185E79">
      <w:pPr>
        <w:ind w:left="360"/>
        <w:rPr>
          <w:lang w:val="sv-SE"/>
        </w:rPr>
      </w:pPr>
    </w:p>
    <w:sectPr w:rsidR="00A94DCF" w:rsidSect="00325710">
      <w:headerReference w:type="default" r:id="rId7"/>
      <w:footerReference w:type="default" r:id="rId8"/>
      <w:pgSz w:w="11907" w:h="16839" w:code="9"/>
      <w:pgMar w:top="1134" w:right="1418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CF" w:rsidRDefault="00A94DCF" w:rsidP="00185E79">
      <w:r>
        <w:separator/>
      </w:r>
    </w:p>
  </w:endnote>
  <w:endnote w:type="continuationSeparator" w:id="0">
    <w:p w:rsidR="00A94DCF" w:rsidRDefault="00A94DCF" w:rsidP="0018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42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4"/>
      <w:gridCol w:w="5756"/>
      <w:gridCol w:w="1612"/>
    </w:tblGrid>
    <w:tr w:rsidR="00A94DCF" w:rsidRPr="006E19C5">
      <w:trPr>
        <w:cantSplit/>
        <w:trHeight w:val="321"/>
      </w:trPr>
      <w:tc>
        <w:tcPr>
          <w:tcW w:w="1474" w:type="dxa"/>
          <w:tcBorders>
            <w:bottom w:val="nil"/>
          </w:tcBorders>
          <w:vAlign w:val="center"/>
        </w:tcPr>
        <w:p w:rsidR="00A94DCF" w:rsidRDefault="00A94DC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</w:rPr>
          </w:pPr>
          <w:r>
            <w:rPr>
              <w:rFonts w:ascii="Arial Narrow" w:hAnsi="Arial Narrow" w:cs="Arial"/>
              <w:noProof/>
              <w:sz w:val="18"/>
              <w:szCs w:val="18"/>
            </w:rPr>
            <w:t>Dibuat oleh :</w:t>
          </w:r>
        </w:p>
        <w:p w:rsidR="00A94DCF" w:rsidRPr="003F6E5F" w:rsidRDefault="00A94DC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id-ID"/>
            </w:rPr>
          </w:pPr>
        </w:p>
      </w:tc>
      <w:tc>
        <w:tcPr>
          <w:tcW w:w="5756" w:type="dxa"/>
          <w:vMerge w:val="restart"/>
          <w:vAlign w:val="center"/>
        </w:tcPr>
        <w:p w:rsidR="00A94DCF" w:rsidRDefault="00A94DCF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</w:t>
          </w:r>
          <w:r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      tanpa ijin tertulis dari Fakultas Ilmu Pendidikan </w:t>
          </w:r>
        </w:p>
        <w:p w:rsidR="00A94DCF" w:rsidRPr="003F6E5F" w:rsidRDefault="00A94DCF" w:rsidP="00DC7BDE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612" w:type="dxa"/>
          <w:tcBorders>
            <w:bottom w:val="nil"/>
          </w:tcBorders>
          <w:vAlign w:val="center"/>
        </w:tcPr>
        <w:p w:rsidR="00A94DCF" w:rsidRPr="006E19C5" w:rsidRDefault="00A94DC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"/>
              <w:noProof/>
              <w:sz w:val="18"/>
              <w:szCs w:val="18"/>
            </w:rPr>
            <w:t xml:space="preserve"> :</w:t>
          </w:r>
        </w:p>
      </w:tc>
    </w:tr>
    <w:tr w:rsidR="00A94DCF" w:rsidRPr="007D7D10">
      <w:trPr>
        <w:cantSplit/>
        <w:trHeight w:val="321"/>
      </w:trPr>
      <w:tc>
        <w:tcPr>
          <w:tcW w:w="1474" w:type="dxa"/>
          <w:tcBorders>
            <w:top w:val="nil"/>
          </w:tcBorders>
          <w:vAlign w:val="center"/>
        </w:tcPr>
        <w:p w:rsidR="00A94DCF" w:rsidRPr="00C57DD2" w:rsidRDefault="00A94DCF" w:rsidP="00DC7BDE">
          <w:pPr>
            <w:pStyle w:val="Footer"/>
            <w:spacing w:before="60" w:after="60"/>
            <w:rPr>
              <w:rFonts w:ascii="Arial Narrow" w:hAnsi="Arial Narrow"/>
              <w:sz w:val="16"/>
              <w:szCs w:val="16"/>
              <w:lang w:val="en-GB"/>
            </w:rPr>
          </w:pPr>
          <w:r>
            <w:rPr>
              <w:rFonts w:ascii="Arial Narrow" w:hAnsi="Arial Narrow"/>
              <w:sz w:val="16"/>
              <w:szCs w:val="16"/>
              <w:lang w:val="fi-FI"/>
            </w:rPr>
            <w:t>Sri Iswanti, M.Pd</w:t>
          </w:r>
        </w:p>
      </w:tc>
      <w:tc>
        <w:tcPr>
          <w:tcW w:w="5756" w:type="dxa"/>
          <w:vMerge/>
          <w:vAlign w:val="center"/>
        </w:tcPr>
        <w:p w:rsidR="00A94DCF" w:rsidRPr="007D7D10" w:rsidRDefault="00A94DCF" w:rsidP="00DC7BDE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5"/>
              <w:szCs w:val="15"/>
              <w:lang w:val="en-GB"/>
            </w:rPr>
          </w:pPr>
        </w:p>
      </w:tc>
      <w:tc>
        <w:tcPr>
          <w:tcW w:w="1612" w:type="dxa"/>
          <w:tcBorders>
            <w:top w:val="nil"/>
          </w:tcBorders>
          <w:vAlign w:val="center"/>
        </w:tcPr>
        <w:p w:rsidR="00A94DCF" w:rsidRPr="007D7D10" w:rsidRDefault="00A94DCF" w:rsidP="00DC7BDE">
          <w:pPr>
            <w:pStyle w:val="Footer"/>
            <w:spacing w:before="60" w:after="60"/>
            <w:rPr>
              <w:rFonts w:ascii="Arial Narrow" w:hAnsi="Arial Narrow" w:cs="Arial"/>
              <w:noProof/>
              <w:sz w:val="16"/>
              <w:szCs w:val="16"/>
              <w:lang w:val="en-GB"/>
            </w:rPr>
          </w:pPr>
          <w:r>
            <w:rPr>
              <w:rFonts w:ascii="Arial Narrow" w:hAnsi="Arial Narrow" w:cs="Arial"/>
              <w:noProof/>
              <w:sz w:val="16"/>
              <w:szCs w:val="16"/>
              <w:lang w:val="en-GB"/>
            </w:rPr>
            <w:t>Sugihartono, M.Pd.</w:t>
          </w:r>
        </w:p>
      </w:tc>
    </w:tr>
  </w:tbl>
  <w:p w:rsidR="00A94DCF" w:rsidRDefault="00A94D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CF" w:rsidRDefault="00A94DCF" w:rsidP="00185E79">
      <w:r>
        <w:separator/>
      </w:r>
    </w:p>
  </w:footnote>
  <w:footnote w:type="continuationSeparator" w:id="0">
    <w:p w:rsidR="00A94DCF" w:rsidRDefault="00A94DCF" w:rsidP="0018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8910" w:type="dxa"/>
      <w:tblLayout w:type="fixed"/>
      <w:tblLook w:val="0000"/>
    </w:tblPr>
    <w:tblGrid>
      <w:gridCol w:w="1659"/>
      <w:gridCol w:w="2135"/>
      <w:gridCol w:w="1343"/>
      <w:gridCol w:w="2201"/>
      <w:gridCol w:w="1572"/>
    </w:tblGrid>
    <w:tr w:rsidR="00A94DCF" w:rsidRPr="003229CF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CB4282" w:rsidP="00185E79">
          <w:pPr>
            <w:pStyle w:val="Header"/>
            <w:rPr>
              <w:rFonts w:ascii="Calibri" w:hAnsi="Calibri" w:cs="Arial"/>
            </w:rPr>
          </w:pPr>
          <w:r w:rsidRPr="00CB4282"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70.5pt;height:64.5pt;visibility:visible">
                <v:imagedata r:id="rId1" o:title=""/>
              </v:shape>
            </w:pict>
          </w: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EB6D6C" w:rsidRDefault="00A94DCF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EB6D6C">
            <w:rPr>
              <w:rFonts w:ascii="Calibri" w:hAnsi="Calibri" w:cs="Arial"/>
              <w:bCs/>
            </w:rPr>
            <w:t>FAKULTAS ILMU PENDIDIKAN</w:t>
          </w:r>
        </w:p>
        <w:p w:rsidR="00A94DCF" w:rsidRPr="00EB6D6C" w:rsidRDefault="00A94DCF" w:rsidP="00185E79">
          <w:pPr>
            <w:pStyle w:val="Header"/>
            <w:jc w:val="center"/>
            <w:rPr>
              <w:rFonts w:ascii="Calibri" w:hAnsi="Calibri" w:cs="Arial"/>
              <w:bCs/>
            </w:rPr>
          </w:pPr>
          <w:r w:rsidRPr="00EB6D6C">
            <w:rPr>
              <w:rFonts w:ascii="Calibri" w:hAnsi="Calibri" w:cs="Arial"/>
              <w:bCs/>
            </w:rPr>
            <w:t>UNIVERSITAS NEGERI YOGYAKARTA</w:t>
          </w:r>
        </w:p>
      </w:tc>
    </w:tr>
    <w:tr w:rsidR="00A94DCF" w:rsidRPr="00EB6D6C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EB6D6C" w:rsidRDefault="00A94DCF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7251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EB6D6C" w:rsidRDefault="00A94DCF" w:rsidP="00185E79">
          <w:pPr>
            <w:pStyle w:val="Header"/>
            <w:jc w:val="center"/>
            <w:rPr>
              <w:rFonts w:ascii="Calibri" w:hAnsi="Calibri" w:cs="Arial"/>
              <w:bCs/>
              <w:lang w:val="nb-NO"/>
            </w:rPr>
          </w:pPr>
          <w:r w:rsidRPr="00EB6D6C">
            <w:rPr>
              <w:rFonts w:ascii="Calibri" w:hAnsi="Calibri" w:cs="Arial"/>
              <w:bCs/>
              <w:lang w:val="nb-NO"/>
            </w:rPr>
            <w:t>PROSEDUR PENGENDALIAN DOKUMEN DAN DATA</w:t>
          </w:r>
        </w:p>
      </w:tc>
    </w:tr>
    <w:tr w:rsidR="00A94DCF" w:rsidRPr="00246F1F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94DCF" w:rsidRPr="00EB6D6C" w:rsidRDefault="00A94DCF" w:rsidP="00185E79">
          <w:pPr>
            <w:pStyle w:val="Header"/>
            <w:jc w:val="center"/>
            <w:rPr>
              <w:rFonts w:ascii="Calibri" w:hAnsi="Calibri"/>
              <w:noProof/>
              <w:lang w:val="nb-NO"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325710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6"/>
              <w:szCs w:val="16"/>
            </w:rPr>
          </w:pPr>
          <w:r w:rsidRPr="00355B3C">
            <w:rPr>
              <w:rFonts w:ascii="Calibri" w:hAnsi="Calibri" w:cs="Arial"/>
              <w:bCs/>
              <w:sz w:val="16"/>
              <w:szCs w:val="16"/>
            </w:rPr>
            <w:t>SIL/</w:t>
          </w:r>
          <w:r>
            <w:rPr>
              <w:rFonts w:ascii="Calibri" w:hAnsi="Calibri" w:cs="Arial"/>
              <w:bCs/>
              <w:sz w:val="16"/>
              <w:szCs w:val="16"/>
            </w:rPr>
            <w:t>PBK 215</w:t>
          </w:r>
          <w:r w:rsidRPr="00355B3C">
            <w:rPr>
              <w:rFonts w:ascii="Calibri" w:hAnsi="Calibri" w:cs="Arial"/>
              <w:bCs/>
              <w:sz w:val="16"/>
              <w:szCs w:val="16"/>
            </w:rPr>
            <w:t>/01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proofErr w:type="spellStart"/>
          <w:r w:rsidRPr="00355B3C">
            <w:rPr>
              <w:rFonts w:ascii="Calibri" w:hAnsi="Calibri" w:cs="Arial"/>
              <w:bCs/>
              <w:sz w:val="20"/>
              <w:szCs w:val="20"/>
            </w:rPr>
            <w:t>Revisi</w:t>
          </w:r>
          <w:proofErr w:type="spellEnd"/>
          <w:r w:rsidRPr="00355B3C">
            <w:rPr>
              <w:rFonts w:ascii="Calibri" w:hAnsi="Calibri" w:cs="Arial"/>
              <w:bCs/>
              <w:sz w:val="20"/>
              <w:szCs w:val="20"/>
            </w:rPr>
            <w:t xml:space="preserve"> : 01</w:t>
          </w:r>
        </w:p>
      </w:tc>
      <w:tc>
        <w:tcPr>
          <w:tcW w:w="22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185E7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Tgl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:31 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Maret</w:t>
          </w:r>
          <w:proofErr w:type="spellEnd"/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 2010</w:t>
          </w:r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5E1C99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Hal</w:t>
          </w:r>
          <w:r w:rsidR="005E1C99">
            <w:rPr>
              <w:rFonts w:ascii="Calibri" w:hAnsi="Calibri" w:cs="Arial"/>
              <w:bCs/>
              <w:sz w:val="20"/>
              <w:szCs w:val="20"/>
            </w:rPr>
            <w:t xml:space="preserve"> 3</w:t>
          </w:r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>dari</w:t>
          </w:r>
          <w:proofErr w:type="spellEnd"/>
          <w:r w:rsidRPr="00355B3C">
            <w:rPr>
              <w:rStyle w:val="PageNumber"/>
              <w:rFonts w:ascii="Calibri" w:hAnsi="Calibri" w:cs="Arial"/>
              <w:sz w:val="20"/>
              <w:szCs w:val="20"/>
            </w:rPr>
            <w:t xml:space="preserve"> </w:t>
          </w:r>
          <w:r w:rsidR="005E1C99">
            <w:rPr>
              <w:rStyle w:val="PageNumber"/>
              <w:rFonts w:ascii="Calibri" w:hAnsi="Calibri" w:cs="Arial"/>
              <w:sz w:val="20"/>
              <w:szCs w:val="20"/>
            </w:rPr>
            <w:t>3</w:t>
          </w:r>
        </w:p>
      </w:tc>
    </w:tr>
    <w:tr w:rsidR="00A94DCF" w:rsidRPr="00246F1F">
      <w:trPr>
        <w:cantSplit/>
        <w:trHeight w:val="315"/>
      </w:trPr>
      <w:tc>
        <w:tcPr>
          <w:tcW w:w="16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185E79">
          <w:pPr>
            <w:pStyle w:val="Header"/>
            <w:jc w:val="center"/>
            <w:rPr>
              <w:rFonts w:ascii="Calibri" w:hAnsi="Calibri"/>
              <w:noProof/>
            </w:rPr>
          </w:pPr>
        </w:p>
      </w:tc>
      <w:tc>
        <w:tcPr>
          <w:tcW w:w="21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FE6A07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Semester 5</w:t>
          </w:r>
        </w:p>
      </w:tc>
      <w:tc>
        <w:tcPr>
          <w:tcW w:w="354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325710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20"/>
              <w:szCs w:val="20"/>
            </w:rPr>
          </w:pP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Bimbingan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dan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Konseling</w:t>
          </w:r>
          <w:proofErr w:type="spellEnd"/>
          <w:r>
            <w:rPr>
              <w:rFonts w:ascii="Calibri" w:hAnsi="Calibri" w:cs="Arial"/>
              <w:bCs/>
              <w:sz w:val="20"/>
              <w:szCs w:val="20"/>
            </w:rPr>
            <w:t xml:space="preserve"> </w:t>
          </w:r>
          <w:proofErr w:type="spellStart"/>
          <w:r>
            <w:rPr>
              <w:rFonts w:ascii="Calibri" w:hAnsi="Calibri" w:cs="Arial"/>
              <w:bCs/>
              <w:sz w:val="20"/>
              <w:szCs w:val="20"/>
            </w:rPr>
            <w:t>Karir</w:t>
          </w:r>
          <w:proofErr w:type="spellEnd"/>
        </w:p>
      </w:tc>
      <w:tc>
        <w:tcPr>
          <w:tcW w:w="1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4DCF" w:rsidRPr="00355B3C" w:rsidRDefault="00A94DCF" w:rsidP="00325710">
          <w:pPr>
            <w:pStyle w:val="Header"/>
            <w:spacing w:before="100" w:beforeAutospacing="1" w:after="100" w:afterAutospacing="1"/>
            <w:jc w:val="center"/>
            <w:rPr>
              <w:rFonts w:ascii="Calibri" w:hAnsi="Calibri" w:cs="Arial"/>
              <w:bCs/>
              <w:sz w:val="18"/>
              <w:szCs w:val="18"/>
            </w:rPr>
          </w:pP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Jam </w:t>
          </w:r>
          <w:r>
            <w:rPr>
              <w:rFonts w:ascii="Calibri" w:hAnsi="Calibri" w:cs="Arial"/>
              <w:bCs/>
              <w:sz w:val="18"/>
              <w:szCs w:val="18"/>
            </w:rPr>
            <w:t xml:space="preserve">2 </w:t>
          </w:r>
          <w:r w:rsidRPr="00355B3C">
            <w:rPr>
              <w:rFonts w:ascii="Calibri" w:hAnsi="Calibri" w:cs="Arial"/>
              <w:bCs/>
              <w:sz w:val="18"/>
              <w:szCs w:val="18"/>
            </w:rPr>
            <w:t xml:space="preserve">x 50 </w:t>
          </w:r>
          <w:proofErr w:type="spellStart"/>
          <w:r w:rsidRPr="00355B3C">
            <w:rPr>
              <w:rFonts w:ascii="Calibri" w:hAnsi="Calibri" w:cs="Arial"/>
              <w:bCs/>
              <w:sz w:val="18"/>
              <w:szCs w:val="18"/>
            </w:rPr>
            <w:t>menit</w:t>
          </w:r>
          <w:proofErr w:type="spellEnd"/>
        </w:p>
      </w:tc>
    </w:tr>
  </w:tbl>
  <w:p w:rsidR="00A94DCF" w:rsidRDefault="00A94DCF" w:rsidP="00755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BD0"/>
    <w:multiLevelType w:val="hybridMultilevel"/>
    <w:tmpl w:val="2CC4C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629"/>
    <w:multiLevelType w:val="hybridMultilevel"/>
    <w:tmpl w:val="3FE0D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ABD1B06"/>
    <w:multiLevelType w:val="hybridMultilevel"/>
    <w:tmpl w:val="D51878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877EA"/>
    <w:multiLevelType w:val="hybridMultilevel"/>
    <w:tmpl w:val="D5385234"/>
    <w:lvl w:ilvl="0" w:tplc="3E464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7D0BDF"/>
    <w:multiLevelType w:val="hybridMultilevel"/>
    <w:tmpl w:val="193C5A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5C4866"/>
    <w:multiLevelType w:val="hybridMultilevel"/>
    <w:tmpl w:val="4FAE3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7F7F78"/>
    <w:multiLevelType w:val="hybridMultilevel"/>
    <w:tmpl w:val="FBEAD9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8228B4"/>
    <w:multiLevelType w:val="hybridMultilevel"/>
    <w:tmpl w:val="811A2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B2CB1"/>
    <w:multiLevelType w:val="hybridMultilevel"/>
    <w:tmpl w:val="9A2C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3B72C57"/>
    <w:multiLevelType w:val="hybridMultilevel"/>
    <w:tmpl w:val="7598C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67760"/>
    <w:multiLevelType w:val="hybridMultilevel"/>
    <w:tmpl w:val="E640E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27C29"/>
    <w:multiLevelType w:val="hybridMultilevel"/>
    <w:tmpl w:val="9B0E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8328C8"/>
    <w:multiLevelType w:val="hybridMultilevel"/>
    <w:tmpl w:val="7A349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350FE0"/>
    <w:multiLevelType w:val="hybridMultilevel"/>
    <w:tmpl w:val="4CA27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750D"/>
    <w:multiLevelType w:val="hybridMultilevel"/>
    <w:tmpl w:val="FD58D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FE9145A"/>
    <w:multiLevelType w:val="hybridMultilevel"/>
    <w:tmpl w:val="DB644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3EBF"/>
    <w:multiLevelType w:val="hybridMultilevel"/>
    <w:tmpl w:val="D662F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43056640"/>
    <w:multiLevelType w:val="hybridMultilevel"/>
    <w:tmpl w:val="39A860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C0DED"/>
    <w:multiLevelType w:val="hybridMultilevel"/>
    <w:tmpl w:val="DA7A1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6C35B2C"/>
    <w:multiLevelType w:val="hybridMultilevel"/>
    <w:tmpl w:val="CA50D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2820B2"/>
    <w:multiLevelType w:val="hybridMultilevel"/>
    <w:tmpl w:val="05B89BE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3"/>
  </w:num>
  <w:num w:numId="5">
    <w:abstractNumId w:val="5"/>
  </w:num>
  <w:num w:numId="6">
    <w:abstractNumId w:val="0"/>
  </w:num>
  <w:num w:numId="7">
    <w:abstractNumId w:val="19"/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16"/>
  </w:num>
  <w:num w:numId="15">
    <w:abstractNumId w:val="8"/>
  </w:num>
  <w:num w:numId="16">
    <w:abstractNumId w:val="18"/>
  </w:num>
  <w:num w:numId="17">
    <w:abstractNumId w:val="12"/>
  </w:num>
  <w:num w:numId="18">
    <w:abstractNumId w:val="2"/>
  </w:num>
  <w:num w:numId="19">
    <w:abstractNumId w:val="1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79"/>
    <w:rsid w:val="00011CC2"/>
    <w:rsid w:val="00030464"/>
    <w:rsid w:val="00032495"/>
    <w:rsid w:val="000756DF"/>
    <w:rsid w:val="00094D56"/>
    <w:rsid w:val="000B1BCA"/>
    <w:rsid w:val="000C1719"/>
    <w:rsid w:val="000C37F2"/>
    <w:rsid w:val="000C3C01"/>
    <w:rsid w:val="000E598A"/>
    <w:rsid w:val="000E732A"/>
    <w:rsid w:val="000E78F7"/>
    <w:rsid w:val="000F786E"/>
    <w:rsid w:val="00107D29"/>
    <w:rsid w:val="0012209A"/>
    <w:rsid w:val="00122C9E"/>
    <w:rsid w:val="00136D35"/>
    <w:rsid w:val="00137B25"/>
    <w:rsid w:val="00160D35"/>
    <w:rsid w:val="001612B5"/>
    <w:rsid w:val="001812CB"/>
    <w:rsid w:val="001842BD"/>
    <w:rsid w:val="00185E79"/>
    <w:rsid w:val="001C2DC7"/>
    <w:rsid w:val="001E3660"/>
    <w:rsid w:val="0023476D"/>
    <w:rsid w:val="00235E38"/>
    <w:rsid w:val="00241110"/>
    <w:rsid w:val="00242266"/>
    <w:rsid w:val="00246F1F"/>
    <w:rsid w:val="00250FE1"/>
    <w:rsid w:val="00252875"/>
    <w:rsid w:val="00267AB8"/>
    <w:rsid w:val="0027087C"/>
    <w:rsid w:val="002A3D0A"/>
    <w:rsid w:val="002D2DD5"/>
    <w:rsid w:val="002D5A3A"/>
    <w:rsid w:val="002E4576"/>
    <w:rsid w:val="002F1A37"/>
    <w:rsid w:val="002F6D53"/>
    <w:rsid w:val="003229CF"/>
    <w:rsid w:val="00325710"/>
    <w:rsid w:val="003414C1"/>
    <w:rsid w:val="003545C6"/>
    <w:rsid w:val="00355B3C"/>
    <w:rsid w:val="003A7CD5"/>
    <w:rsid w:val="003C4653"/>
    <w:rsid w:val="003D14F9"/>
    <w:rsid w:val="003F6E5F"/>
    <w:rsid w:val="00405034"/>
    <w:rsid w:val="0041185E"/>
    <w:rsid w:val="00432658"/>
    <w:rsid w:val="00442121"/>
    <w:rsid w:val="00461593"/>
    <w:rsid w:val="0049379B"/>
    <w:rsid w:val="004950FB"/>
    <w:rsid w:val="004A2DA1"/>
    <w:rsid w:val="004C400F"/>
    <w:rsid w:val="004C6F0D"/>
    <w:rsid w:val="004C7750"/>
    <w:rsid w:val="004D1E16"/>
    <w:rsid w:val="0050284A"/>
    <w:rsid w:val="0054020A"/>
    <w:rsid w:val="005412D0"/>
    <w:rsid w:val="0054577A"/>
    <w:rsid w:val="005511BF"/>
    <w:rsid w:val="00555285"/>
    <w:rsid w:val="00571DC6"/>
    <w:rsid w:val="00592DFE"/>
    <w:rsid w:val="005B6285"/>
    <w:rsid w:val="005E1C99"/>
    <w:rsid w:val="005E231D"/>
    <w:rsid w:val="006419BB"/>
    <w:rsid w:val="00650FAD"/>
    <w:rsid w:val="00696C0A"/>
    <w:rsid w:val="006B600E"/>
    <w:rsid w:val="006D57F4"/>
    <w:rsid w:val="006E19C5"/>
    <w:rsid w:val="006E6272"/>
    <w:rsid w:val="006F0249"/>
    <w:rsid w:val="0070273A"/>
    <w:rsid w:val="00720CD7"/>
    <w:rsid w:val="0072116F"/>
    <w:rsid w:val="00726B1E"/>
    <w:rsid w:val="007320C8"/>
    <w:rsid w:val="00737299"/>
    <w:rsid w:val="00743DC9"/>
    <w:rsid w:val="00755FAC"/>
    <w:rsid w:val="007A0540"/>
    <w:rsid w:val="007B221B"/>
    <w:rsid w:val="007D7D10"/>
    <w:rsid w:val="007D7F43"/>
    <w:rsid w:val="008029CB"/>
    <w:rsid w:val="00811E6A"/>
    <w:rsid w:val="00816496"/>
    <w:rsid w:val="008329FB"/>
    <w:rsid w:val="00832D6C"/>
    <w:rsid w:val="00847BCA"/>
    <w:rsid w:val="00855AD6"/>
    <w:rsid w:val="008A15C0"/>
    <w:rsid w:val="008D2DAF"/>
    <w:rsid w:val="008E319E"/>
    <w:rsid w:val="009151D8"/>
    <w:rsid w:val="00924788"/>
    <w:rsid w:val="009627C2"/>
    <w:rsid w:val="009908BD"/>
    <w:rsid w:val="009923A9"/>
    <w:rsid w:val="009C7296"/>
    <w:rsid w:val="009D5512"/>
    <w:rsid w:val="009F6D78"/>
    <w:rsid w:val="00A41FC8"/>
    <w:rsid w:val="00A43AE5"/>
    <w:rsid w:val="00A50BD2"/>
    <w:rsid w:val="00A648D1"/>
    <w:rsid w:val="00A77F68"/>
    <w:rsid w:val="00A94DCF"/>
    <w:rsid w:val="00A96251"/>
    <w:rsid w:val="00A973F8"/>
    <w:rsid w:val="00AB405F"/>
    <w:rsid w:val="00AC69C1"/>
    <w:rsid w:val="00B34E99"/>
    <w:rsid w:val="00B3584D"/>
    <w:rsid w:val="00B51ACE"/>
    <w:rsid w:val="00B63C3A"/>
    <w:rsid w:val="00B73704"/>
    <w:rsid w:val="00B8295E"/>
    <w:rsid w:val="00B83093"/>
    <w:rsid w:val="00B83FCE"/>
    <w:rsid w:val="00B8684C"/>
    <w:rsid w:val="00B9311F"/>
    <w:rsid w:val="00BA4C38"/>
    <w:rsid w:val="00BB1FB7"/>
    <w:rsid w:val="00BB6FF9"/>
    <w:rsid w:val="00BE6ACE"/>
    <w:rsid w:val="00BF61F9"/>
    <w:rsid w:val="00C04A05"/>
    <w:rsid w:val="00C11D7F"/>
    <w:rsid w:val="00C251B7"/>
    <w:rsid w:val="00C43926"/>
    <w:rsid w:val="00C52BBA"/>
    <w:rsid w:val="00C564E3"/>
    <w:rsid w:val="00C57DD2"/>
    <w:rsid w:val="00C65471"/>
    <w:rsid w:val="00C72184"/>
    <w:rsid w:val="00C75FCB"/>
    <w:rsid w:val="00CB3603"/>
    <w:rsid w:val="00CB4282"/>
    <w:rsid w:val="00CC0BCF"/>
    <w:rsid w:val="00CC22F0"/>
    <w:rsid w:val="00CC23CA"/>
    <w:rsid w:val="00CE2997"/>
    <w:rsid w:val="00CE5386"/>
    <w:rsid w:val="00CF4F19"/>
    <w:rsid w:val="00D17C05"/>
    <w:rsid w:val="00D249FB"/>
    <w:rsid w:val="00D472CC"/>
    <w:rsid w:val="00D62168"/>
    <w:rsid w:val="00DC5331"/>
    <w:rsid w:val="00DC7BDE"/>
    <w:rsid w:val="00E05058"/>
    <w:rsid w:val="00E33BC0"/>
    <w:rsid w:val="00E8255E"/>
    <w:rsid w:val="00E866BE"/>
    <w:rsid w:val="00E87669"/>
    <w:rsid w:val="00E94C0D"/>
    <w:rsid w:val="00E96D7C"/>
    <w:rsid w:val="00EB6D6C"/>
    <w:rsid w:val="00EC17DC"/>
    <w:rsid w:val="00ED0E01"/>
    <w:rsid w:val="00ED40D7"/>
    <w:rsid w:val="00EF72FD"/>
    <w:rsid w:val="00F142A0"/>
    <w:rsid w:val="00F20BC6"/>
    <w:rsid w:val="00F33D84"/>
    <w:rsid w:val="00F35E05"/>
    <w:rsid w:val="00F4256B"/>
    <w:rsid w:val="00F5376A"/>
    <w:rsid w:val="00F5449E"/>
    <w:rsid w:val="00F66C68"/>
    <w:rsid w:val="00F741DB"/>
    <w:rsid w:val="00F83CC3"/>
    <w:rsid w:val="00F86BAE"/>
    <w:rsid w:val="00FA03E2"/>
    <w:rsid w:val="00FA0749"/>
    <w:rsid w:val="00FA6866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5E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7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5E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E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5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E7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3C01"/>
    <w:pPr>
      <w:ind w:left="720"/>
    </w:pPr>
    <w:rPr>
      <w:rFonts w:eastAsia="MS Mincho"/>
      <w:lang w:eastAsia="ja-JP"/>
    </w:rPr>
  </w:style>
  <w:style w:type="table" w:styleId="TableGrid">
    <w:name w:val="Table Grid"/>
    <w:basedOn w:val="TableNormal"/>
    <w:uiPriority w:val="99"/>
    <w:rsid w:val="000C3C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519</Words>
  <Characters>3443</Characters>
  <Application>Microsoft Office Word</Application>
  <DocSecurity>0</DocSecurity>
  <Lines>28</Lines>
  <Paragraphs>7</Paragraphs>
  <ScaleCrop>false</ScaleCrop>
  <Company>mbuh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</dc:creator>
  <cp:keywords/>
  <dc:description/>
  <cp:lastModifiedBy>user</cp:lastModifiedBy>
  <cp:revision>31</cp:revision>
  <cp:lastPrinted>2011-02-17T04:22:00Z</cp:lastPrinted>
  <dcterms:created xsi:type="dcterms:W3CDTF">2010-09-04T17:04:00Z</dcterms:created>
  <dcterms:modified xsi:type="dcterms:W3CDTF">2011-02-17T04:22:00Z</dcterms:modified>
</cp:coreProperties>
</file>